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1C345" w14:textId="77777777" w:rsidR="00FA361E" w:rsidRDefault="00FA361E" w:rsidP="00FA361E">
      <w:pPr>
        <w:pStyle w:val="Default"/>
      </w:pPr>
    </w:p>
    <w:p w14:paraId="5AD62988" w14:textId="21463216" w:rsidR="00FA361E" w:rsidRDefault="00FA361E" w:rsidP="00FA361E">
      <w:pPr>
        <w:pStyle w:val="Default"/>
        <w:jc w:val="center"/>
        <w:rPr>
          <w:color w:val="auto"/>
          <w:sz w:val="22"/>
          <w:szCs w:val="22"/>
        </w:rPr>
      </w:pPr>
      <w:r>
        <w:rPr>
          <w:rFonts w:ascii="Calibri" w:hAnsi="Calibri" w:cs="Calibri"/>
          <w:b/>
          <w:bCs/>
          <w:color w:val="auto"/>
          <w:sz w:val="22"/>
          <w:szCs w:val="22"/>
        </w:rPr>
        <w:t>FISHERIES AND WATER RESOURCES POLICY COMMITTEE</w:t>
      </w:r>
    </w:p>
    <w:p w14:paraId="65042D95" w14:textId="1CFC353C" w:rsidR="00FA361E" w:rsidRDefault="00FA361E" w:rsidP="00FA361E">
      <w:pPr>
        <w:pStyle w:val="Default"/>
        <w:jc w:val="center"/>
        <w:rPr>
          <w:color w:val="auto"/>
          <w:sz w:val="22"/>
          <w:szCs w:val="22"/>
        </w:rPr>
      </w:pPr>
      <w:r>
        <w:rPr>
          <w:rFonts w:ascii="Calibri" w:hAnsi="Calibri" w:cs="Calibri"/>
          <w:b/>
          <w:bCs/>
          <w:color w:val="auto"/>
          <w:sz w:val="22"/>
          <w:szCs w:val="22"/>
        </w:rPr>
        <w:t>Chair: Bryan King (D.C.)</w:t>
      </w:r>
    </w:p>
    <w:p w14:paraId="6C558B89" w14:textId="1292FDF7" w:rsidR="00FA361E" w:rsidRDefault="00FA361E" w:rsidP="00FA361E">
      <w:pPr>
        <w:pStyle w:val="Default"/>
        <w:jc w:val="center"/>
        <w:rPr>
          <w:color w:val="auto"/>
          <w:sz w:val="22"/>
          <w:szCs w:val="22"/>
        </w:rPr>
      </w:pPr>
      <w:r>
        <w:rPr>
          <w:rFonts w:ascii="Calibri" w:hAnsi="Calibri" w:cs="Calibri"/>
          <w:b/>
          <w:bCs/>
          <w:color w:val="auto"/>
          <w:sz w:val="22"/>
          <w:szCs w:val="22"/>
        </w:rPr>
        <w:t>Vice-Chair: Jim Fredericks (ID)</w:t>
      </w:r>
    </w:p>
    <w:p w14:paraId="28D701E1" w14:textId="2C25A4EE" w:rsidR="00FA361E" w:rsidRDefault="00FA361E" w:rsidP="00FA361E">
      <w:pPr>
        <w:pStyle w:val="Default"/>
        <w:jc w:val="center"/>
        <w:rPr>
          <w:color w:val="auto"/>
          <w:sz w:val="22"/>
          <w:szCs w:val="22"/>
        </w:rPr>
      </w:pPr>
      <w:r>
        <w:rPr>
          <w:rFonts w:ascii="Calibri" w:hAnsi="Calibri" w:cs="Calibri"/>
          <w:b/>
          <w:bCs/>
          <w:color w:val="auto"/>
          <w:sz w:val="22"/>
          <w:szCs w:val="22"/>
        </w:rPr>
        <w:t>Date: Friday, September 10, 2021</w:t>
      </w:r>
    </w:p>
    <w:p w14:paraId="5B6FD8FF" w14:textId="3B34FAC7" w:rsidR="00FA361E" w:rsidRDefault="00FA361E" w:rsidP="00FA361E">
      <w:pPr>
        <w:pStyle w:val="Default"/>
        <w:jc w:val="center"/>
        <w:rPr>
          <w:color w:val="auto"/>
          <w:sz w:val="22"/>
          <w:szCs w:val="22"/>
        </w:rPr>
      </w:pPr>
      <w:r>
        <w:rPr>
          <w:rFonts w:ascii="Calibri" w:hAnsi="Calibri" w:cs="Calibri"/>
          <w:b/>
          <w:bCs/>
          <w:color w:val="auto"/>
          <w:sz w:val="22"/>
          <w:szCs w:val="22"/>
        </w:rPr>
        <w:t>Time: 10:00AM -1:00PM ET</w:t>
      </w:r>
    </w:p>
    <w:p w14:paraId="6CE49AAE" w14:textId="7A858698" w:rsidR="00FA361E" w:rsidRDefault="00FA361E" w:rsidP="00FA361E">
      <w:pPr>
        <w:pStyle w:val="Default"/>
        <w:jc w:val="center"/>
        <w:rPr>
          <w:rFonts w:ascii="Calibri" w:hAnsi="Calibri" w:cs="Calibri"/>
          <w:color w:val="auto"/>
          <w:sz w:val="22"/>
          <w:szCs w:val="22"/>
        </w:rPr>
      </w:pPr>
      <w:r>
        <w:rPr>
          <w:rFonts w:ascii="Calibri" w:hAnsi="Calibri" w:cs="Calibri"/>
          <w:b/>
          <w:bCs/>
          <w:color w:val="auto"/>
          <w:sz w:val="22"/>
          <w:szCs w:val="22"/>
        </w:rPr>
        <w:t>111th Annual Meeting</w:t>
      </w:r>
    </w:p>
    <w:p w14:paraId="6FE24A2B" w14:textId="5D785B8D" w:rsidR="00FA361E" w:rsidRDefault="00FA361E" w:rsidP="00FA361E">
      <w:pPr>
        <w:pStyle w:val="Default"/>
        <w:jc w:val="center"/>
        <w:rPr>
          <w:rFonts w:ascii="Calibri" w:hAnsi="Calibri" w:cs="Calibri"/>
          <w:b/>
          <w:bCs/>
          <w:color w:val="auto"/>
          <w:sz w:val="22"/>
          <w:szCs w:val="22"/>
        </w:rPr>
      </w:pPr>
      <w:r>
        <w:rPr>
          <w:rFonts w:ascii="Calibri" w:hAnsi="Calibri" w:cs="Calibri"/>
          <w:b/>
          <w:bCs/>
          <w:color w:val="auto"/>
          <w:sz w:val="22"/>
          <w:szCs w:val="22"/>
        </w:rPr>
        <w:t>Agenda</w:t>
      </w:r>
    </w:p>
    <w:p w14:paraId="3D9850EA" w14:textId="77777777" w:rsidR="00FA361E" w:rsidRDefault="00FA361E" w:rsidP="00FA361E">
      <w:pPr>
        <w:pStyle w:val="Default"/>
        <w:jc w:val="center"/>
        <w:rPr>
          <w:color w:val="auto"/>
          <w:sz w:val="22"/>
          <w:szCs w:val="22"/>
        </w:rPr>
      </w:pPr>
    </w:p>
    <w:p w14:paraId="0A185221" w14:textId="17740264" w:rsidR="00E93B52" w:rsidRPr="009675FF" w:rsidRDefault="00FA361E" w:rsidP="009675FF">
      <w:pPr>
        <w:pStyle w:val="Default"/>
        <w:numPr>
          <w:ilvl w:val="0"/>
          <w:numId w:val="7"/>
        </w:numPr>
        <w:rPr>
          <w:color w:val="auto"/>
          <w:sz w:val="22"/>
          <w:szCs w:val="22"/>
        </w:rPr>
      </w:pPr>
      <w:r>
        <w:rPr>
          <w:rFonts w:ascii="Calibri" w:hAnsi="Calibri" w:cs="Calibri"/>
          <w:color w:val="auto"/>
          <w:sz w:val="22"/>
          <w:szCs w:val="22"/>
        </w:rPr>
        <w:t xml:space="preserve">10:00 am </w:t>
      </w:r>
      <w:r>
        <w:rPr>
          <w:rFonts w:ascii="Calibri" w:hAnsi="Calibri" w:cs="Calibri"/>
          <w:b/>
          <w:bCs/>
          <w:color w:val="auto"/>
          <w:sz w:val="22"/>
          <w:szCs w:val="22"/>
        </w:rPr>
        <w:t xml:space="preserve">Call to Order/Review Agenda </w:t>
      </w:r>
      <w:r>
        <w:rPr>
          <w:rFonts w:ascii="Calibri" w:hAnsi="Calibri" w:cs="Calibri"/>
          <w:color w:val="auto"/>
          <w:sz w:val="22"/>
          <w:szCs w:val="22"/>
        </w:rPr>
        <w:t xml:space="preserve">– </w:t>
      </w:r>
      <w:r>
        <w:rPr>
          <w:rFonts w:ascii="Calibri" w:hAnsi="Calibri" w:cs="Calibri"/>
          <w:i/>
          <w:iCs/>
          <w:color w:val="auto"/>
          <w:sz w:val="22"/>
          <w:szCs w:val="22"/>
        </w:rPr>
        <w:t xml:space="preserve">Bryan King (D.C.) </w:t>
      </w:r>
    </w:p>
    <w:p w14:paraId="6F03A8DA" w14:textId="77777777" w:rsidR="00FA361E" w:rsidRDefault="00FA361E" w:rsidP="00FA361E">
      <w:pPr>
        <w:pStyle w:val="Default"/>
        <w:numPr>
          <w:ilvl w:val="0"/>
          <w:numId w:val="7"/>
        </w:numPr>
        <w:rPr>
          <w:color w:val="auto"/>
          <w:sz w:val="22"/>
          <w:szCs w:val="22"/>
        </w:rPr>
      </w:pPr>
      <w:r>
        <w:rPr>
          <w:rFonts w:ascii="Calibri" w:hAnsi="Calibri" w:cs="Calibri"/>
          <w:color w:val="auto"/>
          <w:sz w:val="22"/>
          <w:szCs w:val="22"/>
        </w:rPr>
        <w:t xml:space="preserve">10:05 </w:t>
      </w:r>
      <w:r>
        <w:rPr>
          <w:rFonts w:ascii="Calibri" w:hAnsi="Calibri" w:cs="Calibri"/>
          <w:b/>
          <w:bCs/>
          <w:color w:val="auto"/>
          <w:sz w:val="22"/>
          <w:szCs w:val="22"/>
        </w:rPr>
        <w:t xml:space="preserve">Introductions </w:t>
      </w:r>
      <w:r>
        <w:rPr>
          <w:rFonts w:ascii="Calibri" w:hAnsi="Calibri" w:cs="Calibri"/>
          <w:color w:val="auto"/>
          <w:sz w:val="22"/>
          <w:szCs w:val="22"/>
        </w:rPr>
        <w:t xml:space="preserve">- </w:t>
      </w:r>
      <w:r>
        <w:rPr>
          <w:rFonts w:ascii="Calibri" w:hAnsi="Calibri" w:cs="Calibri"/>
          <w:i/>
          <w:iCs/>
          <w:color w:val="auto"/>
          <w:sz w:val="22"/>
          <w:szCs w:val="22"/>
        </w:rPr>
        <w:t xml:space="preserve">All </w:t>
      </w:r>
    </w:p>
    <w:p w14:paraId="7A71B86A" w14:textId="62136280" w:rsidR="00FA361E" w:rsidRPr="00E93B52" w:rsidRDefault="00FA361E" w:rsidP="00FA361E">
      <w:pPr>
        <w:pStyle w:val="Default"/>
        <w:numPr>
          <w:ilvl w:val="0"/>
          <w:numId w:val="7"/>
        </w:numPr>
        <w:rPr>
          <w:color w:val="auto"/>
          <w:sz w:val="22"/>
          <w:szCs w:val="22"/>
        </w:rPr>
      </w:pPr>
      <w:r>
        <w:rPr>
          <w:rFonts w:ascii="Calibri" w:hAnsi="Calibri" w:cs="Calibri"/>
          <w:color w:val="auto"/>
          <w:sz w:val="22"/>
          <w:szCs w:val="22"/>
        </w:rPr>
        <w:t xml:space="preserve">10:10 </w:t>
      </w:r>
      <w:r>
        <w:rPr>
          <w:rFonts w:ascii="Calibri" w:hAnsi="Calibri" w:cs="Calibri"/>
          <w:b/>
          <w:bCs/>
          <w:color w:val="auto"/>
          <w:sz w:val="22"/>
          <w:szCs w:val="22"/>
        </w:rPr>
        <w:t xml:space="preserve">Approval of Minutes </w:t>
      </w:r>
      <w:r>
        <w:rPr>
          <w:rFonts w:ascii="Calibri" w:hAnsi="Calibri" w:cs="Calibri"/>
          <w:color w:val="auto"/>
          <w:sz w:val="22"/>
          <w:szCs w:val="22"/>
        </w:rPr>
        <w:t xml:space="preserve">– </w:t>
      </w:r>
      <w:r>
        <w:rPr>
          <w:rFonts w:ascii="Calibri" w:hAnsi="Calibri" w:cs="Calibri"/>
          <w:i/>
          <w:iCs/>
          <w:color w:val="auto"/>
          <w:sz w:val="22"/>
          <w:szCs w:val="22"/>
        </w:rPr>
        <w:t xml:space="preserve">Bryan King (D.C.) </w:t>
      </w:r>
    </w:p>
    <w:p w14:paraId="1CB6B047" w14:textId="05EF9D9A" w:rsidR="00E93B52" w:rsidRDefault="00E93B52" w:rsidP="00E93B52">
      <w:pPr>
        <w:pStyle w:val="Default"/>
        <w:numPr>
          <w:ilvl w:val="1"/>
          <w:numId w:val="7"/>
        </w:numPr>
        <w:rPr>
          <w:color w:val="auto"/>
          <w:sz w:val="22"/>
          <w:szCs w:val="22"/>
        </w:rPr>
      </w:pPr>
      <w:r>
        <w:rPr>
          <w:rFonts w:ascii="Calibri" w:hAnsi="Calibri" w:cs="Calibri"/>
          <w:color w:val="auto"/>
          <w:sz w:val="22"/>
          <w:szCs w:val="22"/>
        </w:rPr>
        <w:t>Moved by Gary Whelan and Lynn Quattro - Passed</w:t>
      </w:r>
    </w:p>
    <w:p w14:paraId="77BCB935" w14:textId="77777777" w:rsidR="00FA361E" w:rsidRDefault="00FA361E" w:rsidP="00FA361E">
      <w:pPr>
        <w:pStyle w:val="Default"/>
        <w:numPr>
          <w:ilvl w:val="0"/>
          <w:numId w:val="7"/>
        </w:numPr>
        <w:rPr>
          <w:color w:val="auto"/>
          <w:sz w:val="22"/>
          <w:szCs w:val="22"/>
        </w:rPr>
      </w:pPr>
      <w:r>
        <w:rPr>
          <w:rFonts w:ascii="Calibri" w:hAnsi="Calibri" w:cs="Calibri"/>
          <w:color w:val="auto"/>
          <w:sz w:val="22"/>
          <w:szCs w:val="22"/>
        </w:rPr>
        <w:t xml:space="preserve">10:15 </w:t>
      </w:r>
      <w:r>
        <w:rPr>
          <w:rFonts w:ascii="Calibri" w:hAnsi="Calibri" w:cs="Calibri"/>
          <w:b/>
          <w:bCs/>
          <w:color w:val="auto"/>
          <w:sz w:val="22"/>
          <w:szCs w:val="22"/>
        </w:rPr>
        <w:t xml:space="preserve">Subcommittee and Working Group Reports </w:t>
      </w:r>
    </w:p>
    <w:p w14:paraId="1E1A2C74" w14:textId="28979C19" w:rsidR="00FA361E" w:rsidRPr="00E93B52" w:rsidRDefault="00FA361E" w:rsidP="00FA361E">
      <w:pPr>
        <w:pStyle w:val="Default"/>
        <w:numPr>
          <w:ilvl w:val="1"/>
          <w:numId w:val="7"/>
        </w:numPr>
        <w:rPr>
          <w:color w:val="auto"/>
          <w:sz w:val="22"/>
          <w:szCs w:val="22"/>
        </w:rPr>
      </w:pPr>
      <w:r>
        <w:rPr>
          <w:rFonts w:ascii="Calibri" w:hAnsi="Calibri" w:cs="Calibri"/>
          <w:color w:val="auto"/>
          <w:sz w:val="22"/>
          <w:szCs w:val="22"/>
        </w:rPr>
        <w:t xml:space="preserve">Subcommittee on Water – </w:t>
      </w:r>
      <w:r>
        <w:rPr>
          <w:rFonts w:ascii="Calibri" w:hAnsi="Calibri" w:cs="Calibri"/>
          <w:i/>
          <w:iCs/>
          <w:color w:val="auto"/>
          <w:sz w:val="22"/>
          <w:szCs w:val="22"/>
        </w:rPr>
        <w:t xml:space="preserve">Jason Olive (AR) </w:t>
      </w:r>
    </w:p>
    <w:p w14:paraId="79B750A5" w14:textId="08C4E18D" w:rsidR="00E93B52" w:rsidRDefault="00E93B52" w:rsidP="00E93B52">
      <w:pPr>
        <w:pStyle w:val="Default"/>
        <w:numPr>
          <w:ilvl w:val="2"/>
          <w:numId w:val="7"/>
        </w:numPr>
        <w:rPr>
          <w:color w:val="auto"/>
          <w:sz w:val="22"/>
          <w:szCs w:val="22"/>
        </w:rPr>
      </w:pPr>
      <w:r>
        <w:rPr>
          <w:color w:val="auto"/>
          <w:sz w:val="22"/>
          <w:szCs w:val="22"/>
        </w:rPr>
        <w:t xml:space="preserve">New Vice Chair – Bob </w:t>
      </w:r>
      <w:proofErr w:type="spellStart"/>
      <w:r>
        <w:rPr>
          <w:color w:val="auto"/>
          <w:sz w:val="22"/>
          <w:szCs w:val="22"/>
        </w:rPr>
        <w:t>Consies</w:t>
      </w:r>
      <w:proofErr w:type="spellEnd"/>
      <w:r>
        <w:rPr>
          <w:color w:val="auto"/>
          <w:sz w:val="22"/>
          <w:szCs w:val="22"/>
        </w:rPr>
        <w:t>, PFBC</w:t>
      </w:r>
    </w:p>
    <w:p w14:paraId="040D9500" w14:textId="4E0F4C90" w:rsidR="00E93B52" w:rsidRDefault="00E93B52" w:rsidP="00E93B52">
      <w:pPr>
        <w:pStyle w:val="Default"/>
        <w:numPr>
          <w:ilvl w:val="2"/>
          <w:numId w:val="7"/>
        </w:numPr>
        <w:rPr>
          <w:color w:val="auto"/>
          <w:sz w:val="22"/>
          <w:szCs w:val="22"/>
        </w:rPr>
      </w:pPr>
      <w:r>
        <w:rPr>
          <w:color w:val="auto"/>
          <w:sz w:val="22"/>
          <w:szCs w:val="22"/>
        </w:rPr>
        <w:t xml:space="preserve">New </w:t>
      </w:r>
      <w:proofErr w:type="spellStart"/>
      <w:r>
        <w:rPr>
          <w:color w:val="auto"/>
          <w:sz w:val="22"/>
          <w:szCs w:val="22"/>
        </w:rPr>
        <w:t>Liasion</w:t>
      </w:r>
      <w:proofErr w:type="spellEnd"/>
      <w:r>
        <w:rPr>
          <w:color w:val="auto"/>
          <w:sz w:val="22"/>
          <w:szCs w:val="22"/>
        </w:rPr>
        <w:t xml:space="preserve"> to Western Water Groups – Kevin Mayes TX FPW</w:t>
      </w:r>
    </w:p>
    <w:p w14:paraId="3BF91DDC" w14:textId="6821718E" w:rsidR="00E93B52" w:rsidRDefault="00E93B52" w:rsidP="00E93B52">
      <w:pPr>
        <w:pStyle w:val="Default"/>
        <w:numPr>
          <w:ilvl w:val="2"/>
          <w:numId w:val="7"/>
        </w:numPr>
        <w:rPr>
          <w:color w:val="auto"/>
          <w:sz w:val="22"/>
          <w:szCs w:val="22"/>
        </w:rPr>
      </w:pPr>
      <w:r>
        <w:rPr>
          <w:color w:val="auto"/>
          <w:sz w:val="22"/>
          <w:szCs w:val="22"/>
        </w:rPr>
        <w:t>Overview given on USGS Gap Analysis</w:t>
      </w:r>
      <w:r w:rsidR="00FE7156">
        <w:rPr>
          <w:color w:val="auto"/>
          <w:sz w:val="22"/>
          <w:szCs w:val="22"/>
        </w:rPr>
        <w:t xml:space="preserve"> Survey</w:t>
      </w:r>
      <w:r>
        <w:rPr>
          <w:color w:val="auto"/>
          <w:sz w:val="22"/>
          <w:szCs w:val="22"/>
        </w:rPr>
        <w:t xml:space="preserve"> </w:t>
      </w:r>
      <w:r w:rsidR="00041404">
        <w:rPr>
          <w:color w:val="auto"/>
          <w:sz w:val="22"/>
          <w:szCs w:val="22"/>
        </w:rPr>
        <w:t xml:space="preserve">results </w:t>
      </w:r>
      <w:r>
        <w:rPr>
          <w:color w:val="auto"/>
          <w:sz w:val="22"/>
          <w:szCs w:val="22"/>
        </w:rPr>
        <w:t xml:space="preserve">– </w:t>
      </w:r>
      <w:r w:rsidR="00FE7156">
        <w:rPr>
          <w:color w:val="auto"/>
          <w:sz w:val="22"/>
          <w:szCs w:val="22"/>
        </w:rPr>
        <w:t>Dr. Richard Konrad</w:t>
      </w:r>
    </w:p>
    <w:p w14:paraId="210B9598" w14:textId="474349DD" w:rsidR="00E93B52" w:rsidRDefault="00E93B52" w:rsidP="00E93B52">
      <w:pPr>
        <w:pStyle w:val="Default"/>
        <w:numPr>
          <w:ilvl w:val="2"/>
          <w:numId w:val="7"/>
        </w:numPr>
        <w:rPr>
          <w:color w:val="auto"/>
          <w:sz w:val="22"/>
          <w:szCs w:val="22"/>
        </w:rPr>
      </w:pPr>
      <w:r>
        <w:rPr>
          <w:color w:val="auto"/>
          <w:sz w:val="22"/>
          <w:szCs w:val="22"/>
        </w:rPr>
        <w:t>MSGC – IFC and AFS for business plan for Instream Flow and Water Level Conservation Center</w:t>
      </w:r>
    </w:p>
    <w:p w14:paraId="7B757E2B" w14:textId="12E3DBD3" w:rsidR="00E93B52" w:rsidRDefault="00E93B52" w:rsidP="00E93B52">
      <w:pPr>
        <w:pStyle w:val="Default"/>
        <w:numPr>
          <w:ilvl w:val="3"/>
          <w:numId w:val="7"/>
        </w:numPr>
        <w:rPr>
          <w:color w:val="auto"/>
          <w:sz w:val="22"/>
          <w:szCs w:val="22"/>
        </w:rPr>
      </w:pPr>
      <w:r>
        <w:rPr>
          <w:color w:val="auto"/>
          <w:sz w:val="22"/>
          <w:szCs w:val="22"/>
        </w:rPr>
        <w:t>Draft done</w:t>
      </w:r>
    </w:p>
    <w:p w14:paraId="4A74FB34" w14:textId="771F2A01" w:rsidR="00E93B52" w:rsidRDefault="00E93B52" w:rsidP="00E93B52">
      <w:pPr>
        <w:pStyle w:val="Default"/>
        <w:numPr>
          <w:ilvl w:val="3"/>
          <w:numId w:val="7"/>
        </w:numPr>
        <w:rPr>
          <w:color w:val="auto"/>
          <w:sz w:val="22"/>
          <w:szCs w:val="22"/>
        </w:rPr>
      </w:pPr>
      <w:r>
        <w:rPr>
          <w:color w:val="auto"/>
          <w:sz w:val="22"/>
          <w:szCs w:val="22"/>
        </w:rPr>
        <w:t>Survey completed – 500 responses and summarization in progress</w:t>
      </w:r>
    </w:p>
    <w:p w14:paraId="019B5071" w14:textId="59093087" w:rsidR="00E93B52" w:rsidRDefault="00E93B52" w:rsidP="00E93B52">
      <w:pPr>
        <w:pStyle w:val="Default"/>
        <w:numPr>
          <w:ilvl w:val="3"/>
          <w:numId w:val="7"/>
        </w:numPr>
        <w:rPr>
          <w:color w:val="auto"/>
          <w:sz w:val="22"/>
          <w:szCs w:val="22"/>
        </w:rPr>
      </w:pPr>
      <w:r>
        <w:rPr>
          <w:color w:val="auto"/>
          <w:sz w:val="22"/>
          <w:szCs w:val="22"/>
        </w:rPr>
        <w:t>Joint Aquatic Sciences Meeting – Workshop planned in Grand Rapids MI in May 2022</w:t>
      </w:r>
    </w:p>
    <w:p w14:paraId="0ED2BF9C" w14:textId="46CFE441" w:rsidR="00E93B52" w:rsidRDefault="00E93B52" w:rsidP="00E93B52">
      <w:pPr>
        <w:pStyle w:val="Default"/>
        <w:numPr>
          <w:ilvl w:val="3"/>
          <w:numId w:val="7"/>
        </w:numPr>
        <w:rPr>
          <w:color w:val="auto"/>
          <w:sz w:val="22"/>
          <w:szCs w:val="22"/>
        </w:rPr>
      </w:pPr>
      <w:r>
        <w:rPr>
          <w:color w:val="auto"/>
          <w:sz w:val="22"/>
          <w:szCs w:val="22"/>
        </w:rPr>
        <w:t>In-person meeting of IFC in early April, Columbia MO</w:t>
      </w:r>
    </w:p>
    <w:p w14:paraId="4238A2B3" w14:textId="50979451" w:rsidR="00E93B52" w:rsidRDefault="00FA361E" w:rsidP="00E93B52">
      <w:pPr>
        <w:pStyle w:val="Default"/>
        <w:numPr>
          <w:ilvl w:val="2"/>
          <w:numId w:val="7"/>
        </w:numPr>
        <w:rPr>
          <w:color w:val="auto"/>
          <w:sz w:val="22"/>
          <w:szCs w:val="22"/>
        </w:rPr>
      </w:pPr>
      <w:r>
        <w:rPr>
          <w:color w:val="auto"/>
          <w:sz w:val="22"/>
          <w:szCs w:val="22"/>
        </w:rPr>
        <w:t xml:space="preserve">Fish &amp; Wildlife Coordination Act </w:t>
      </w:r>
    </w:p>
    <w:p w14:paraId="6221C921" w14:textId="775134AC" w:rsidR="00E93B52" w:rsidRDefault="00E93B52" w:rsidP="00E93B52">
      <w:pPr>
        <w:pStyle w:val="Default"/>
        <w:numPr>
          <w:ilvl w:val="3"/>
          <w:numId w:val="7"/>
        </w:numPr>
        <w:rPr>
          <w:color w:val="auto"/>
          <w:sz w:val="22"/>
          <w:szCs w:val="22"/>
        </w:rPr>
      </w:pPr>
      <w:r>
        <w:rPr>
          <w:color w:val="auto"/>
          <w:sz w:val="22"/>
          <w:szCs w:val="22"/>
        </w:rPr>
        <w:t>Improved work with federal agencies and improved communications between states on how to use Act</w:t>
      </w:r>
    </w:p>
    <w:p w14:paraId="015EAE4A" w14:textId="62DA01CD" w:rsidR="00E93B52" w:rsidRDefault="00E93B52" w:rsidP="00E93B52">
      <w:pPr>
        <w:pStyle w:val="Default"/>
        <w:numPr>
          <w:ilvl w:val="3"/>
          <w:numId w:val="7"/>
        </w:numPr>
        <w:rPr>
          <w:color w:val="auto"/>
          <w:sz w:val="22"/>
          <w:szCs w:val="22"/>
        </w:rPr>
      </w:pPr>
      <w:r>
        <w:rPr>
          <w:color w:val="auto"/>
          <w:sz w:val="22"/>
          <w:szCs w:val="22"/>
        </w:rPr>
        <w:t>Started process for group to work on issue at March meeting</w:t>
      </w:r>
    </w:p>
    <w:p w14:paraId="60841214" w14:textId="3232403A" w:rsidR="00E93B52" w:rsidRDefault="00041404" w:rsidP="00E93B52">
      <w:pPr>
        <w:pStyle w:val="Default"/>
        <w:numPr>
          <w:ilvl w:val="3"/>
          <w:numId w:val="7"/>
        </w:numPr>
        <w:rPr>
          <w:color w:val="auto"/>
          <w:sz w:val="22"/>
          <w:szCs w:val="22"/>
        </w:rPr>
      </w:pPr>
      <w:r>
        <w:rPr>
          <w:color w:val="auto"/>
          <w:sz w:val="22"/>
          <w:szCs w:val="22"/>
        </w:rPr>
        <w:t>Discussion and agreement that w</w:t>
      </w:r>
      <w:r w:rsidR="00E16311">
        <w:rPr>
          <w:color w:val="auto"/>
          <w:sz w:val="22"/>
          <w:szCs w:val="22"/>
        </w:rPr>
        <w:t>ork</w:t>
      </w:r>
      <w:r>
        <w:rPr>
          <w:color w:val="auto"/>
          <w:sz w:val="22"/>
          <w:szCs w:val="22"/>
        </w:rPr>
        <w:t>in</w:t>
      </w:r>
      <w:r w:rsidR="00E16311">
        <w:rPr>
          <w:color w:val="auto"/>
          <w:sz w:val="22"/>
          <w:szCs w:val="22"/>
        </w:rPr>
        <w:t>g</w:t>
      </w:r>
      <w:r>
        <w:rPr>
          <w:color w:val="auto"/>
          <w:sz w:val="22"/>
          <w:szCs w:val="22"/>
        </w:rPr>
        <w:t xml:space="preserve"> g</w:t>
      </w:r>
      <w:r w:rsidR="00E16311">
        <w:rPr>
          <w:color w:val="auto"/>
          <w:sz w:val="22"/>
          <w:szCs w:val="22"/>
        </w:rPr>
        <w:t xml:space="preserve">roup is </w:t>
      </w:r>
      <w:r>
        <w:rPr>
          <w:color w:val="auto"/>
          <w:sz w:val="22"/>
          <w:szCs w:val="22"/>
        </w:rPr>
        <w:t xml:space="preserve">better suited </w:t>
      </w:r>
      <w:r w:rsidR="00E16311">
        <w:rPr>
          <w:color w:val="auto"/>
          <w:sz w:val="22"/>
          <w:szCs w:val="22"/>
        </w:rPr>
        <w:t>than full</w:t>
      </w:r>
      <w:r>
        <w:rPr>
          <w:color w:val="auto"/>
          <w:sz w:val="22"/>
          <w:szCs w:val="22"/>
        </w:rPr>
        <w:t xml:space="preserve"> committee/subcommittee </w:t>
      </w:r>
    </w:p>
    <w:p w14:paraId="0C96E912" w14:textId="6347F3ED" w:rsidR="00E16311" w:rsidRDefault="00041404" w:rsidP="00E93B52">
      <w:pPr>
        <w:pStyle w:val="Default"/>
        <w:numPr>
          <w:ilvl w:val="3"/>
          <w:numId w:val="7"/>
        </w:numPr>
        <w:rPr>
          <w:color w:val="auto"/>
          <w:sz w:val="22"/>
          <w:szCs w:val="22"/>
        </w:rPr>
      </w:pPr>
      <w:r>
        <w:rPr>
          <w:color w:val="auto"/>
          <w:sz w:val="22"/>
          <w:szCs w:val="22"/>
        </w:rPr>
        <w:t>Motion to r</w:t>
      </w:r>
      <w:r w:rsidR="00E16311">
        <w:rPr>
          <w:color w:val="auto"/>
          <w:sz w:val="22"/>
          <w:szCs w:val="22"/>
        </w:rPr>
        <w:t>emove previous motion</w:t>
      </w:r>
      <w:r w:rsidR="005D5F61">
        <w:rPr>
          <w:color w:val="auto"/>
          <w:sz w:val="22"/>
          <w:szCs w:val="22"/>
        </w:rPr>
        <w:t xml:space="preserve"> recommending subcommittee formation </w:t>
      </w:r>
      <w:r w:rsidR="00E16311">
        <w:rPr>
          <w:color w:val="auto"/>
          <w:sz w:val="22"/>
          <w:szCs w:val="22"/>
        </w:rPr>
        <w:t>– Jason Olive and Gary Whelan - Passed</w:t>
      </w:r>
    </w:p>
    <w:p w14:paraId="2F720CC8" w14:textId="05ABDA50" w:rsidR="00E16311" w:rsidRDefault="00E16311" w:rsidP="00E93B52">
      <w:pPr>
        <w:pStyle w:val="Default"/>
        <w:numPr>
          <w:ilvl w:val="3"/>
          <w:numId w:val="7"/>
        </w:numPr>
        <w:rPr>
          <w:color w:val="auto"/>
          <w:sz w:val="22"/>
          <w:szCs w:val="22"/>
        </w:rPr>
      </w:pPr>
      <w:r>
        <w:rPr>
          <w:color w:val="auto"/>
          <w:sz w:val="22"/>
          <w:szCs w:val="22"/>
        </w:rPr>
        <w:t>New Motion – Committee creates FWCA working group with state and federal experts – Jason Olive and Gary Whelan - Passed</w:t>
      </w:r>
    </w:p>
    <w:p w14:paraId="377C2DBB" w14:textId="68B9F635" w:rsidR="00E16311" w:rsidRDefault="00E16311" w:rsidP="00E16311">
      <w:pPr>
        <w:pStyle w:val="Default"/>
        <w:numPr>
          <w:ilvl w:val="4"/>
          <w:numId w:val="7"/>
        </w:numPr>
        <w:rPr>
          <w:color w:val="auto"/>
          <w:sz w:val="22"/>
          <w:szCs w:val="22"/>
        </w:rPr>
      </w:pPr>
      <w:r>
        <w:rPr>
          <w:color w:val="auto"/>
          <w:sz w:val="22"/>
          <w:szCs w:val="22"/>
        </w:rPr>
        <w:t>SOW will assist with staffing</w:t>
      </w:r>
    </w:p>
    <w:p w14:paraId="412739E1" w14:textId="4533CE5B" w:rsidR="008C6E54" w:rsidRDefault="008C6E54" w:rsidP="00E16311">
      <w:pPr>
        <w:pStyle w:val="Default"/>
        <w:numPr>
          <w:ilvl w:val="4"/>
          <w:numId w:val="7"/>
        </w:numPr>
        <w:rPr>
          <w:color w:val="auto"/>
          <w:sz w:val="22"/>
          <w:szCs w:val="22"/>
        </w:rPr>
      </w:pPr>
      <w:r>
        <w:rPr>
          <w:color w:val="auto"/>
          <w:sz w:val="22"/>
          <w:szCs w:val="22"/>
        </w:rPr>
        <w:t xml:space="preserve">AFWA knows the experts and will work with Brian </w:t>
      </w:r>
      <w:r w:rsidR="009B574E">
        <w:rPr>
          <w:color w:val="auto"/>
          <w:sz w:val="22"/>
          <w:szCs w:val="22"/>
        </w:rPr>
        <w:t xml:space="preserve">King </w:t>
      </w:r>
      <w:r>
        <w:rPr>
          <w:color w:val="auto"/>
          <w:sz w:val="22"/>
          <w:szCs w:val="22"/>
        </w:rPr>
        <w:t xml:space="preserve">and Jason </w:t>
      </w:r>
      <w:r w:rsidR="009B574E">
        <w:rPr>
          <w:color w:val="auto"/>
          <w:sz w:val="22"/>
          <w:szCs w:val="22"/>
        </w:rPr>
        <w:t xml:space="preserve">Olive </w:t>
      </w:r>
      <w:r>
        <w:rPr>
          <w:color w:val="auto"/>
          <w:sz w:val="22"/>
          <w:szCs w:val="22"/>
        </w:rPr>
        <w:t>to pull together staff</w:t>
      </w:r>
    </w:p>
    <w:p w14:paraId="34EC51FB" w14:textId="07A11A6A" w:rsidR="008C6E54" w:rsidRDefault="008C6E54" w:rsidP="008C6E54">
      <w:pPr>
        <w:pStyle w:val="Default"/>
        <w:numPr>
          <w:ilvl w:val="5"/>
          <w:numId w:val="7"/>
        </w:numPr>
        <w:rPr>
          <w:color w:val="auto"/>
          <w:sz w:val="22"/>
          <w:szCs w:val="22"/>
        </w:rPr>
      </w:pPr>
      <w:r>
        <w:rPr>
          <w:color w:val="auto"/>
          <w:sz w:val="22"/>
          <w:szCs w:val="22"/>
        </w:rPr>
        <w:t>Charge and mission will be subsequent steps</w:t>
      </w:r>
    </w:p>
    <w:p w14:paraId="7D86A82E" w14:textId="0852026B" w:rsidR="008C6E54" w:rsidRDefault="008C6E54" w:rsidP="008C6E54">
      <w:pPr>
        <w:pStyle w:val="Default"/>
        <w:numPr>
          <w:ilvl w:val="5"/>
          <w:numId w:val="7"/>
        </w:numPr>
        <w:rPr>
          <w:color w:val="auto"/>
          <w:sz w:val="22"/>
          <w:szCs w:val="22"/>
        </w:rPr>
      </w:pPr>
      <w:r>
        <w:rPr>
          <w:color w:val="auto"/>
          <w:sz w:val="22"/>
          <w:szCs w:val="22"/>
        </w:rPr>
        <w:t>Legal staff is also interested</w:t>
      </w:r>
    </w:p>
    <w:p w14:paraId="4D3380B0" w14:textId="7046049B" w:rsidR="008C6E54" w:rsidRPr="00E93B52" w:rsidRDefault="008C6E54" w:rsidP="008C6E54">
      <w:pPr>
        <w:pStyle w:val="Default"/>
        <w:numPr>
          <w:ilvl w:val="5"/>
          <w:numId w:val="7"/>
        </w:numPr>
        <w:rPr>
          <w:color w:val="auto"/>
          <w:sz w:val="22"/>
          <w:szCs w:val="22"/>
        </w:rPr>
      </w:pPr>
      <w:r>
        <w:rPr>
          <w:color w:val="auto"/>
          <w:sz w:val="22"/>
          <w:szCs w:val="22"/>
        </w:rPr>
        <w:t>They will assist and bring to Brian and Jim for approval</w:t>
      </w:r>
    </w:p>
    <w:p w14:paraId="7F49DE25" w14:textId="11C68466" w:rsidR="00FA361E" w:rsidRPr="00E93B52" w:rsidRDefault="00FA361E" w:rsidP="00FA361E">
      <w:pPr>
        <w:pStyle w:val="Default"/>
        <w:numPr>
          <w:ilvl w:val="1"/>
          <w:numId w:val="7"/>
        </w:numPr>
        <w:rPr>
          <w:color w:val="auto"/>
          <w:sz w:val="22"/>
          <w:szCs w:val="22"/>
        </w:rPr>
      </w:pPr>
      <w:r>
        <w:rPr>
          <w:rFonts w:ascii="Calibri" w:hAnsi="Calibri" w:cs="Calibri"/>
          <w:color w:val="auto"/>
          <w:sz w:val="22"/>
          <w:szCs w:val="22"/>
        </w:rPr>
        <w:t xml:space="preserve">Drug Approval Working Group – </w:t>
      </w:r>
      <w:r>
        <w:rPr>
          <w:rFonts w:ascii="Calibri" w:hAnsi="Calibri" w:cs="Calibri"/>
          <w:i/>
          <w:iCs/>
          <w:color w:val="auto"/>
          <w:sz w:val="22"/>
          <w:szCs w:val="22"/>
        </w:rPr>
        <w:t xml:space="preserve">Alan Johnson (IA) </w:t>
      </w:r>
    </w:p>
    <w:p w14:paraId="29296810" w14:textId="2DA9D81A" w:rsidR="008C6E54" w:rsidRDefault="008C6E54" w:rsidP="00E93B52">
      <w:pPr>
        <w:pStyle w:val="Default"/>
        <w:numPr>
          <w:ilvl w:val="2"/>
          <w:numId w:val="7"/>
        </w:numPr>
        <w:rPr>
          <w:color w:val="auto"/>
          <w:sz w:val="22"/>
          <w:szCs w:val="22"/>
        </w:rPr>
      </w:pPr>
      <w:r>
        <w:rPr>
          <w:color w:val="auto"/>
          <w:sz w:val="22"/>
          <w:szCs w:val="22"/>
        </w:rPr>
        <w:t>Working with federal agencies to improve approval processes</w:t>
      </w:r>
    </w:p>
    <w:p w14:paraId="0AC3D81B" w14:textId="68198405" w:rsidR="008C6E54" w:rsidRDefault="008C6E54" w:rsidP="00E93B52">
      <w:pPr>
        <w:pStyle w:val="Default"/>
        <w:numPr>
          <w:ilvl w:val="2"/>
          <w:numId w:val="7"/>
        </w:numPr>
        <w:rPr>
          <w:color w:val="auto"/>
          <w:sz w:val="22"/>
          <w:szCs w:val="22"/>
        </w:rPr>
      </w:pPr>
      <w:r>
        <w:rPr>
          <w:color w:val="auto"/>
          <w:sz w:val="22"/>
          <w:szCs w:val="22"/>
        </w:rPr>
        <w:t>16 drugs are in approval process</w:t>
      </w:r>
    </w:p>
    <w:p w14:paraId="35EA90CE" w14:textId="2EC98880" w:rsidR="008C6E54" w:rsidRDefault="008C6E54" w:rsidP="008C6E54">
      <w:pPr>
        <w:pStyle w:val="Default"/>
        <w:numPr>
          <w:ilvl w:val="3"/>
          <w:numId w:val="7"/>
        </w:numPr>
        <w:rPr>
          <w:color w:val="auto"/>
          <w:sz w:val="22"/>
          <w:szCs w:val="22"/>
        </w:rPr>
      </w:pPr>
      <w:r>
        <w:rPr>
          <w:color w:val="auto"/>
          <w:sz w:val="22"/>
          <w:szCs w:val="22"/>
        </w:rPr>
        <w:t>Seeing progress</w:t>
      </w:r>
    </w:p>
    <w:p w14:paraId="048672BE" w14:textId="7E73BA9D" w:rsidR="008C6E54" w:rsidRDefault="008C6E54" w:rsidP="008C6E54">
      <w:pPr>
        <w:pStyle w:val="Default"/>
        <w:numPr>
          <w:ilvl w:val="2"/>
          <w:numId w:val="7"/>
        </w:numPr>
        <w:rPr>
          <w:color w:val="auto"/>
          <w:sz w:val="22"/>
          <w:szCs w:val="22"/>
        </w:rPr>
      </w:pPr>
      <w:r>
        <w:rPr>
          <w:color w:val="auto"/>
          <w:sz w:val="22"/>
          <w:szCs w:val="22"/>
        </w:rPr>
        <w:t>Aquaculture Drug Approval Coalition</w:t>
      </w:r>
    </w:p>
    <w:p w14:paraId="38CB072E" w14:textId="48DFF6F0" w:rsidR="008C6E54" w:rsidRDefault="008C6E54" w:rsidP="008C6E54">
      <w:pPr>
        <w:pStyle w:val="Default"/>
        <w:numPr>
          <w:ilvl w:val="3"/>
          <w:numId w:val="7"/>
        </w:numPr>
        <w:rPr>
          <w:color w:val="auto"/>
          <w:sz w:val="22"/>
          <w:szCs w:val="22"/>
        </w:rPr>
      </w:pPr>
      <w:r>
        <w:rPr>
          <w:color w:val="auto"/>
          <w:sz w:val="22"/>
          <w:szCs w:val="22"/>
        </w:rPr>
        <w:t>Three meetings with FDA and CVM staff annually to help with approval process</w:t>
      </w:r>
    </w:p>
    <w:p w14:paraId="5311395E" w14:textId="11863204" w:rsidR="008C6E54" w:rsidRPr="008C6E54" w:rsidRDefault="008C6E54" w:rsidP="008C6E54">
      <w:pPr>
        <w:pStyle w:val="Default"/>
        <w:numPr>
          <w:ilvl w:val="3"/>
          <w:numId w:val="7"/>
        </w:numPr>
        <w:rPr>
          <w:color w:val="auto"/>
          <w:sz w:val="22"/>
          <w:szCs w:val="22"/>
        </w:rPr>
      </w:pPr>
      <w:r>
        <w:rPr>
          <w:color w:val="auto"/>
          <w:sz w:val="22"/>
          <w:szCs w:val="22"/>
        </w:rPr>
        <w:t>Continuing engagement</w:t>
      </w:r>
    </w:p>
    <w:p w14:paraId="4FDC24AE" w14:textId="72552460" w:rsidR="00FA361E" w:rsidRPr="008C6E54" w:rsidRDefault="00FA361E" w:rsidP="00E93B52">
      <w:pPr>
        <w:pStyle w:val="Default"/>
        <w:numPr>
          <w:ilvl w:val="2"/>
          <w:numId w:val="7"/>
        </w:numPr>
        <w:rPr>
          <w:color w:val="auto"/>
          <w:sz w:val="22"/>
          <w:szCs w:val="22"/>
        </w:rPr>
      </w:pPr>
      <w:r>
        <w:rPr>
          <w:rFonts w:ascii="Calibri" w:hAnsi="Calibri" w:cs="Calibri"/>
          <w:color w:val="auto"/>
          <w:sz w:val="22"/>
          <w:szCs w:val="22"/>
        </w:rPr>
        <w:lastRenderedPageBreak/>
        <w:t xml:space="preserve">FDA Comment Letter on Indexing for Aquatic Animal Drugs </w:t>
      </w:r>
      <w:r w:rsidR="008C6E54">
        <w:rPr>
          <w:rFonts w:ascii="Calibri" w:hAnsi="Calibri" w:cs="Calibri"/>
          <w:color w:val="auto"/>
          <w:sz w:val="22"/>
          <w:szCs w:val="22"/>
        </w:rPr>
        <w:t>– Incentive in MUMS</w:t>
      </w:r>
    </w:p>
    <w:p w14:paraId="47615B81" w14:textId="119782C8" w:rsidR="008C6E54" w:rsidRPr="008C6E54" w:rsidRDefault="008C6E54" w:rsidP="008C6E54">
      <w:pPr>
        <w:pStyle w:val="Default"/>
        <w:numPr>
          <w:ilvl w:val="3"/>
          <w:numId w:val="7"/>
        </w:numPr>
        <w:rPr>
          <w:color w:val="auto"/>
          <w:sz w:val="22"/>
          <w:szCs w:val="22"/>
        </w:rPr>
      </w:pPr>
      <w:r>
        <w:rPr>
          <w:rFonts w:ascii="Calibri" w:hAnsi="Calibri" w:cs="Calibri"/>
          <w:color w:val="auto"/>
          <w:sz w:val="22"/>
          <w:szCs w:val="22"/>
        </w:rPr>
        <w:t xml:space="preserve">Only </w:t>
      </w:r>
      <w:r w:rsidRPr="00687BFE">
        <w:rPr>
          <w:rFonts w:ascii="Calibri" w:hAnsi="Calibri" w:cs="Calibri"/>
          <w:color w:val="auto"/>
          <w:sz w:val="22"/>
          <w:szCs w:val="22"/>
          <w:highlight w:val="yellow"/>
        </w:rPr>
        <w:t>two drugs for ornamental drugs</w:t>
      </w:r>
      <w:r>
        <w:rPr>
          <w:rFonts w:ascii="Calibri" w:hAnsi="Calibri" w:cs="Calibri"/>
          <w:color w:val="auto"/>
          <w:sz w:val="22"/>
          <w:szCs w:val="22"/>
        </w:rPr>
        <w:t xml:space="preserve"> have been completed</w:t>
      </w:r>
    </w:p>
    <w:p w14:paraId="7C80EEF8" w14:textId="1059B52C" w:rsidR="008C6E54" w:rsidRPr="008C6E54" w:rsidRDefault="008C6E54" w:rsidP="008C6E54">
      <w:pPr>
        <w:pStyle w:val="Default"/>
        <w:numPr>
          <w:ilvl w:val="3"/>
          <w:numId w:val="7"/>
        </w:numPr>
        <w:rPr>
          <w:color w:val="auto"/>
          <w:sz w:val="22"/>
          <w:szCs w:val="22"/>
        </w:rPr>
      </w:pPr>
      <w:r>
        <w:rPr>
          <w:rFonts w:ascii="Calibri" w:hAnsi="Calibri" w:cs="Calibri"/>
          <w:color w:val="auto"/>
          <w:sz w:val="22"/>
          <w:szCs w:val="22"/>
        </w:rPr>
        <w:t>Room here for improvement</w:t>
      </w:r>
    </w:p>
    <w:p w14:paraId="5C8825A2" w14:textId="25814CFD" w:rsidR="008C6E54" w:rsidRPr="00F75B27" w:rsidRDefault="008C6E54" w:rsidP="008C6E54">
      <w:pPr>
        <w:pStyle w:val="Default"/>
        <w:numPr>
          <w:ilvl w:val="3"/>
          <w:numId w:val="7"/>
        </w:numPr>
        <w:rPr>
          <w:color w:val="auto"/>
          <w:sz w:val="22"/>
          <w:szCs w:val="22"/>
        </w:rPr>
      </w:pPr>
      <w:r>
        <w:rPr>
          <w:rFonts w:ascii="Calibri" w:hAnsi="Calibri" w:cs="Calibri"/>
          <w:color w:val="auto"/>
          <w:sz w:val="22"/>
          <w:szCs w:val="22"/>
        </w:rPr>
        <w:t>Hard to get approved</w:t>
      </w:r>
      <w:r w:rsidR="00F75B27">
        <w:rPr>
          <w:rFonts w:ascii="Calibri" w:hAnsi="Calibri" w:cs="Calibri"/>
          <w:color w:val="auto"/>
          <w:sz w:val="22"/>
          <w:szCs w:val="22"/>
        </w:rPr>
        <w:t xml:space="preserve"> due to low demand and high costs</w:t>
      </w:r>
    </w:p>
    <w:p w14:paraId="6C734AC4" w14:textId="3CD08027" w:rsidR="00F75B27" w:rsidRPr="00F75B27" w:rsidRDefault="00F75B27" w:rsidP="008C6E54">
      <w:pPr>
        <w:pStyle w:val="Default"/>
        <w:numPr>
          <w:ilvl w:val="3"/>
          <w:numId w:val="7"/>
        </w:numPr>
        <w:rPr>
          <w:color w:val="auto"/>
          <w:sz w:val="22"/>
          <w:szCs w:val="22"/>
        </w:rPr>
      </w:pPr>
      <w:r>
        <w:rPr>
          <w:rFonts w:ascii="Calibri" w:hAnsi="Calibri" w:cs="Calibri"/>
          <w:color w:val="auto"/>
          <w:sz w:val="22"/>
          <w:szCs w:val="22"/>
        </w:rPr>
        <w:t>Limited toolbox to deal with pathogens</w:t>
      </w:r>
    </w:p>
    <w:p w14:paraId="361D6DA5" w14:textId="778E8619" w:rsidR="00F75B27" w:rsidRPr="00F75B27" w:rsidRDefault="00F75B27" w:rsidP="008C6E54">
      <w:pPr>
        <w:pStyle w:val="Default"/>
        <w:numPr>
          <w:ilvl w:val="3"/>
          <w:numId w:val="7"/>
        </w:numPr>
        <w:rPr>
          <w:color w:val="auto"/>
          <w:sz w:val="22"/>
          <w:szCs w:val="22"/>
        </w:rPr>
      </w:pPr>
      <w:r>
        <w:rPr>
          <w:rFonts w:ascii="Calibri" w:hAnsi="Calibri" w:cs="Calibri"/>
          <w:color w:val="auto"/>
          <w:sz w:val="22"/>
          <w:szCs w:val="22"/>
        </w:rPr>
        <w:t>Standards are still in place with some relaxing of human health standards</w:t>
      </w:r>
    </w:p>
    <w:p w14:paraId="31BB7394" w14:textId="6F849D5A" w:rsidR="00F75B27" w:rsidRPr="00F75B27" w:rsidRDefault="00F75B27" w:rsidP="00F75B27">
      <w:pPr>
        <w:pStyle w:val="Default"/>
        <w:numPr>
          <w:ilvl w:val="4"/>
          <w:numId w:val="7"/>
        </w:numPr>
        <w:rPr>
          <w:color w:val="auto"/>
          <w:sz w:val="22"/>
          <w:szCs w:val="22"/>
        </w:rPr>
      </w:pPr>
      <w:r>
        <w:rPr>
          <w:rFonts w:ascii="Calibri" w:hAnsi="Calibri" w:cs="Calibri"/>
          <w:color w:val="auto"/>
          <w:sz w:val="22"/>
          <w:szCs w:val="22"/>
        </w:rPr>
        <w:t xml:space="preserve">Aid to breeding </w:t>
      </w:r>
      <w:proofErr w:type="spellStart"/>
      <w:r>
        <w:rPr>
          <w:rFonts w:ascii="Calibri" w:hAnsi="Calibri" w:cs="Calibri"/>
          <w:color w:val="auto"/>
          <w:sz w:val="22"/>
          <w:szCs w:val="22"/>
        </w:rPr>
        <w:t>broodstocks</w:t>
      </w:r>
      <w:proofErr w:type="spellEnd"/>
      <w:r>
        <w:rPr>
          <w:rFonts w:ascii="Calibri" w:hAnsi="Calibri" w:cs="Calibri"/>
          <w:color w:val="auto"/>
          <w:sz w:val="22"/>
          <w:szCs w:val="22"/>
        </w:rPr>
        <w:t xml:space="preserve"> that are not put into the food supply</w:t>
      </w:r>
    </w:p>
    <w:p w14:paraId="4D9582D3" w14:textId="663C7C4E" w:rsidR="00F75B27" w:rsidRPr="00F75B27" w:rsidRDefault="00F75B27" w:rsidP="00F75B27">
      <w:pPr>
        <w:pStyle w:val="Default"/>
        <w:numPr>
          <w:ilvl w:val="4"/>
          <w:numId w:val="7"/>
        </w:numPr>
        <w:rPr>
          <w:color w:val="auto"/>
          <w:sz w:val="22"/>
          <w:szCs w:val="22"/>
        </w:rPr>
      </w:pPr>
      <w:r>
        <w:rPr>
          <w:rFonts w:ascii="Calibri" w:hAnsi="Calibri" w:cs="Calibri"/>
          <w:color w:val="auto"/>
          <w:sz w:val="22"/>
          <w:szCs w:val="22"/>
        </w:rPr>
        <w:t>Non-food life stages should be included</w:t>
      </w:r>
    </w:p>
    <w:p w14:paraId="39799F18" w14:textId="123C11BD" w:rsidR="00F75B27" w:rsidRPr="00F75B27" w:rsidRDefault="00F75B27" w:rsidP="00F75B27">
      <w:pPr>
        <w:pStyle w:val="Default"/>
        <w:numPr>
          <w:ilvl w:val="3"/>
          <w:numId w:val="7"/>
        </w:numPr>
        <w:rPr>
          <w:color w:val="auto"/>
          <w:sz w:val="22"/>
          <w:szCs w:val="22"/>
        </w:rPr>
      </w:pPr>
      <w:r>
        <w:rPr>
          <w:rFonts w:ascii="Calibri" w:hAnsi="Calibri" w:cs="Calibri"/>
          <w:color w:val="auto"/>
          <w:sz w:val="22"/>
          <w:szCs w:val="22"/>
        </w:rPr>
        <w:t>Draft letter available to work from and all entities are needed to comment – Sent out to FAS emails and needs to go to all Fish Chiefs</w:t>
      </w:r>
    </w:p>
    <w:p w14:paraId="3015CB87" w14:textId="1A50DFA9" w:rsidR="00F75B27" w:rsidRPr="00F75B27" w:rsidRDefault="00F75B27" w:rsidP="00F75B27">
      <w:pPr>
        <w:pStyle w:val="Default"/>
        <w:numPr>
          <w:ilvl w:val="3"/>
          <w:numId w:val="7"/>
        </w:numPr>
        <w:rPr>
          <w:color w:val="auto"/>
          <w:sz w:val="22"/>
          <w:szCs w:val="22"/>
        </w:rPr>
      </w:pPr>
      <w:r>
        <w:rPr>
          <w:rFonts w:ascii="Calibri" w:hAnsi="Calibri" w:cs="Calibri"/>
          <w:color w:val="auto"/>
          <w:sz w:val="22"/>
          <w:szCs w:val="22"/>
        </w:rPr>
        <w:t>Sept 22 deadline</w:t>
      </w:r>
    </w:p>
    <w:p w14:paraId="13AC5388" w14:textId="7AE193E0" w:rsidR="00F75B27" w:rsidRDefault="00F75B27" w:rsidP="00F75B27">
      <w:pPr>
        <w:pStyle w:val="Default"/>
        <w:numPr>
          <w:ilvl w:val="2"/>
          <w:numId w:val="7"/>
        </w:numPr>
        <w:rPr>
          <w:color w:val="auto"/>
          <w:sz w:val="22"/>
          <w:szCs w:val="22"/>
        </w:rPr>
      </w:pPr>
      <w:r>
        <w:rPr>
          <w:rFonts w:ascii="Calibri" w:hAnsi="Calibri" w:cs="Calibri"/>
          <w:color w:val="auto"/>
          <w:sz w:val="22"/>
          <w:szCs w:val="22"/>
        </w:rPr>
        <w:t xml:space="preserve">AADAP has requested help with </w:t>
      </w:r>
      <w:proofErr w:type="spellStart"/>
      <w:r>
        <w:rPr>
          <w:rFonts w:ascii="Calibri" w:hAnsi="Calibri" w:cs="Calibri"/>
          <w:color w:val="auto"/>
          <w:sz w:val="22"/>
          <w:szCs w:val="22"/>
        </w:rPr>
        <w:t>Chl</w:t>
      </w:r>
      <w:proofErr w:type="spellEnd"/>
      <w:r>
        <w:rPr>
          <w:rFonts w:ascii="Calibri" w:hAnsi="Calibri" w:cs="Calibri"/>
          <w:color w:val="auto"/>
          <w:sz w:val="22"/>
          <w:szCs w:val="22"/>
        </w:rPr>
        <w:t xml:space="preserve">-T </w:t>
      </w:r>
      <w:proofErr w:type="spellStart"/>
      <w:r>
        <w:rPr>
          <w:rFonts w:ascii="Calibri" w:hAnsi="Calibri" w:cs="Calibri"/>
          <w:color w:val="auto"/>
          <w:sz w:val="22"/>
          <w:szCs w:val="22"/>
        </w:rPr>
        <w:t>Coolwater</w:t>
      </w:r>
      <w:proofErr w:type="spellEnd"/>
      <w:r>
        <w:rPr>
          <w:rFonts w:ascii="Calibri" w:hAnsi="Calibri" w:cs="Calibri"/>
          <w:color w:val="auto"/>
          <w:sz w:val="22"/>
          <w:szCs w:val="22"/>
        </w:rPr>
        <w:t xml:space="preserve"> species and ROMET </w:t>
      </w:r>
      <w:proofErr w:type="spellStart"/>
      <w:r>
        <w:rPr>
          <w:rFonts w:ascii="Calibri" w:hAnsi="Calibri" w:cs="Calibri"/>
          <w:color w:val="auto"/>
          <w:sz w:val="22"/>
          <w:szCs w:val="22"/>
        </w:rPr>
        <w:t>Coolwater</w:t>
      </w:r>
      <w:proofErr w:type="spellEnd"/>
      <w:r>
        <w:rPr>
          <w:rFonts w:ascii="Calibri" w:hAnsi="Calibri" w:cs="Calibri"/>
          <w:color w:val="auto"/>
          <w:sz w:val="22"/>
          <w:szCs w:val="22"/>
        </w:rPr>
        <w:t xml:space="preserve"> species trials</w:t>
      </w:r>
    </w:p>
    <w:p w14:paraId="57E98915" w14:textId="25D12BB7" w:rsidR="00FA361E" w:rsidRPr="00F75B27" w:rsidRDefault="00FA361E" w:rsidP="00FA361E">
      <w:pPr>
        <w:pStyle w:val="Default"/>
        <w:numPr>
          <w:ilvl w:val="1"/>
          <w:numId w:val="7"/>
        </w:numPr>
        <w:rPr>
          <w:color w:val="auto"/>
          <w:sz w:val="22"/>
          <w:szCs w:val="22"/>
        </w:rPr>
      </w:pPr>
      <w:r>
        <w:rPr>
          <w:rFonts w:ascii="Calibri" w:hAnsi="Calibri" w:cs="Calibri"/>
          <w:color w:val="auto"/>
          <w:sz w:val="22"/>
          <w:szCs w:val="22"/>
        </w:rPr>
        <w:t xml:space="preserve">Bird &amp; Fish-Related Conflict Working Group – </w:t>
      </w:r>
      <w:r>
        <w:rPr>
          <w:rFonts w:ascii="Calibri" w:hAnsi="Calibri" w:cs="Calibri"/>
          <w:i/>
          <w:iCs/>
          <w:color w:val="auto"/>
          <w:sz w:val="22"/>
          <w:szCs w:val="22"/>
        </w:rPr>
        <w:t xml:space="preserve">Craig Bonds (TX) </w:t>
      </w:r>
    </w:p>
    <w:p w14:paraId="3B7E82EC" w14:textId="77777777" w:rsidR="00EA3DA4" w:rsidRDefault="00EA3DA4" w:rsidP="00EA3DA4">
      <w:pPr>
        <w:pStyle w:val="ListParagraph"/>
        <w:numPr>
          <w:ilvl w:val="2"/>
          <w:numId w:val="7"/>
        </w:numPr>
        <w:spacing w:after="0" w:line="240" w:lineRule="auto"/>
        <w:contextualSpacing w:val="0"/>
        <w:rPr>
          <w:rFonts w:eastAsia="Times New Roman"/>
        </w:rPr>
      </w:pPr>
      <w:r>
        <w:rPr>
          <w:rFonts w:eastAsia="Times New Roman"/>
        </w:rPr>
        <w:t>WG met Thursday, Sept 9 1 – 3p</w:t>
      </w:r>
    </w:p>
    <w:p w14:paraId="7F715B64" w14:textId="77777777" w:rsidR="00EA3DA4" w:rsidRDefault="00EA3DA4" w:rsidP="00EA3DA4">
      <w:pPr>
        <w:pStyle w:val="ListParagraph"/>
        <w:numPr>
          <w:ilvl w:val="3"/>
          <w:numId w:val="7"/>
        </w:numPr>
        <w:spacing w:after="0" w:line="240" w:lineRule="auto"/>
        <w:contextualSpacing w:val="0"/>
        <w:rPr>
          <w:rFonts w:eastAsia="Times New Roman"/>
        </w:rPr>
      </w:pPr>
      <w:r>
        <w:rPr>
          <w:rFonts w:eastAsia="Times New Roman"/>
        </w:rPr>
        <w:t xml:space="preserve">Leadership Change: Justine </w:t>
      </w:r>
      <w:proofErr w:type="spellStart"/>
      <w:r>
        <w:rPr>
          <w:rFonts w:eastAsia="Times New Roman"/>
        </w:rPr>
        <w:t>Hasz</w:t>
      </w:r>
      <w:proofErr w:type="spellEnd"/>
      <w:r>
        <w:rPr>
          <w:rFonts w:eastAsia="Times New Roman"/>
        </w:rPr>
        <w:t xml:space="preserve"> (Wisconsin DNR) has agreed to step in as vice co-chair representing fisheries interests after Jim Fredericks stepped down from this role.</w:t>
      </w:r>
    </w:p>
    <w:p w14:paraId="3ACC0C5B" w14:textId="77777777" w:rsidR="00EA3DA4" w:rsidRDefault="00EA3DA4" w:rsidP="00EA3DA4">
      <w:pPr>
        <w:pStyle w:val="ListParagraph"/>
        <w:numPr>
          <w:ilvl w:val="2"/>
          <w:numId w:val="7"/>
        </w:numPr>
        <w:spacing w:after="0" w:line="240" w:lineRule="auto"/>
        <w:contextualSpacing w:val="0"/>
        <w:rPr>
          <w:rFonts w:eastAsia="Times New Roman"/>
        </w:rPr>
      </w:pPr>
      <w:r>
        <w:rPr>
          <w:rFonts w:eastAsia="Times New Roman"/>
        </w:rPr>
        <w:t>Received presentation from USFWS (Lesley Kordella and Rachael Pierce) on recent Flyway Council discussions regarding DCC monitoring plans</w:t>
      </w:r>
    </w:p>
    <w:p w14:paraId="4102D0CE" w14:textId="77777777" w:rsidR="00EA3DA4" w:rsidRDefault="00EA3DA4" w:rsidP="00EA3DA4">
      <w:pPr>
        <w:pStyle w:val="ListParagraph"/>
        <w:numPr>
          <w:ilvl w:val="3"/>
          <w:numId w:val="7"/>
        </w:numPr>
        <w:spacing w:after="0" w:line="240" w:lineRule="auto"/>
        <w:contextualSpacing w:val="0"/>
        <w:rPr>
          <w:rFonts w:eastAsia="Times New Roman"/>
        </w:rPr>
      </w:pPr>
      <w:r>
        <w:rPr>
          <w:rFonts w:eastAsia="Times New Roman"/>
        </w:rPr>
        <w:t xml:space="preserve">The established framework of the Flyway structure continues to be a productive venue for both informing and gathering feedback from bird biologists. </w:t>
      </w:r>
    </w:p>
    <w:p w14:paraId="24114F32" w14:textId="77777777" w:rsidR="00EA3DA4" w:rsidRDefault="00EA3DA4" w:rsidP="00EA3DA4">
      <w:pPr>
        <w:pStyle w:val="ListParagraph"/>
        <w:numPr>
          <w:ilvl w:val="4"/>
          <w:numId w:val="7"/>
        </w:numPr>
        <w:spacing w:after="0" w:line="240" w:lineRule="auto"/>
        <w:contextualSpacing w:val="0"/>
        <w:rPr>
          <w:rFonts w:eastAsia="Times New Roman"/>
        </w:rPr>
      </w:pPr>
      <w:r>
        <w:rPr>
          <w:rFonts w:eastAsia="Times New Roman"/>
        </w:rPr>
        <w:t>Collecting relevant fisheries managers input remains more difficult, partially because there is no analogous framework to provide feedback to USFWS.</w:t>
      </w:r>
    </w:p>
    <w:p w14:paraId="4717FB45" w14:textId="77777777" w:rsidR="00EA3DA4" w:rsidRDefault="00EA3DA4" w:rsidP="00EA3DA4">
      <w:pPr>
        <w:pStyle w:val="ListParagraph"/>
        <w:numPr>
          <w:ilvl w:val="4"/>
          <w:numId w:val="7"/>
        </w:numPr>
        <w:spacing w:after="0" w:line="240" w:lineRule="auto"/>
        <w:contextualSpacing w:val="0"/>
        <w:rPr>
          <w:rFonts w:eastAsia="Times New Roman"/>
        </w:rPr>
      </w:pPr>
      <w:r>
        <w:rPr>
          <w:rFonts w:eastAsia="Times New Roman"/>
        </w:rPr>
        <w:t>USFWS representatives committed to developing methods to solicit feedback from fisheries biologists and managers.</w:t>
      </w:r>
    </w:p>
    <w:p w14:paraId="7E0F5231" w14:textId="77777777" w:rsidR="00EA3DA4" w:rsidRDefault="00EA3DA4" w:rsidP="00EA3DA4">
      <w:pPr>
        <w:pStyle w:val="ListParagraph"/>
        <w:numPr>
          <w:ilvl w:val="3"/>
          <w:numId w:val="7"/>
        </w:numPr>
        <w:spacing w:after="0" w:line="240" w:lineRule="auto"/>
        <w:contextualSpacing w:val="0"/>
        <w:rPr>
          <w:rFonts w:eastAsia="Times New Roman"/>
        </w:rPr>
      </w:pPr>
      <w:r>
        <w:rPr>
          <w:rFonts w:eastAsia="Times New Roman"/>
        </w:rPr>
        <w:t>The USFWS developed two questionnaires to more formally gather feedback from biologists.</w:t>
      </w:r>
    </w:p>
    <w:p w14:paraId="2CD1109F" w14:textId="77777777" w:rsidR="00EA3DA4" w:rsidRDefault="00EA3DA4" w:rsidP="00EA3DA4">
      <w:pPr>
        <w:pStyle w:val="ListParagraph"/>
        <w:numPr>
          <w:ilvl w:val="4"/>
          <w:numId w:val="7"/>
        </w:numPr>
        <w:spacing w:after="0" w:line="240" w:lineRule="auto"/>
        <w:contextualSpacing w:val="0"/>
        <w:rPr>
          <w:rFonts w:eastAsia="Times New Roman"/>
        </w:rPr>
      </w:pPr>
      <w:r>
        <w:rPr>
          <w:rFonts w:eastAsia="Times New Roman"/>
        </w:rPr>
        <w:t>The first (completed) focused on assessing current efforts to monitor DCCO populations in states and provinces.</w:t>
      </w:r>
    </w:p>
    <w:p w14:paraId="6B77701C" w14:textId="13E795D0" w:rsidR="00EA3DA4" w:rsidRDefault="00EA3DA4" w:rsidP="00EA3DA4">
      <w:pPr>
        <w:pStyle w:val="ListParagraph"/>
        <w:numPr>
          <w:ilvl w:val="4"/>
          <w:numId w:val="7"/>
        </w:numPr>
        <w:spacing w:after="0" w:line="240" w:lineRule="auto"/>
        <w:contextualSpacing w:val="0"/>
        <w:rPr>
          <w:rFonts w:eastAsia="Times New Roman"/>
        </w:rPr>
      </w:pPr>
      <w:r>
        <w:rPr>
          <w:rFonts w:eastAsia="Times New Roman"/>
        </w:rPr>
        <w:t xml:space="preserve">The second (still open) is focusing on assessing the level of interest in monitoring DCCO populations for each state/province and understand the challenges monitoring would provide. </w:t>
      </w:r>
    </w:p>
    <w:p w14:paraId="6014E5E5" w14:textId="77777777" w:rsidR="00EA3DA4" w:rsidRDefault="00EA3DA4" w:rsidP="00EA3DA4">
      <w:pPr>
        <w:pStyle w:val="ListParagraph"/>
        <w:numPr>
          <w:ilvl w:val="3"/>
          <w:numId w:val="7"/>
        </w:numPr>
        <w:spacing w:after="0" w:line="240" w:lineRule="auto"/>
        <w:contextualSpacing w:val="0"/>
        <w:rPr>
          <w:rFonts w:eastAsia="Times New Roman"/>
        </w:rPr>
      </w:pPr>
      <w:r>
        <w:rPr>
          <w:rFonts w:eastAsia="Times New Roman"/>
        </w:rPr>
        <w:t>Several Flyway representatives provided additional insights</w:t>
      </w:r>
    </w:p>
    <w:p w14:paraId="1CC4689F" w14:textId="77777777" w:rsidR="00EA3DA4" w:rsidRDefault="00EA3DA4" w:rsidP="00EA3DA4">
      <w:pPr>
        <w:pStyle w:val="ListParagraph"/>
        <w:numPr>
          <w:ilvl w:val="3"/>
          <w:numId w:val="7"/>
        </w:numPr>
        <w:spacing w:after="0" w:line="240" w:lineRule="auto"/>
        <w:contextualSpacing w:val="0"/>
        <w:rPr>
          <w:rFonts w:eastAsia="Times New Roman"/>
        </w:rPr>
      </w:pPr>
      <w:r>
        <w:rPr>
          <w:rFonts w:eastAsia="Times New Roman"/>
        </w:rPr>
        <w:t>Lesley and Rachael introduced possibility of survey to states regarding DCC monitoring objectives and strategies</w:t>
      </w:r>
    </w:p>
    <w:p w14:paraId="35EE5ADA" w14:textId="77777777" w:rsidR="00EA3DA4" w:rsidRDefault="00EA3DA4" w:rsidP="00EA3DA4">
      <w:pPr>
        <w:pStyle w:val="ListParagraph"/>
        <w:numPr>
          <w:ilvl w:val="2"/>
          <w:numId w:val="7"/>
        </w:numPr>
        <w:spacing w:after="0" w:line="240" w:lineRule="auto"/>
        <w:contextualSpacing w:val="0"/>
        <w:rPr>
          <w:rFonts w:eastAsia="Times New Roman"/>
        </w:rPr>
      </w:pPr>
      <w:r>
        <w:rPr>
          <w:rFonts w:eastAsia="Times New Roman"/>
        </w:rPr>
        <w:t>Discussed 2022 WG Work Plan</w:t>
      </w:r>
    </w:p>
    <w:p w14:paraId="142034CA" w14:textId="77777777" w:rsidR="00EA3DA4" w:rsidRDefault="00EA3DA4" w:rsidP="00EA3DA4">
      <w:pPr>
        <w:pStyle w:val="ListParagraph"/>
        <w:numPr>
          <w:ilvl w:val="3"/>
          <w:numId w:val="7"/>
        </w:numPr>
        <w:spacing w:after="0" w:line="240" w:lineRule="auto"/>
        <w:contextualSpacing w:val="0"/>
        <w:rPr>
          <w:rFonts w:eastAsia="Times New Roman"/>
        </w:rPr>
      </w:pPr>
      <w:r>
        <w:rPr>
          <w:rFonts w:eastAsia="Times New Roman"/>
        </w:rPr>
        <w:t>Mainly focused on two items</w:t>
      </w:r>
    </w:p>
    <w:p w14:paraId="3295E9D3" w14:textId="77777777" w:rsidR="00EA3DA4" w:rsidRDefault="00EA3DA4" w:rsidP="00EA3DA4">
      <w:pPr>
        <w:pStyle w:val="ListParagraph"/>
        <w:numPr>
          <w:ilvl w:val="4"/>
          <w:numId w:val="7"/>
        </w:numPr>
        <w:spacing w:after="0" w:line="240" w:lineRule="auto"/>
        <w:contextualSpacing w:val="0"/>
        <w:rPr>
          <w:rFonts w:eastAsia="Times New Roman"/>
        </w:rPr>
      </w:pPr>
      <w:r>
        <w:rPr>
          <w:rFonts w:eastAsia="Times New Roman"/>
        </w:rPr>
        <w:t>Complimentary survey to state fish chiefs to gather feedback on take permit utility, efficacy, and status of conflicts. The WG plans to elicit help from social scientists to ensure relevant quality data are collected.</w:t>
      </w:r>
    </w:p>
    <w:p w14:paraId="3C37FF39" w14:textId="30B13FD6" w:rsidR="00EA3DA4" w:rsidRDefault="00EA3DA4" w:rsidP="00EA3DA4">
      <w:pPr>
        <w:pStyle w:val="ListParagraph"/>
        <w:numPr>
          <w:ilvl w:val="4"/>
          <w:numId w:val="7"/>
        </w:numPr>
        <w:spacing w:after="0" w:line="240" w:lineRule="auto"/>
        <w:contextualSpacing w:val="0"/>
        <w:rPr>
          <w:rFonts w:eastAsia="Times New Roman"/>
        </w:rPr>
      </w:pPr>
      <w:r>
        <w:rPr>
          <w:rFonts w:eastAsia="Times New Roman"/>
        </w:rPr>
        <w:lastRenderedPageBreak/>
        <w:t>Development of BMP document for state agency directors and bird/fish staffs relevant to intra- and inter-agency communication on this topic</w:t>
      </w:r>
      <w:r w:rsidR="004F67E6">
        <w:rPr>
          <w:rFonts w:eastAsia="Times New Roman"/>
        </w:rPr>
        <w:t>.  Difficult challenge due to the differing decision structures between disciplines.</w:t>
      </w:r>
    </w:p>
    <w:p w14:paraId="4B46F0B1" w14:textId="77777777" w:rsidR="00EA3DA4" w:rsidRDefault="00EA3DA4" w:rsidP="00EA3DA4">
      <w:pPr>
        <w:pStyle w:val="ListParagraph"/>
        <w:numPr>
          <w:ilvl w:val="2"/>
          <w:numId w:val="7"/>
        </w:numPr>
        <w:spacing w:after="0" w:line="240" w:lineRule="auto"/>
        <w:contextualSpacing w:val="0"/>
        <w:rPr>
          <w:rFonts w:eastAsia="Times New Roman"/>
        </w:rPr>
      </w:pPr>
      <w:r>
        <w:rPr>
          <w:rFonts w:eastAsia="Times New Roman"/>
        </w:rPr>
        <w:t>WG intends to set up a series of fall/winter/spring virtual meetings to advance topics listed above and will meet (hopefully in person) at the NAWNRC in Spokane this coming March</w:t>
      </w:r>
    </w:p>
    <w:p w14:paraId="2316924A" w14:textId="1AEAC1FF" w:rsidR="00EA3DA4" w:rsidRDefault="00EA3DA4" w:rsidP="00EA3DA4">
      <w:pPr>
        <w:pStyle w:val="ListParagraph"/>
        <w:numPr>
          <w:ilvl w:val="2"/>
          <w:numId w:val="7"/>
        </w:numPr>
        <w:spacing w:after="0" w:line="240" w:lineRule="auto"/>
        <w:contextualSpacing w:val="0"/>
        <w:rPr>
          <w:rFonts w:eastAsia="Times New Roman"/>
        </w:rPr>
      </w:pPr>
      <w:r>
        <w:rPr>
          <w:rFonts w:eastAsia="Times New Roman"/>
        </w:rPr>
        <w:t xml:space="preserve">We also intend to work with oversight committee leaders and AFWA support staffs to backfill some recent membership churn on the WG </w:t>
      </w:r>
    </w:p>
    <w:p w14:paraId="3B211187" w14:textId="5226D864" w:rsidR="004F67E6" w:rsidRDefault="004F67E6" w:rsidP="00EA3DA4">
      <w:pPr>
        <w:pStyle w:val="ListParagraph"/>
        <w:numPr>
          <w:ilvl w:val="2"/>
          <w:numId w:val="7"/>
        </w:numPr>
        <w:spacing w:after="0" w:line="240" w:lineRule="auto"/>
        <w:contextualSpacing w:val="0"/>
        <w:rPr>
          <w:rFonts w:eastAsia="Times New Roman"/>
        </w:rPr>
      </w:pPr>
      <w:r>
        <w:rPr>
          <w:rFonts w:eastAsia="Times New Roman"/>
        </w:rPr>
        <w:t>Ken Richkus – Workgroup is continuing to grow in value.  Want fisheries feedback and reducing conflict.</w:t>
      </w:r>
    </w:p>
    <w:p w14:paraId="40B50C56" w14:textId="33646323" w:rsidR="004F67E6" w:rsidRDefault="004F67E6" w:rsidP="004F67E6">
      <w:pPr>
        <w:pStyle w:val="ListParagraph"/>
        <w:numPr>
          <w:ilvl w:val="3"/>
          <w:numId w:val="7"/>
        </w:numPr>
        <w:spacing w:after="0" w:line="240" w:lineRule="auto"/>
        <w:contextualSpacing w:val="0"/>
        <w:rPr>
          <w:rFonts w:eastAsia="Times New Roman"/>
        </w:rPr>
      </w:pPr>
      <w:r>
        <w:rPr>
          <w:rFonts w:eastAsia="Times New Roman"/>
        </w:rPr>
        <w:t>DCCO monitoring is a major item of decision</w:t>
      </w:r>
    </w:p>
    <w:p w14:paraId="2D3C0A29" w14:textId="3A128579" w:rsidR="004F67E6" w:rsidRPr="00EA3DA4" w:rsidRDefault="004F67E6" w:rsidP="004F67E6">
      <w:pPr>
        <w:pStyle w:val="ListParagraph"/>
        <w:numPr>
          <w:ilvl w:val="3"/>
          <w:numId w:val="7"/>
        </w:numPr>
        <w:spacing w:after="0" w:line="240" w:lineRule="auto"/>
        <w:contextualSpacing w:val="0"/>
        <w:rPr>
          <w:rFonts w:eastAsia="Times New Roman"/>
        </w:rPr>
      </w:pPr>
      <w:r>
        <w:rPr>
          <w:rFonts w:eastAsia="Times New Roman"/>
        </w:rPr>
        <w:t xml:space="preserve">Want to determine how to best use the workgroup </w:t>
      </w:r>
    </w:p>
    <w:p w14:paraId="353CBC87" w14:textId="77777777" w:rsidR="00FA361E" w:rsidRDefault="00FA361E" w:rsidP="00FA361E">
      <w:pPr>
        <w:pStyle w:val="Default"/>
        <w:numPr>
          <w:ilvl w:val="0"/>
          <w:numId w:val="7"/>
        </w:numPr>
        <w:rPr>
          <w:color w:val="auto"/>
          <w:sz w:val="22"/>
          <w:szCs w:val="22"/>
        </w:rPr>
      </w:pPr>
      <w:r>
        <w:rPr>
          <w:rFonts w:ascii="Calibri" w:hAnsi="Calibri" w:cs="Calibri"/>
          <w:color w:val="auto"/>
          <w:sz w:val="22"/>
          <w:szCs w:val="22"/>
        </w:rPr>
        <w:t xml:space="preserve">10:45 </w:t>
      </w:r>
      <w:r>
        <w:rPr>
          <w:rFonts w:ascii="Calibri" w:hAnsi="Calibri" w:cs="Calibri"/>
          <w:b/>
          <w:bCs/>
          <w:color w:val="auto"/>
          <w:sz w:val="22"/>
          <w:szCs w:val="22"/>
        </w:rPr>
        <w:t>National Fish Habitat Partnership</w:t>
      </w:r>
      <w:r>
        <w:rPr>
          <w:rFonts w:ascii="Calibri" w:hAnsi="Calibri" w:cs="Calibri"/>
          <w:color w:val="auto"/>
          <w:sz w:val="22"/>
          <w:szCs w:val="22"/>
        </w:rPr>
        <w:t xml:space="preserve">– </w:t>
      </w:r>
      <w:r>
        <w:rPr>
          <w:rFonts w:ascii="Calibri" w:hAnsi="Calibri" w:cs="Calibri"/>
          <w:i/>
          <w:iCs/>
          <w:color w:val="auto"/>
          <w:sz w:val="22"/>
          <w:szCs w:val="22"/>
        </w:rPr>
        <w:t>Gary Whelan (MI</w:t>
      </w:r>
      <w:r>
        <w:rPr>
          <w:rFonts w:ascii="Calibri" w:hAnsi="Calibri" w:cs="Calibri"/>
          <w:color w:val="auto"/>
          <w:sz w:val="22"/>
          <w:szCs w:val="22"/>
        </w:rPr>
        <w:t>)/</w:t>
      </w:r>
      <w:r>
        <w:rPr>
          <w:rFonts w:ascii="Calibri" w:hAnsi="Calibri" w:cs="Calibri"/>
          <w:i/>
          <w:iCs/>
          <w:color w:val="auto"/>
          <w:sz w:val="22"/>
          <w:szCs w:val="22"/>
        </w:rPr>
        <w:t xml:space="preserve">Ryan Roberts (NFHP) </w:t>
      </w:r>
    </w:p>
    <w:p w14:paraId="76194EF9" w14:textId="2A74818B" w:rsidR="00FA361E" w:rsidRDefault="00FA361E" w:rsidP="00FA361E">
      <w:pPr>
        <w:pStyle w:val="Default"/>
        <w:numPr>
          <w:ilvl w:val="1"/>
          <w:numId w:val="7"/>
        </w:numPr>
        <w:rPr>
          <w:color w:val="auto"/>
          <w:sz w:val="22"/>
          <w:szCs w:val="22"/>
        </w:rPr>
      </w:pPr>
      <w:r>
        <w:rPr>
          <w:rFonts w:ascii="Calibri" w:hAnsi="Calibri" w:cs="Calibri"/>
          <w:color w:val="auto"/>
          <w:sz w:val="22"/>
          <w:szCs w:val="22"/>
        </w:rPr>
        <w:t xml:space="preserve">Updates &amp; AFWA Resolution </w:t>
      </w:r>
    </w:p>
    <w:p w14:paraId="33ED10B7" w14:textId="77777777" w:rsidR="00FA361E" w:rsidRPr="00F31206" w:rsidRDefault="00FA361E" w:rsidP="00FA361E">
      <w:pPr>
        <w:pStyle w:val="ListParagraph"/>
        <w:numPr>
          <w:ilvl w:val="0"/>
          <w:numId w:val="8"/>
        </w:numPr>
        <w:spacing w:after="0" w:line="240" w:lineRule="auto"/>
      </w:pPr>
      <w:r>
        <w:t>Overall Items – Gary</w:t>
      </w:r>
    </w:p>
    <w:p w14:paraId="5F492916" w14:textId="0EA284F9" w:rsidR="00FA361E" w:rsidRDefault="00FA361E" w:rsidP="00FA361E">
      <w:pPr>
        <w:pStyle w:val="ListParagraph"/>
        <w:numPr>
          <w:ilvl w:val="0"/>
          <w:numId w:val="9"/>
        </w:numPr>
        <w:spacing w:line="256" w:lineRule="auto"/>
      </w:pPr>
      <w:r>
        <w:t>Quickly nearing 1 Year Anniversary of the ACE Act</w:t>
      </w:r>
    </w:p>
    <w:p w14:paraId="28A6FD12" w14:textId="1AEF632D" w:rsidR="00FA361E" w:rsidRDefault="00FA361E" w:rsidP="00FA361E">
      <w:pPr>
        <w:pStyle w:val="ListParagraph"/>
        <w:numPr>
          <w:ilvl w:val="0"/>
          <w:numId w:val="9"/>
        </w:numPr>
        <w:spacing w:line="256" w:lineRule="auto"/>
      </w:pPr>
      <w:r>
        <w:t>Board established (still waiting to fill Board out, still meeting virtually)</w:t>
      </w:r>
      <w:r w:rsidR="00F75B27">
        <w:t xml:space="preserve"> – Ed Schriever</w:t>
      </w:r>
    </w:p>
    <w:p w14:paraId="2947650C" w14:textId="77777777" w:rsidR="00FA361E" w:rsidRDefault="00FA361E" w:rsidP="00FA361E">
      <w:pPr>
        <w:pStyle w:val="ListParagraph"/>
        <w:numPr>
          <w:ilvl w:val="1"/>
          <w:numId w:val="9"/>
        </w:numPr>
        <w:spacing w:line="256" w:lineRule="auto"/>
      </w:pPr>
      <w:r>
        <w:t>2 tribal positions to be filled</w:t>
      </w:r>
    </w:p>
    <w:p w14:paraId="32FC381B" w14:textId="77777777" w:rsidR="00FA361E" w:rsidRDefault="00FA361E" w:rsidP="00FA361E">
      <w:pPr>
        <w:pStyle w:val="ListParagraph"/>
        <w:numPr>
          <w:ilvl w:val="1"/>
          <w:numId w:val="9"/>
        </w:numPr>
        <w:spacing w:line="256" w:lineRule="auto"/>
      </w:pPr>
      <w:r>
        <w:t>Working on business operations</w:t>
      </w:r>
    </w:p>
    <w:p w14:paraId="110126DF" w14:textId="77777777" w:rsidR="00FA361E" w:rsidRDefault="00FA361E" w:rsidP="00FA361E">
      <w:pPr>
        <w:pStyle w:val="ListParagraph"/>
        <w:numPr>
          <w:ilvl w:val="0"/>
          <w:numId w:val="9"/>
        </w:numPr>
        <w:spacing w:line="256" w:lineRule="auto"/>
      </w:pPr>
      <w:r>
        <w:t>Following the ACE ACT (Overview of Timelines and obligations to Meet)</w:t>
      </w:r>
    </w:p>
    <w:p w14:paraId="743D024A" w14:textId="77777777" w:rsidR="00FA361E" w:rsidRDefault="00FA361E" w:rsidP="00FA361E">
      <w:pPr>
        <w:pStyle w:val="ListParagraph"/>
        <w:numPr>
          <w:ilvl w:val="1"/>
          <w:numId w:val="9"/>
        </w:numPr>
        <w:spacing w:line="256" w:lineRule="auto"/>
      </w:pPr>
      <w:r>
        <w:t>Initial set of 142 projects submitted to DOI Secretary on June 30 with funding available for 93 projects at this time that provide a total of $31 million+ in conservation work ($6.1 million USFWS and $25 million non-federal match).</w:t>
      </w:r>
    </w:p>
    <w:p w14:paraId="638DC372" w14:textId="77777777" w:rsidR="00FA361E" w:rsidRDefault="00FA361E" w:rsidP="00FA361E">
      <w:pPr>
        <w:pStyle w:val="ListParagraph"/>
        <w:numPr>
          <w:ilvl w:val="1"/>
          <w:numId w:val="9"/>
        </w:numPr>
        <w:spacing w:line="256" w:lineRule="auto"/>
      </w:pPr>
      <w:r>
        <w:t>Preparing for next set of FHP project submissions</w:t>
      </w:r>
    </w:p>
    <w:p w14:paraId="508FE247" w14:textId="77777777" w:rsidR="00FA361E" w:rsidRDefault="00FA361E" w:rsidP="00FA361E">
      <w:pPr>
        <w:pStyle w:val="ListParagraph"/>
        <w:numPr>
          <w:ilvl w:val="2"/>
          <w:numId w:val="9"/>
        </w:numPr>
        <w:spacing w:line="256" w:lineRule="auto"/>
      </w:pPr>
      <w:r>
        <w:t>Developing National Conservation Priorities that guide FHP projects</w:t>
      </w:r>
    </w:p>
    <w:p w14:paraId="3AE88CEB" w14:textId="77777777" w:rsidR="00FA361E" w:rsidRDefault="00FA361E" w:rsidP="00FA361E">
      <w:pPr>
        <w:pStyle w:val="ListParagraph"/>
        <w:numPr>
          <w:ilvl w:val="2"/>
          <w:numId w:val="9"/>
        </w:numPr>
        <w:spacing w:line="256" w:lineRule="auto"/>
      </w:pPr>
      <w:r>
        <w:t>FHP projects due to Board on March 31</w:t>
      </w:r>
    </w:p>
    <w:p w14:paraId="0672E605" w14:textId="77777777" w:rsidR="00FA361E" w:rsidRDefault="00FA361E" w:rsidP="00FA361E">
      <w:pPr>
        <w:pStyle w:val="ListParagraph"/>
        <w:numPr>
          <w:ilvl w:val="2"/>
          <w:numId w:val="9"/>
        </w:numPr>
        <w:spacing w:line="256" w:lineRule="auto"/>
      </w:pPr>
      <w:r>
        <w:t>Board required to submit to DOI Secretary by July 1</w:t>
      </w:r>
    </w:p>
    <w:p w14:paraId="00EF0EB5" w14:textId="77777777" w:rsidR="00FA361E" w:rsidRDefault="00FA361E" w:rsidP="00FA361E">
      <w:pPr>
        <w:pStyle w:val="ListParagraph"/>
        <w:numPr>
          <w:ilvl w:val="1"/>
          <w:numId w:val="9"/>
        </w:numPr>
        <w:spacing w:line="256" w:lineRule="auto"/>
      </w:pPr>
      <w:r>
        <w:t>Congressional requirements</w:t>
      </w:r>
    </w:p>
    <w:p w14:paraId="6E13F4C4" w14:textId="77777777" w:rsidR="00FA361E" w:rsidRDefault="00FA361E" w:rsidP="00FA361E">
      <w:pPr>
        <w:pStyle w:val="ListParagraph"/>
        <w:numPr>
          <w:ilvl w:val="2"/>
          <w:numId w:val="9"/>
        </w:numPr>
        <w:spacing w:line="256" w:lineRule="auto"/>
      </w:pPr>
      <w:r>
        <w:t>Board report by February 1</w:t>
      </w:r>
    </w:p>
    <w:p w14:paraId="0EA1FA32" w14:textId="77777777" w:rsidR="00FA361E" w:rsidRDefault="00FA361E" w:rsidP="00FA361E">
      <w:pPr>
        <w:pStyle w:val="ListParagraph"/>
        <w:numPr>
          <w:ilvl w:val="2"/>
          <w:numId w:val="9"/>
        </w:numPr>
        <w:spacing w:line="256" w:lineRule="auto"/>
      </w:pPr>
      <w:r>
        <w:t>Detailed Board Report by 2025</w:t>
      </w:r>
    </w:p>
    <w:p w14:paraId="7707F9E5" w14:textId="77777777" w:rsidR="00FA361E" w:rsidRDefault="00FA361E" w:rsidP="00FA361E">
      <w:pPr>
        <w:pStyle w:val="ListParagraph"/>
        <w:numPr>
          <w:ilvl w:val="2"/>
          <w:numId w:val="9"/>
        </w:numPr>
        <w:spacing w:line="256" w:lineRule="auto"/>
      </w:pPr>
      <w:r>
        <w:t>Submission of FHPs for Congressional approval by 2025</w:t>
      </w:r>
    </w:p>
    <w:p w14:paraId="080ACD11" w14:textId="77777777" w:rsidR="00FA361E" w:rsidRDefault="00FA361E" w:rsidP="00FA361E">
      <w:pPr>
        <w:pStyle w:val="ListParagraph"/>
        <w:numPr>
          <w:ilvl w:val="1"/>
          <w:numId w:val="9"/>
        </w:numPr>
        <w:spacing w:line="256" w:lineRule="auto"/>
      </w:pPr>
      <w:r>
        <w:t>IOP for federal agencies needs to be developed by October 30, 2021 (1 year after passage of the ACE ACT)</w:t>
      </w:r>
    </w:p>
    <w:p w14:paraId="2169B6DB" w14:textId="117D98B2" w:rsidR="00FA361E" w:rsidRDefault="00FA361E" w:rsidP="00FA361E">
      <w:pPr>
        <w:pStyle w:val="ListParagraph"/>
        <w:numPr>
          <w:ilvl w:val="0"/>
          <w:numId w:val="9"/>
        </w:numPr>
        <w:spacing w:line="256" w:lineRule="auto"/>
      </w:pPr>
      <w:r>
        <w:t>October meeting of the Board (2 Half-day Meetings) – Oct 27-28</w:t>
      </w:r>
      <w:r>
        <w:br/>
        <w:t xml:space="preserve"> </w:t>
      </w:r>
    </w:p>
    <w:p w14:paraId="6F98B371" w14:textId="77777777" w:rsidR="00FA361E" w:rsidRDefault="00FA361E" w:rsidP="00FA361E">
      <w:pPr>
        <w:pStyle w:val="ListParagraph"/>
        <w:numPr>
          <w:ilvl w:val="1"/>
          <w:numId w:val="9"/>
        </w:numPr>
        <w:spacing w:line="252" w:lineRule="auto"/>
        <w:rPr>
          <w:rFonts w:eastAsia="Times New Roman"/>
        </w:rPr>
      </w:pPr>
      <w:r>
        <w:rPr>
          <w:rFonts w:eastAsia="Times New Roman"/>
        </w:rPr>
        <w:t>FY 23 Board Conservation Strategies</w:t>
      </w:r>
    </w:p>
    <w:p w14:paraId="5028E59E" w14:textId="77777777" w:rsidR="00FA361E" w:rsidRDefault="00FA361E" w:rsidP="00FA361E">
      <w:pPr>
        <w:pStyle w:val="ListParagraph"/>
        <w:numPr>
          <w:ilvl w:val="1"/>
          <w:numId w:val="9"/>
        </w:numPr>
        <w:spacing w:line="252" w:lineRule="auto"/>
        <w:rPr>
          <w:rFonts w:eastAsia="Times New Roman"/>
        </w:rPr>
      </w:pPr>
      <w:r>
        <w:rPr>
          <w:rFonts w:eastAsia="Times New Roman"/>
        </w:rPr>
        <w:t xml:space="preserve">IOP Status Update </w:t>
      </w:r>
    </w:p>
    <w:p w14:paraId="4BFDCA12" w14:textId="77777777" w:rsidR="00FA361E" w:rsidRDefault="00FA361E" w:rsidP="00FA361E">
      <w:pPr>
        <w:pStyle w:val="ListParagraph"/>
        <w:numPr>
          <w:ilvl w:val="1"/>
          <w:numId w:val="9"/>
        </w:numPr>
        <w:spacing w:line="252" w:lineRule="auto"/>
        <w:rPr>
          <w:rFonts w:eastAsia="Times New Roman"/>
        </w:rPr>
      </w:pPr>
      <w:proofErr w:type="spellStart"/>
      <w:r>
        <w:rPr>
          <w:rFonts w:eastAsia="Times New Roman"/>
        </w:rPr>
        <w:t>BassPro</w:t>
      </w:r>
      <w:proofErr w:type="spellEnd"/>
      <w:r>
        <w:rPr>
          <w:rFonts w:eastAsia="Times New Roman"/>
        </w:rPr>
        <w:t xml:space="preserve"> US Open FHP process for $1-1.5 million</w:t>
      </w:r>
      <w:r>
        <w:rPr>
          <w:rFonts w:eastAsia="Times New Roman"/>
        </w:rPr>
        <w:br/>
      </w:r>
    </w:p>
    <w:p w14:paraId="623DEF0D" w14:textId="77777777" w:rsidR="00FA361E" w:rsidRDefault="00FA361E" w:rsidP="00FA361E">
      <w:pPr>
        <w:pStyle w:val="ListParagraph"/>
        <w:numPr>
          <w:ilvl w:val="0"/>
          <w:numId w:val="9"/>
        </w:numPr>
        <w:spacing w:line="252" w:lineRule="auto"/>
        <w:rPr>
          <w:rFonts w:eastAsia="Times New Roman"/>
        </w:rPr>
      </w:pPr>
      <w:r>
        <w:rPr>
          <w:rFonts w:eastAsia="Times New Roman"/>
        </w:rPr>
        <w:t>Future need to get Board committees re-established</w:t>
      </w:r>
    </w:p>
    <w:p w14:paraId="7D08AFBE" w14:textId="77777777" w:rsidR="00FA361E" w:rsidRDefault="00FA361E" w:rsidP="00FA361E">
      <w:pPr>
        <w:pStyle w:val="ListParagraph"/>
        <w:numPr>
          <w:ilvl w:val="1"/>
          <w:numId w:val="9"/>
        </w:numPr>
        <w:spacing w:line="252" w:lineRule="auto"/>
        <w:rPr>
          <w:rFonts w:eastAsia="Times New Roman"/>
        </w:rPr>
      </w:pPr>
      <w:r>
        <w:rPr>
          <w:rFonts w:eastAsia="Times New Roman"/>
        </w:rPr>
        <w:t>Partnership and Science and Data Committees established in March</w:t>
      </w:r>
    </w:p>
    <w:p w14:paraId="514B0D0D" w14:textId="3AD370EB" w:rsidR="00FA361E" w:rsidRPr="00F31206" w:rsidRDefault="00FA361E" w:rsidP="00FA361E">
      <w:pPr>
        <w:pStyle w:val="ListParagraph"/>
        <w:numPr>
          <w:ilvl w:val="0"/>
          <w:numId w:val="9"/>
        </w:numPr>
        <w:spacing w:after="0" w:line="252" w:lineRule="auto"/>
        <w:ind w:left="1080"/>
        <w:rPr>
          <w:rFonts w:eastAsia="Times New Roman"/>
        </w:rPr>
      </w:pPr>
      <w:r w:rsidRPr="00F31206">
        <w:rPr>
          <w:rFonts w:eastAsia="Times New Roman"/>
        </w:rPr>
        <w:t xml:space="preserve">Communications Update </w:t>
      </w:r>
      <w:r w:rsidR="00ED26B8">
        <w:rPr>
          <w:rFonts w:eastAsia="Times New Roman"/>
        </w:rPr>
        <w:t>–</w:t>
      </w:r>
      <w:r w:rsidRPr="00F31206">
        <w:rPr>
          <w:rFonts w:eastAsia="Times New Roman"/>
        </w:rPr>
        <w:t xml:space="preserve"> Ryan</w:t>
      </w:r>
      <w:r w:rsidR="00ED26B8">
        <w:rPr>
          <w:rFonts w:eastAsia="Times New Roman"/>
        </w:rPr>
        <w:t xml:space="preserve"> </w:t>
      </w:r>
    </w:p>
    <w:p w14:paraId="47407D78" w14:textId="77777777" w:rsidR="00FA361E" w:rsidRDefault="00FA361E" w:rsidP="00FA361E">
      <w:pPr>
        <w:pStyle w:val="ListParagraph"/>
        <w:numPr>
          <w:ilvl w:val="0"/>
          <w:numId w:val="10"/>
        </w:numPr>
        <w:spacing w:line="252" w:lineRule="auto"/>
        <w:rPr>
          <w:rFonts w:eastAsia="Times New Roman"/>
        </w:rPr>
      </w:pPr>
      <w:r>
        <w:rPr>
          <w:rFonts w:eastAsia="Times New Roman"/>
        </w:rPr>
        <w:t>Recently developed new infographic Covering 2021 US FWS Funded Projects</w:t>
      </w:r>
    </w:p>
    <w:p w14:paraId="101A44F4" w14:textId="77777777" w:rsidR="00FA361E" w:rsidRDefault="00FA361E" w:rsidP="00FA361E">
      <w:pPr>
        <w:pStyle w:val="ListParagraph"/>
        <w:numPr>
          <w:ilvl w:val="0"/>
          <w:numId w:val="10"/>
        </w:numPr>
        <w:spacing w:line="252" w:lineRule="auto"/>
        <w:rPr>
          <w:rFonts w:eastAsia="Times New Roman"/>
        </w:rPr>
      </w:pPr>
      <w:r>
        <w:rPr>
          <w:rFonts w:eastAsia="Times New Roman"/>
        </w:rPr>
        <w:lastRenderedPageBreak/>
        <w:t>Developed new fact sheet for NFHP post Ace Act</w:t>
      </w:r>
    </w:p>
    <w:p w14:paraId="5AD40EBE" w14:textId="77777777" w:rsidR="00FA361E" w:rsidRDefault="00FA361E" w:rsidP="00FA361E">
      <w:pPr>
        <w:pStyle w:val="ListParagraph"/>
        <w:numPr>
          <w:ilvl w:val="0"/>
          <w:numId w:val="10"/>
        </w:numPr>
        <w:spacing w:line="252" w:lineRule="auto"/>
        <w:rPr>
          <w:rFonts w:eastAsia="Times New Roman"/>
        </w:rPr>
      </w:pPr>
      <w:r>
        <w:rPr>
          <w:rFonts w:eastAsia="Times New Roman"/>
        </w:rPr>
        <w:t>Waters to Watch Announcement for 2021 (coming September 25 – National Hunting and Fishing Day)</w:t>
      </w:r>
    </w:p>
    <w:p w14:paraId="14468184" w14:textId="77777777" w:rsidR="00FA361E" w:rsidRDefault="00FA361E" w:rsidP="00FA361E">
      <w:pPr>
        <w:pStyle w:val="ListParagraph"/>
        <w:numPr>
          <w:ilvl w:val="0"/>
          <w:numId w:val="10"/>
        </w:numPr>
        <w:spacing w:line="252" w:lineRule="auto"/>
        <w:rPr>
          <w:rFonts w:eastAsia="Times New Roman"/>
        </w:rPr>
      </w:pPr>
      <w:r>
        <w:rPr>
          <w:rFonts w:eastAsia="Times New Roman"/>
        </w:rPr>
        <w:t xml:space="preserve">4 of 8 Bass Pro Shops US Open Events have occurred in 2021.  NFHP presence at events thus far.  Engaging with Anglers and Bass Pro shops.  We have had an opportunity to have marketing booths at each event and address angler participants.  </w:t>
      </w:r>
    </w:p>
    <w:p w14:paraId="6FE36D68" w14:textId="77777777" w:rsidR="00FA361E" w:rsidRDefault="00FA361E" w:rsidP="00FA361E">
      <w:pPr>
        <w:pStyle w:val="ListParagraph"/>
        <w:numPr>
          <w:ilvl w:val="0"/>
          <w:numId w:val="10"/>
        </w:numPr>
        <w:spacing w:line="252" w:lineRule="auto"/>
        <w:rPr>
          <w:rFonts w:eastAsia="Times New Roman"/>
        </w:rPr>
      </w:pPr>
      <w:r>
        <w:rPr>
          <w:rFonts w:eastAsia="Times New Roman"/>
        </w:rPr>
        <w:t xml:space="preserve">Working on a strategy for expected funds to be received.  </w:t>
      </w:r>
    </w:p>
    <w:p w14:paraId="02E9216D" w14:textId="77777777" w:rsidR="00FA361E" w:rsidRPr="00F31206" w:rsidRDefault="00FA361E" w:rsidP="00FA361E">
      <w:pPr>
        <w:pStyle w:val="ListParagraph"/>
        <w:numPr>
          <w:ilvl w:val="0"/>
          <w:numId w:val="10"/>
        </w:numPr>
        <w:spacing w:after="0" w:line="252" w:lineRule="auto"/>
        <w:ind w:left="1080"/>
        <w:rPr>
          <w:rFonts w:eastAsia="Times New Roman"/>
        </w:rPr>
      </w:pPr>
      <w:r w:rsidRPr="00F31206">
        <w:rPr>
          <w:rFonts w:eastAsia="Times New Roman"/>
        </w:rPr>
        <w:t>Science and Data Committee Update - Gary</w:t>
      </w:r>
    </w:p>
    <w:p w14:paraId="44B402C7" w14:textId="77777777" w:rsidR="00FA361E" w:rsidRDefault="00FA361E" w:rsidP="00FA361E">
      <w:pPr>
        <w:pStyle w:val="ListParagraph"/>
        <w:numPr>
          <w:ilvl w:val="0"/>
          <w:numId w:val="11"/>
        </w:numPr>
        <w:spacing w:line="252" w:lineRule="auto"/>
        <w:rPr>
          <w:rFonts w:eastAsia="Times New Roman"/>
        </w:rPr>
      </w:pPr>
      <w:r>
        <w:rPr>
          <w:rFonts w:eastAsia="Times New Roman"/>
        </w:rPr>
        <w:t>Developing National Conservation Strategies Options for the Board</w:t>
      </w:r>
    </w:p>
    <w:p w14:paraId="48DB5E44" w14:textId="77777777" w:rsidR="00FA361E" w:rsidRDefault="00FA361E" w:rsidP="00FA361E">
      <w:pPr>
        <w:pStyle w:val="ListParagraph"/>
        <w:numPr>
          <w:ilvl w:val="1"/>
          <w:numId w:val="11"/>
        </w:numPr>
        <w:spacing w:line="252" w:lineRule="auto"/>
        <w:rPr>
          <w:rFonts w:eastAsia="Times New Roman"/>
        </w:rPr>
      </w:pPr>
      <w:r>
        <w:rPr>
          <w:rFonts w:eastAsia="Times New Roman"/>
        </w:rPr>
        <w:t>Status</w:t>
      </w:r>
    </w:p>
    <w:p w14:paraId="22BC3C9C" w14:textId="77777777" w:rsidR="00FA361E" w:rsidRDefault="00FA361E" w:rsidP="00FA361E">
      <w:pPr>
        <w:pStyle w:val="ListParagraph"/>
        <w:numPr>
          <w:ilvl w:val="2"/>
          <w:numId w:val="11"/>
        </w:numPr>
        <w:spacing w:line="252" w:lineRule="auto"/>
        <w:rPr>
          <w:rFonts w:eastAsia="Times New Roman"/>
        </w:rPr>
      </w:pPr>
      <w:r>
        <w:rPr>
          <w:rFonts w:eastAsia="Times New Roman"/>
        </w:rPr>
        <w:t>Draft set is completed</w:t>
      </w:r>
    </w:p>
    <w:p w14:paraId="2A6DE159" w14:textId="77777777" w:rsidR="00FA361E" w:rsidRDefault="00FA361E" w:rsidP="00FA361E">
      <w:pPr>
        <w:pStyle w:val="ListParagraph"/>
        <w:numPr>
          <w:ilvl w:val="2"/>
          <w:numId w:val="11"/>
        </w:numPr>
        <w:spacing w:line="252" w:lineRule="auto"/>
        <w:rPr>
          <w:rFonts w:eastAsia="Times New Roman"/>
        </w:rPr>
      </w:pPr>
      <w:r>
        <w:rPr>
          <w:rFonts w:eastAsia="Times New Roman"/>
        </w:rPr>
        <w:t>Currently ranking for Board consideration</w:t>
      </w:r>
    </w:p>
    <w:p w14:paraId="546AE168" w14:textId="77777777" w:rsidR="00FA361E" w:rsidRDefault="00FA361E" w:rsidP="00FA361E">
      <w:pPr>
        <w:pStyle w:val="ListParagraph"/>
        <w:numPr>
          <w:ilvl w:val="1"/>
          <w:numId w:val="11"/>
        </w:numPr>
        <w:spacing w:line="252" w:lineRule="auto"/>
        <w:rPr>
          <w:rFonts w:eastAsia="Times New Roman"/>
        </w:rPr>
      </w:pPr>
      <w:r>
        <w:rPr>
          <w:rFonts w:eastAsia="Times New Roman"/>
        </w:rPr>
        <w:t>Report will be provided to the Board this month</w:t>
      </w:r>
    </w:p>
    <w:p w14:paraId="235636F6" w14:textId="77777777" w:rsidR="00FA361E" w:rsidRDefault="00FA361E" w:rsidP="00FA361E">
      <w:pPr>
        <w:pStyle w:val="ListParagraph"/>
        <w:numPr>
          <w:ilvl w:val="0"/>
          <w:numId w:val="11"/>
        </w:numPr>
        <w:spacing w:line="252" w:lineRule="auto"/>
        <w:rPr>
          <w:rFonts w:eastAsia="Times New Roman"/>
        </w:rPr>
      </w:pPr>
      <w:r>
        <w:rPr>
          <w:rFonts w:eastAsia="Times New Roman"/>
        </w:rPr>
        <w:t>Begin work on next National Fish Habitat Assessment to support Board Congressional reporting</w:t>
      </w:r>
    </w:p>
    <w:p w14:paraId="3D874F96" w14:textId="77777777" w:rsidR="00FA361E" w:rsidRDefault="00FA361E" w:rsidP="00FA361E">
      <w:pPr>
        <w:pStyle w:val="ListParagraph"/>
        <w:numPr>
          <w:ilvl w:val="0"/>
          <w:numId w:val="11"/>
        </w:numPr>
        <w:spacing w:line="252" w:lineRule="auto"/>
        <w:rPr>
          <w:rFonts w:eastAsia="Times New Roman"/>
        </w:rPr>
      </w:pPr>
      <w:r>
        <w:rPr>
          <w:rFonts w:eastAsia="Times New Roman"/>
        </w:rPr>
        <w:t>Continuing revisions and refinement of Project Tracking Database that will be required for reporting</w:t>
      </w:r>
    </w:p>
    <w:p w14:paraId="0B050DA1" w14:textId="2CDEE6F7" w:rsidR="00FA361E" w:rsidRDefault="00FA361E" w:rsidP="00FA361E">
      <w:pPr>
        <w:pStyle w:val="ListParagraph"/>
        <w:numPr>
          <w:ilvl w:val="0"/>
          <w:numId w:val="11"/>
        </w:numPr>
        <w:spacing w:line="252" w:lineRule="auto"/>
        <w:rPr>
          <w:rFonts w:eastAsia="Times New Roman"/>
        </w:rPr>
      </w:pPr>
      <w:r>
        <w:rPr>
          <w:rFonts w:eastAsia="Times New Roman"/>
        </w:rPr>
        <w:t>Assisted Board in developing initial set of FHP project</w:t>
      </w:r>
    </w:p>
    <w:p w14:paraId="7E4F60B4" w14:textId="7BAC650C" w:rsidR="002A5A94" w:rsidRDefault="002A5A94" w:rsidP="002A5A94">
      <w:pPr>
        <w:pStyle w:val="ListParagraph"/>
        <w:numPr>
          <w:ilvl w:val="0"/>
          <w:numId w:val="11"/>
        </w:numPr>
        <w:spacing w:line="252" w:lineRule="auto"/>
        <w:ind w:left="1080"/>
        <w:rPr>
          <w:rFonts w:eastAsia="Times New Roman"/>
        </w:rPr>
      </w:pPr>
      <w:r>
        <w:rPr>
          <w:rFonts w:eastAsia="Times New Roman"/>
        </w:rPr>
        <w:t>NFHP Resolution is completed with virtual input and at Resolution Committee</w:t>
      </w:r>
    </w:p>
    <w:p w14:paraId="1FAD65F6" w14:textId="4A61B357" w:rsidR="00A84493" w:rsidRDefault="00A84493" w:rsidP="002A5A94">
      <w:pPr>
        <w:pStyle w:val="ListParagraph"/>
        <w:numPr>
          <w:ilvl w:val="0"/>
          <w:numId w:val="11"/>
        </w:numPr>
        <w:spacing w:line="252" w:lineRule="auto"/>
        <w:ind w:left="1080"/>
        <w:rPr>
          <w:rFonts w:eastAsia="Times New Roman"/>
        </w:rPr>
      </w:pPr>
      <w:r>
        <w:rPr>
          <w:rFonts w:eastAsia="Times New Roman"/>
        </w:rPr>
        <w:t>Question</w:t>
      </w:r>
      <w:r w:rsidR="00B810EA">
        <w:rPr>
          <w:rFonts w:eastAsia="Times New Roman"/>
        </w:rPr>
        <w:t>s-</w:t>
      </w:r>
    </w:p>
    <w:p w14:paraId="4AFF6E6F" w14:textId="5AADCE00" w:rsidR="00A84493" w:rsidRDefault="00A84493" w:rsidP="00A84493">
      <w:pPr>
        <w:pStyle w:val="ListParagraph"/>
        <w:numPr>
          <w:ilvl w:val="1"/>
          <w:numId w:val="11"/>
        </w:numPr>
        <w:spacing w:line="252" w:lineRule="auto"/>
        <w:rPr>
          <w:rFonts w:eastAsia="Times New Roman"/>
        </w:rPr>
      </w:pPr>
      <w:r>
        <w:rPr>
          <w:rFonts w:eastAsia="Times New Roman"/>
        </w:rPr>
        <w:t xml:space="preserve">Interactions between </w:t>
      </w:r>
      <w:proofErr w:type="spellStart"/>
      <w:r>
        <w:rPr>
          <w:rFonts w:eastAsia="Times New Roman"/>
        </w:rPr>
        <w:t>BassPro</w:t>
      </w:r>
      <w:proofErr w:type="spellEnd"/>
      <w:r>
        <w:rPr>
          <w:rFonts w:eastAsia="Times New Roman"/>
        </w:rPr>
        <w:t xml:space="preserve"> Open and their First Catch programs</w:t>
      </w:r>
    </w:p>
    <w:p w14:paraId="58C4B921" w14:textId="4BF8DC3E" w:rsidR="00A84493" w:rsidRDefault="00A84493" w:rsidP="00A84493">
      <w:pPr>
        <w:pStyle w:val="ListParagraph"/>
        <w:numPr>
          <w:ilvl w:val="2"/>
          <w:numId w:val="11"/>
        </w:numPr>
        <w:spacing w:line="252" w:lineRule="auto"/>
        <w:rPr>
          <w:rFonts w:eastAsia="Times New Roman"/>
        </w:rPr>
      </w:pPr>
      <w:r>
        <w:rPr>
          <w:rFonts w:eastAsia="Times New Roman"/>
        </w:rPr>
        <w:t>DC bottomlands</w:t>
      </w:r>
      <w:r w:rsidR="00E27CF2">
        <w:rPr>
          <w:rFonts w:eastAsia="Times New Roman"/>
        </w:rPr>
        <w:t xml:space="preserve"> are owned by NPS</w:t>
      </w:r>
    </w:p>
    <w:p w14:paraId="2526135D" w14:textId="5AE95967" w:rsidR="00E27CF2" w:rsidRDefault="00E27CF2" w:rsidP="00E27CF2">
      <w:pPr>
        <w:pStyle w:val="ListParagraph"/>
        <w:numPr>
          <w:ilvl w:val="3"/>
          <w:numId w:val="11"/>
        </w:numPr>
        <w:spacing w:line="252" w:lineRule="auto"/>
        <w:rPr>
          <w:rFonts w:eastAsia="Times New Roman"/>
        </w:rPr>
      </w:pPr>
      <w:r>
        <w:rPr>
          <w:rFonts w:eastAsia="Times New Roman"/>
        </w:rPr>
        <w:t xml:space="preserve">DC has an </w:t>
      </w:r>
      <w:r w:rsidR="002A7F4C">
        <w:rPr>
          <w:rFonts w:eastAsia="Times New Roman"/>
        </w:rPr>
        <w:t>A</w:t>
      </w:r>
      <w:r>
        <w:rPr>
          <w:rFonts w:eastAsia="Times New Roman"/>
        </w:rPr>
        <w:t xml:space="preserve">quatic </w:t>
      </w:r>
      <w:r w:rsidR="002A7F4C">
        <w:rPr>
          <w:rFonts w:eastAsia="Times New Roman"/>
        </w:rPr>
        <w:t>R</w:t>
      </w:r>
      <w:r>
        <w:rPr>
          <w:rFonts w:eastAsia="Times New Roman"/>
        </w:rPr>
        <w:t xml:space="preserve">esources </w:t>
      </w:r>
      <w:r w:rsidR="002A7F4C">
        <w:rPr>
          <w:rFonts w:eastAsia="Times New Roman"/>
        </w:rPr>
        <w:t>E</w:t>
      </w:r>
      <w:r>
        <w:rPr>
          <w:rFonts w:eastAsia="Times New Roman"/>
        </w:rPr>
        <w:t xml:space="preserve">ducation </w:t>
      </w:r>
      <w:r w:rsidR="002A7F4C">
        <w:rPr>
          <w:rFonts w:eastAsia="Times New Roman"/>
        </w:rPr>
        <w:t>C</w:t>
      </w:r>
      <w:r>
        <w:rPr>
          <w:rFonts w:eastAsia="Times New Roman"/>
        </w:rPr>
        <w:t xml:space="preserve">enter </w:t>
      </w:r>
      <w:r w:rsidR="002A7F4C">
        <w:rPr>
          <w:rFonts w:eastAsia="Times New Roman"/>
        </w:rPr>
        <w:t xml:space="preserve">with </w:t>
      </w:r>
      <w:r>
        <w:rPr>
          <w:rFonts w:eastAsia="Times New Roman"/>
        </w:rPr>
        <w:t>program</w:t>
      </w:r>
      <w:r w:rsidR="002A7F4C">
        <w:rPr>
          <w:rFonts w:eastAsia="Times New Roman"/>
        </w:rPr>
        <w:t>s</w:t>
      </w:r>
    </w:p>
    <w:p w14:paraId="2D8667F5" w14:textId="76451F02" w:rsidR="00E27CF2" w:rsidRDefault="00E27CF2" w:rsidP="00E27CF2">
      <w:pPr>
        <w:pStyle w:val="ListParagraph"/>
        <w:numPr>
          <w:ilvl w:val="3"/>
          <w:numId w:val="11"/>
        </w:numPr>
        <w:spacing w:line="252" w:lineRule="auto"/>
        <w:rPr>
          <w:rFonts w:eastAsia="Times New Roman"/>
        </w:rPr>
      </w:pPr>
      <w:r>
        <w:rPr>
          <w:rFonts w:eastAsia="Times New Roman"/>
        </w:rPr>
        <w:t>Uses some funding to help youth to participate in bass tournaments</w:t>
      </w:r>
    </w:p>
    <w:p w14:paraId="6BF6BC81" w14:textId="73236570" w:rsidR="00A84493" w:rsidRDefault="00E27CF2" w:rsidP="00A84493">
      <w:pPr>
        <w:pStyle w:val="ListParagraph"/>
        <w:numPr>
          <w:ilvl w:val="2"/>
          <w:numId w:val="11"/>
        </w:numPr>
        <w:spacing w:line="252" w:lineRule="auto"/>
        <w:rPr>
          <w:rFonts w:eastAsia="Times New Roman"/>
        </w:rPr>
      </w:pPr>
      <w:proofErr w:type="spellStart"/>
      <w:r>
        <w:rPr>
          <w:rFonts w:eastAsia="Times New Roman"/>
        </w:rPr>
        <w:t>BassPro</w:t>
      </w:r>
      <w:proofErr w:type="spellEnd"/>
      <w:r>
        <w:rPr>
          <w:rFonts w:eastAsia="Times New Roman"/>
        </w:rPr>
        <w:t xml:space="preserve"> w</w:t>
      </w:r>
      <w:r w:rsidR="00A84493">
        <w:rPr>
          <w:rFonts w:eastAsia="Times New Roman"/>
        </w:rPr>
        <w:t>ant</w:t>
      </w:r>
      <w:r>
        <w:rPr>
          <w:rFonts w:eastAsia="Times New Roman"/>
        </w:rPr>
        <w:t>s</w:t>
      </w:r>
      <w:r w:rsidR="00A84493">
        <w:rPr>
          <w:rFonts w:eastAsia="Times New Roman"/>
        </w:rPr>
        <w:t xml:space="preserve"> funds </w:t>
      </w:r>
      <w:proofErr w:type="gramStart"/>
      <w:r w:rsidR="00A84493">
        <w:rPr>
          <w:rFonts w:eastAsia="Times New Roman"/>
        </w:rPr>
        <w:t>put</w:t>
      </w:r>
      <w:proofErr w:type="gramEnd"/>
      <w:r w:rsidR="00A84493">
        <w:rPr>
          <w:rFonts w:eastAsia="Times New Roman"/>
        </w:rPr>
        <w:t xml:space="preserve"> toward habitat projects and not directly to educ</w:t>
      </w:r>
      <w:r>
        <w:rPr>
          <w:rFonts w:eastAsia="Times New Roman"/>
        </w:rPr>
        <w:t>ation</w:t>
      </w:r>
    </w:p>
    <w:p w14:paraId="0158799E" w14:textId="11143DFA" w:rsidR="00A84493" w:rsidRDefault="00A84493" w:rsidP="00A84493">
      <w:pPr>
        <w:pStyle w:val="ListParagraph"/>
        <w:numPr>
          <w:ilvl w:val="2"/>
          <w:numId w:val="11"/>
        </w:numPr>
        <w:spacing w:line="252" w:lineRule="auto"/>
        <w:rPr>
          <w:rFonts w:eastAsia="Times New Roman"/>
        </w:rPr>
      </w:pPr>
      <w:r>
        <w:rPr>
          <w:rFonts w:eastAsia="Times New Roman"/>
        </w:rPr>
        <w:t>Reservoir and Lakes projects will benefit the most</w:t>
      </w:r>
      <w:r w:rsidR="009236A3">
        <w:rPr>
          <w:rFonts w:eastAsia="Times New Roman"/>
        </w:rPr>
        <w:t>,</w:t>
      </w:r>
      <w:r>
        <w:rPr>
          <w:rFonts w:eastAsia="Times New Roman"/>
        </w:rPr>
        <w:t xml:space="preserve"> more broad</w:t>
      </w:r>
    </w:p>
    <w:p w14:paraId="052800AB" w14:textId="509A53AC" w:rsidR="00A84493" w:rsidRDefault="00A84493" w:rsidP="00A84493">
      <w:pPr>
        <w:pStyle w:val="ListParagraph"/>
        <w:numPr>
          <w:ilvl w:val="1"/>
          <w:numId w:val="11"/>
        </w:numPr>
        <w:spacing w:line="252" w:lineRule="auto"/>
        <w:rPr>
          <w:rFonts w:eastAsia="Times New Roman"/>
        </w:rPr>
      </w:pPr>
      <w:r>
        <w:rPr>
          <w:rFonts w:eastAsia="Times New Roman"/>
        </w:rPr>
        <w:t>What happens and advantages to FHP being Congressionally authorized</w:t>
      </w:r>
    </w:p>
    <w:p w14:paraId="770070CE" w14:textId="6ED36DF5" w:rsidR="00A84493" w:rsidRDefault="00A84493" w:rsidP="00A84493">
      <w:pPr>
        <w:pStyle w:val="ListParagraph"/>
        <w:numPr>
          <w:ilvl w:val="2"/>
          <w:numId w:val="11"/>
        </w:numPr>
        <w:spacing w:line="252" w:lineRule="auto"/>
        <w:rPr>
          <w:rFonts w:eastAsia="Times New Roman"/>
        </w:rPr>
      </w:pPr>
      <w:r>
        <w:rPr>
          <w:rFonts w:eastAsia="Times New Roman"/>
        </w:rPr>
        <w:t>Official member of the NFHP community</w:t>
      </w:r>
    </w:p>
    <w:p w14:paraId="402E427F" w14:textId="2BF75AD7" w:rsidR="00A84493" w:rsidRDefault="00A84493" w:rsidP="00A84493">
      <w:pPr>
        <w:pStyle w:val="ListParagraph"/>
        <w:numPr>
          <w:ilvl w:val="2"/>
          <w:numId w:val="11"/>
        </w:numPr>
        <w:spacing w:line="252" w:lineRule="auto"/>
        <w:rPr>
          <w:rFonts w:eastAsia="Times New Roman"/>
        </w:rPr>
      </w:pPr>
      <w:r>
        <w:rPr>
          <w:rFonts w:eastAsia="Times New Roman"/>
        </w:rPr>
        <w:t xml:space="preserve">Eligible for funding and </w:t>
      </w:r>
      <w:r w:rsidR="00E27CF2">
        <w:rPr>
          <w:rFonts w:eastAsia="Times New Roman"/>
        </w:rPr>
        <w:t xml:space="preserve">tech and admin </w:t>
      </w:r>
      <w:r>
        <w:rPr>
          <w:rFonts w:eastAsia="Times New Roman"/>
        </w:rPr>
        <w:t>support through NFHP</w:t>
      </w:r>
      <w:r w:rsidR="00E27CF2">
        <w:rPr>
          <w:rFonts w:eastAsia="Times New Roman"/>
        </w:rPr>
        <w:t xml:space="preserve"> including federal agency support</w:t>
      </w:r>
    </w:p>
    <w:p w14:paraId="3C0659BF" w14:textId="4B64C2E5" w:rsidR="00A84493" w:rsidRDefault="00A84493" w:rsidP="00A84493">
      <w:pPr>
        <w:pStyle w:val="ListParagraph"/>
        <w:numPr>
          <w:ilvl w:val="2"/>
          <w:numId w:val="11"/>
        </w:numPr>
        <w:spacing w:line="252" w:lineRule="auto"/>
        <w:rPr>
          <w:rFonts w:eastAsia="Times New Roman"/>
        </w:rPr>
      </w:pPr>
      <w:r>
        <w:rPr>
          <w:rFonts w:eastAsia="Times New Roman"/>
        </w:rPr>
        <w:t>Dissolve without Congressional approval</w:t>
      </w:r>
    </w:p>
    <w:p w14:paraId="7395AE65" w14:textId="67141EA9" w:rsidR="00E27CF2" w:rsidRPr="00603D9C" w:rsidRDefault="00E27CF2" w:rsidP="00E27CF2">
      <w:pPr>
        <w:pStyle w:val="ListParagraph"/>
        <w:numPr>
          <w:ilvl w:val="2"/>
          <w:numId w:val="11"/>
        </w:numPr>
        <w:spacing w:line="252" w:lineRule="auto"/>
        <w:rPr>
          <w:rFonts w:eastAsia="Times New Roman"/>
        </w:rPr>
      </w:pPr>
      <w:r>
        <w:rPr>
          <w:rFonts w:eastAsia="Times New Roman"/>
        </w:rPr>
        <w:t>Nothing in statute prevents the establishment of new FHPs, only states that existing 20 must be approved.</w:t>
      </w:r>
    </w:p>
    <w:p w14:paraId="0B299C87" w14:textId="77777777" w:rsidR="00FA361E" w:rsidRDefault="00FA361E" w:rsidP="00FA361E">
      <w:pPr>
        <w:pStyle w:val="Default"/>
        <w:numPr>
          <w:ilvl w:val="0"/>
          <w:numId w:val="7"/>
        </w:numPr>
        <w:rPr>
          <w:rFonts w:ascii="Calibri" w:hAnsi="Calibri" w:cs="Calibri"/>
          <w:color w:val="auto"/>
          <w:sz w:val="22"/>
          <w:szCs w:val="22"/>
        </w:rPr>
      </w:pPr>
      <w:r>
        <w:rPr>
          <w:rFonts w:ascii="Calibri" w:hAnsi="Calibri" w:cs="Calibri"/>
          <w:color w:val="auto"/>
          <w:sz w:val="22"/>
          <w:szCs w:val="22"/>
        </w:rPr>
        <w:t xml:space="preserve">11:00 Break </w:t>
      </w:r>
    </w:p>
    <w:p w14:paraId="5666AF6C" w14:textId="2468A0B4" w:rsidR="00FA361E" w:rsidRPr="002A7F4C" w:rsidRDefault="00FA361E" w:rsidP="00FA361E">
      <w:pPr>
        <w:pStyle w:val="Default"/>
        <w:numPr>
          <w:ilvl w:val="0"/>
          <w:numId w:val="7"/>
        </w:numPr>
        <w:rPr>
          <w:color w:val="auto"/>
          <w:sz w:val="22"/>
          <w:szCs w:val="22"/>
        </w:rPr>
      </w:pPr>
      <w:r>
        <w:rPr>
          <w:rFonts w:ascii="Calibri" w:hAnsi="Calibri" w:cs="Calibri"/>
          <w:color w:val="auto"/>
          <w:sz w:val="22"/>
          <w:szCs w:val="22"/>
        </w:rPr>
        <w:t xml:space="preserve">11:10 </w:t>
      </w:r>
      <w:r>
        <w:rPr>
          <w:rFonts w:ascii="Calibri" w:hAnsi="Calibri" w:cs="Calibri"/>
          <w:b/>
          <w:bCs/>
          <w:color w:val="auto"/>
          <w:sz w:val="22"/>
          <w:szCs w:val="22"/>
        </w:rPr>
        <w:t xml:space="preserve">AFWA Government Affairs Update </w:t>
      </w:r>
      <w:r>
        <w:rPr>
          <w:rFonts w:ascii="Calibri" w:hAnsi="Calibri" w:cs="Calibri"/>
          <w:color w:val="auto"/>
          <w:sz w:val="22"/>
          <w:szCs w:val="22"/>
        </w:rPr>
        <w:t xml:space="preserve">– </w:t>
      </w:r>
      <w:r>
        <w:rPr>
          <w:rFonts w:ascii="Calibri" w:hAnsi="Calibri" w:cs="Calibri"/>
          <w:i/>
          <w:iCs/>
          <w:color w:val="auto"/>
          <w:sz w:val="22"/>
          <w:szCs w:val="22"/>
        </w:rPr>
        <w:t xml:space="preserve">Devin DeMario (AFWA)/Others </w:t>
      </w:r>
    </w:p>
    <w:p w14:paraId="5CE9CD64" w14:textId="02C6B9F6" w:rsidR="002A7F4C" w:rsidRPr="002A7F4C" w:rsidRDefault="002A7F4C" w:rsidP="002A7F4C">
      <w:pPr>
        <w:pStyle w:val="Default"/>
        <w:numPr>
          <w:ilvl w:val="1"/>
          <w:numId w:val="7"/>
        </w:numPr>
        <w:rPr>
          <w:color w:val="auto"/>
          <w:sz w:val="22"/>
          <w:szCs w:val="22"/>
        </w:rPr>
      </w:pPr>
      <w:r>
        <w:rPr>
          <w:rFonts w:ascii="Calibri" w:hAnsi="Calibri" w:cs="Calibri"/>
          <w:color w:val="auto"/>
          <w:sz w:val="22"/>
          <w:szCs w:val="22"/>
        </w:rPr>
        <w:t>Infrastructure</w:t>
      </w:r>
    </w:p>
    <w:p w14:paraId="1CD8B9EF" w14:textId="7621561C" w:rsidR="002A7F4C" w:rsidRPr="002A7F4C" w:rsidRDefault="002A7F4C" w:rsidP="002A7F4C">
      <w:pPr>
        <w:pStyle w:val="Default"/>
        <w:numPr>
          <w:ilvl w:val="2"/>
          <w:numId w:val="7"/>
        </w:numPr>
        <w:rPr>
          <w:color w:val="auto"/>
          <w:sz w:val="22"/>
          <w:szCs w:val="22"/>
        </w:rPr>
      </w:pPr>
      <w:r>
        <w:rPr>
          <w:rFonts w:ascii="Calibri" w:hAnsi="Calibri" w:cs="Calibri"/>
          <w:color w:val="auto"/>
          <w:sz w:val="22"/>
          <w:szCs w:val="22"/>
        </w:rPr>
        <w:t>S</w:t>
      </w:r>
      <w:r w:rsidR="009236A3">
        <w:rPr>
          <w:rFonts w:ascii="Calibri" w:hAnsi="Calibri" w:cs="Calibri"/>
          <w:color w:val="auto"/>
          <w:sz w:val="22"/>
          <w:szCs w:val="22"/>
        </w:rPr>
        <w:t>FRB</w:t>
      </w:r>
      <w:r>
        <w:rPr>
          <w:rFonts w:ascii="Calibri" w:hAnsi="Calibri" w:cs="Calibri"/>
          <w:color w:val="auto"/>
          <w:sz w:val="22"/>
          <w:szCs w:val="22"/>
        </w:rPr>
        <w:t>TF reauthorization</w:t>
      </w:r>
    </w:p>
    <w:p w14:paraId="27F1CFC6" w14:textId="18072728" w:rsidR="002A7F4C" w:rsidRPr="002A7F4C" w:rsidRDefault="002A7F4C" w:rsidP="002A7F4C">
      <w:pPr>
        <w:pStyle w:val="Default"/>
        <w:numPr>
          <w:ilvl w:val="2"/>
          <w:numId w:val="7"/>
        </w:numPr>
        <w:rPr>
          <w:color w:val="auto"/>
          <w:sz w:val="22"/>
          <w:szCs w:val="22"/>
        </w:rPr>
      </w:pPr>
      <w:r>
        <w:rPr>
          <w:rFonts w:ascii="Calibri" w:hAnsi="Calibri" w:cs="Calibri"/>
          <w:color w:val="auto"/>
          <w:sz w:val="22"/>
          <w:szCs w:val="22"/>
        </w:rPr>
        <w:t>Study on conflict between motorized and non-motorized vessels at access sites</w:t>
      </w:r>
    </w:p>
    <w:p w14:paraId="6575E2ED" w14:textId="05C5BC50" w:rsidR="002A7F4C" w:rsidRPr="002A7F4C" w:rsidRDefault="002A7F4C" w:rsidP="002A7F4C">
      <w:pPr>
        <w:pStyle w:val="Default"/>
        <w:numPr>
          <w:ilvl w:val="2"/>
          <w:numId w:val="7"/>
        </w:numPr>
        <w:rPr>
          <w:color w:val="auto"/>
          <w:sz w:val="22"/>
          <w:szCs w:val="22"/>
        </w:rPr>
      </w:pPr>
      <w:r>
        <w:rPr>
          <w:rFonts w:ascii="Calibri" w:hAnsi="Calibri" w:cs="Calibri"/>
          <w:color w:val="auto"/>
          <w:sz w:val="22"/>
          <w:szCs w:val="22"/>
        </w:rPr>
        <w:t>Lots of language for connectivity and aquatic organism passage</w:t>
      </w:r>
    </w:p>
    <w:p w14:paraId="0DD60A1B" w14:textId="2F59A2AD" w:rsidR="002A7F4C" w:rsidRPr="002A7F4C" w:rsidRDefault="002A7F4C" w:rsidP="002A7F4C">
      <w:pPr>
        <w:pStyle w:val="Default"/>
        <w:numPr>
          <w:ilvl w:val="3"/>
          <w:numId w:val="7"/>
        </w:numPr>
        <w:rPr>
          <w:color w:val="auto"/>
          <w:sz w:val="22"/>
          <w:szCs w:val="22"/>
        </w:rPr>
      </w:pPr>
      <w:r>
        <w:rPr>
          <w:rFonts w:ascii="Calibri" w:hAnsi="Calibri" w:cs="Calibri"/>
          <w:color w:val="auto"/>
          <w:sz w:val="22"/>
          <w:szCs w:val="22"/>
        </w:rPr>
        <w:t>Resilience of infrastructure - $1 billion – FY2022-2026</w:t>
      </w:r>
    </w:p>
    <w:p w14:paraId="2892E933" w14:textId="417AE4A6" w:rsidR="002A7F4C" w:rsidRPr="002A7F4C" w:rsidRDefault="002A7F4C" w:rsidP="002A7F4C">
      <w:pPr>
        <w:pStyle w:val="Default"/>
        <w:numPr>
          <w:ilvl w:val="4"/>
          <w:numId w:val="7"/>
        </w:numPr>
        <w:rPr>
          <w:color w:val="auto"/>
          <w:sz w:val="22"/>
          <w:szCs w:val="22"/>
        </w:rPr>
      </w:pPr>
      <w:r>
        <w:rPr>
          <w:rFonts w:ascii="Calibri" w:hAnsi="Calibri" w:cs="Calibri"/>
          <w:color w:val="auto"/>
          <w:sz w:val="22"/>
          <w:szCs w:val="22"/>
        </w:rPr>
        <w:lastRenderedPageBreak/>
        <w:t>$800 million for culverts and weirs for anadromous fish – NOAA Grants</w:t>
      </w:r>
    </w:p>
    <w:p w14:paraId="42A54702" w14:textId="22A2932B" w:rsidR="002A7F4C" w:rsidRPr="002A7F4C" w:rsidRDefault="002A7F4C" w:rsidP="002A7F4C">
      <w:pPr>
        <w:pStyle w:val="Default"/>
        <w:numPr>
          <w:ilvl w:val="4"/>
          <w:numId w:val="7"/>
        </w:numPr>
        <w:rPr>
          <w:color w:val="auto"/>
          <w:sz w:val="22"/>
          <w:szCs w:val="22"/>
        </w:rPr>
      </w:pPr>
      <w:r>
        <w:rPr>
          <w:rFonts w:ascii="Calibri" w:hAnsi="Calibri" w:cs="Calibri"/>
          <w:color w:val="auto"/>
          <w:sz w:val="22"/>
          <w:szCs w:val="22"/>
        </w:rPr>
        <w:t>$200 million for barrier removal and passage for USFWS</w:t>
      </w:r>
    </w:p>
    <w:p w14:paraId="51F48A73" w14:textId="07F87A88" w:rsidR="002A7F4C" w:rsidRPr="00D536C4" w:rsidRDefault="00D536C4" w:rsidP="002A7F4C">
      <w:pPr>
        <w:pStyle w:val="Default"/>
        <w:numPr>
          <w:ilvl w:val="2"/>
          <w:numId w:val="7"/>
        </w:numPr>
        <w:rPr>
          <w:color w:val="auto"/>
          <w:sz w:val="22"/>
          <w:szCs w:val="22"/>
        </w:rPr>
      </w:pPr>
      <w:r>
        <w:rPr>
          <w:rFonts w:ascii="Calibri" w:hAnsi="Calibri" w:cs="Calibri"/>
          <w:color w:val="auto"/>
          <w:sz w:val="22"/>
          <w:szCs w:val="22"/>
        </w:rPr>
        <w:t>Ecosystem restoration</w:t>
      </w:r>
    </w:p>
    <w:p w14:paraId="628175B7" w14:textId="61CFF015" w:rsidR="00D536C4" w:rsidRPr="00D536C4" w:rsidRDefault="00D536C4" w:rsidP="002A7F4C">
      <w:pPr>
        <w:pStyle w:val="Default"/>
        <w:numPr>
          <w:ilvl w:val="2"/>
          <w:numId w:val="7"/>
        </w:numPr>
        <w:rPr>
          <w:color w:val="auto"/>
          <w:sz w:val="22"/>
          <w:szCs w:val="22"/>
        </w:rPr>
      </w:pPr>
      <w:r>
        <w:rPr>
          <w:rFonts w:ascii="Calibri" w:hAnsi="Calibri" w:cs="Calibri"/>
          <w:color w:val="auto"/>
          <w:sz w:val="22"/>
          <w:szCs w:val="22"/>
        </w:rPr>
        <w:t>Hydropower provisions</w:t>
      </w:r>
    </w:p>
    <w:p w14:paraId="013A3F2B" w14:textId="594BF9CB"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No bad language</w:t>
      </w:r>
    </w:p>
    <w:p w14:paraId="484F2C91" w14:textId="58A76975"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Incentive Funds for mitigation for owners to apply for – fish passage, recreation, water quality, temperature, sediment transport</w:t>
      </w:r>
    </w:p>
    <w:p w14:paraId="52BAD316" w14:textId="66BF7149" w:rsidR="00D536C4" w:rsidRPr="00D536C4" w:rsidRDefault="00D536C4" w:rsidP="00D536C4">
      <w:pPr>
        <w:pStyle w:val="Default"/>
        <w:numPr>
          <w:ilvl w:val="4"/>
          <w:numId w:val="7"/>
        </w:numPr>
        <w:rPr>
          <w:color w:val="auto"/>
          <w:sz w:val="22"/>
          <w:szCs w:val="22"/>
        </w:rPr>
      </w:pPr>
      <w:r>
        <w:rPr>
          <w:rFonts w:ascii="Calibri" w:hAnsi="Calibri" w:cs="Calibri"/>
          <w:color w:val="auto"/>
          <w:sz w:val="22"/>
          <w:szCs w:val="22"/>
        </w:rPr>
        <w:t>$500 million – Partial reimbursement – 30% return</w:t>
      </w:r>
    </w:p>
    <w:p w14:paraId="5969D975" w14:textId="68F8044F" w:rsidR="00D536C4" w:rsidRPr="00D536C4" w:rsidRDefault="00D536C4" w:rsidP="00D536C4">
      <w:pPr>
        <w:pStyle w:val="Default"/>
        <w:numPr>
          <w:ilvl w:val="2"/>
          <w:numId w:val="7"/>
        </w:numPr>
        <w:rPr>
          <w:color w:val="auto"/>
          <w:sz w:val="22"/>
          <w:szCs w:val="22"/>
        </w:rPr>
      </w:pPr>
      <w:r>
        <w:rPr>
          <w:rFonts w:ascii="Calibri" w:hAnsi="Calibri" w:cs="Calibri"/>
          <w:color w:val="auto"/>
          <w:sz w:val="22"/>
          <w:szCs w:val="22"/>
        </w:rPr>
        <w:t xml:space="preserve">Wildlife Crossings funds include aquatic connectivity – SGCN </w:t>
      </w:r>
    </w:p>
    <w:p w14:paraId="0DCA4416" w14:textId="59F8843D"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BMP and guidance from state FW agencies</w:t>
      </w:r>
    </w:p>
    <w:p w14:paraId="2DF60D80" w14:textId="7825BC6B" w:rsidR="00D536C4" w:rsidRPr="00D536C4" w:rsidRDefault="00D536C4" w:rsidP="00D536C4">
      <w:pPr>
        <w:pStyle w:val="Default"/>
        <w:numPr>
          <w:ilvl w:val="2"/>
          <w:numId w:val="7"/>
        </w:numPr>
        <w:rPr>
          <w:color w:val="auto"/>
          <w:sz w:val="22"/>
          <w:szCs w:val="22"/>
        </w:rPr>
      </w:pPr>
      <w:r>
        <w:rPr>
          <w:rFonts w:ascii="Calibri" w:hAnsi="Calibri" w:cs="Calibri"/>
          <w:color w:val="auto"/>
          <w:sz w:val="22"/>
          <w:szCs w:val="22"/>
        </w:rPr>
        <w:t>AIS – 4804 - $200 million</w:t>
      </w:r>
    </w:p>
    <w:p w14:paraId="5ABA5E37" w14:textId="6FF64584"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USDA and D</w:t>
      </w:r>
      <w:r w:rsidR="00C12A28">
        <w:rPr>
          <w:rFonts w:ascii="Calibri" w:hAnsi="Calibri" w:cs="Calibri"/>
          <w:color w:val="auto"/>
          <w:sz w:val="22"/>
          <w:szCs w:val="22"/>
        </w:rPr>
        <w:t>OI</w:t>
      </w:r>
    </w:p>
    <w:p w14:paraId="52157C36" w14:textId="78B65553"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Research, grants for eradication, and border control on federal and non-federal lands</w:t>
      </w:r>
    </w:p>
    <w:p w14:paraId="0F426246" w14:textId="72FC223B" w:rsidR="00D536C4" w:rsidRPr="00D536C4" w:rsidRDefault="00D536C4" w:rsidP="00D536C4">
      <w:pPr>
        <w:pStyle w:val="Default"/>
        <w:numPr>
          <w:ilvl w:val="2"/>
          <w:numId w:val="7"/>
        </w:numPr>
        <w:rPr>
          <w:color w:val="auto"/>
          <w:sz w:val="22"/>
          <w:szCs w:val="22"/>
        </w:rPr>
      </w:pPr>
      <w:r>
        <w:rPr>
          <w:rFonts w:ascii="Calibri" w:hAnsi="Calibri" w:cs="Calibri"/>
          <w:color w:val="auto"/>
          <w:sz w:val="22"/>
          <w:szCs w:val="22"/>
        </w:rPr>
        <w:t>A lot of other ecosystem items</w:t>
      </w:r>
    </w:p>
    <w:p w14:paraId="4DBA2832" w14:textId="314C849A"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Right vegetation and insect</w:t>
      </w:r>
    </w:p>
    <w:p w14:paraId="5F87C89B" w14:textId="05F4454C" w:rsidR="00D536C4" w:rsidRPr="00D536C4" w:rsidRDefault="00D536C4" w:rsidP="00D536C4">
      <w:pPr>
        <w:pStyle w:val="Default"/>
        <w:numPr>
          <w:ilvl w:val="3"/>
          <w:numId w:val="7"/>
        </w:numPr>
        <w:rPr>
          <w:color w:val="auto"/>
          <w:sz w:val="22"/>
          <w:szCs w:val="22"/>
        </w:rPr>
      </w:pPr>
      <w:r>
        <w:rPr>
          <w:rFonts w:ascii="Calibri" w:hAnsi="Calibri" w:cs="Calibri"/>
          <w:color w:val="auto"/>
          <w:sz w:val="22"/>
          <w:szCs w:val="22"/>
        </w:rPr>
        <w:t>Remediation of USFS roads and trails – Includes aquatic organism passage funds</w:t>
      </w:r>
    </w:p>
    <w:p w14:paraId="071316B5" w14:textId="383A6CE6"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Natural and nature-based infrastructure is throughout the package</w:t>
      </w:r>
    </w:p>
    <w:p w14:paraId="7B9144C7" w14:textId="5EC630DD" w:rsidR="00D536C4" w:rsidRPr="00C12A28" w:rsidRDefault="00D536C4" w:rsidP="00D536C4">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TES species</w:t>
      </w:r>
    </w:p>
    <w:p w14:paraId="744D8A24" w14:textId="724A869A"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$400 million on private and public lands</w:t>
      </w:r>
    </w:p>
    <w:p w14:paraId="301AC67F" w14:textId="77B1DFBB" w:rsidR="00D536C4" w:rsidRPr="00C12A28" w:rsidRDefault="00D536C4" w:rsidP="00D536C4">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USDA water crossing structure funds</w:t>
      </w:r>
    </w:p>
    <w:p w14:paraId="7DE1126C" w14:textId="18ED8C68" w:rsidR="00D536C4" w:rsidRPr="00C12A28" w:rsidRDefault="00D536C4" w:rsidP="00D536C4">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Grey infrastructure mitigation</w:t>
      </w:r>
    </w:p>
    <w:p w14:paraId="6C303105" w14:textId="56010BAF" w:rsidR="00D536C4" w:rsidRPr="00C12A28" w:rsidRDefault="00D536C4" w:rsidP="00D536C4">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Western water has a complete section</w:t>
      </w:r>
    </w:p>
    <w:p w14:paraId="012A29CC" w14:textId="7CF2AC92"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$80 million for water quality and passage</w:t>
      </w:r>
    </w:p>
    <w:p w14:paraId="3A69F2B8" w14:textId="173771FF"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$80 million for </w:t>
      </w:r>
      <w:proofErr w:type="spellStart"/>
      <w:r w:rsidRPr="00C12A28">
        <w:rPr>
          <w:rFonts w:asciiTheme="minorHAnsi" w:hAnsiTheme="minorHAnsi" w:cstheme="minorHAnsi"/>
          <w:color w:val="auto"/>
          <w:sz w:val="22"/>
          <w:szCs w:val="22"/>
        </w:rPr>
        <w:t>WaterSmart</w:t>
      </w:r>
      <w:proofErr w:type="spellEnd"/>
    </w:p>
    <w:p w14:paraId="59C2FA97" w14:textId="03BA692F" w:rsidR="00255456" w:rsidRPr="00C12A28" w:rsidRDefault="00D536C4" w:rsidP="00255456">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Energy efficiency funding is included – Energy Commissions – Score buildings</w:t>
      </w:r>
      <w:r w:rsidR="004A5C42" w:rsidRPr="00C12A28">
        <w:rPr>
          <w:rFonts w:asciiTheme="minorHAnsi" w:hAnsiTheme="minorHAnsi" w:cstheme="minorHAnsi"/>
          <w:color w:val="auto"/>
          <w:sz w:val="22"/>
          <w:szCs w:val="22"/>
        </w:rPr>
        <w:t xml:space="preserve"> such as hatcheries</w:t>
      </w:r>
    </w:p>
    <w:p w14:paraId="2161F349" w14:textId="56AA9F49" w:rsidR="00255456" w:rsidRPr="00C12A28" w:rsidRDefault="00255456" w:rsidP="00255456">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Mining rehab - $800 million - AML sites and many issues are AMD </w:t>
      </w:r>
      <w:proofErr w:type="gramStart"/>
      <w:r w:rsidRPr="00C12A28">
        <w:rPr>
          <w:rFonts w:asciiTheme="minorHAnsi" w:hAnsiTheme="minorHAnsi" w:cstheme="minorHAnsi"/>
          <w:color w:val="auto"/>
          <w:sz w:val="22"/>
          <w:szCs w:val="22"/>
        </w:rPr>
        <w:t>issues</w:t>
      </w:r>
      <w:proofErr w:type="gramEnd"/>
      <w:r w:rsidRPr="00C12A28">
        <w:rPr>
          <w:rFonts w:asciiTheme="minorHAnsi" w:hAnsiTheme="minorHAnsi" w:cstheme="minorHAnsi"/>
          <w:color w:val="auto"/>
          <w:sz w:val="22"/>
          <w:szCs w:val="22"/>
        </w:rPr>
        <w:t xml:space="preserve"> but AMD is not included yet</w:t>
      </w:r>
    </w:p>
    <w:p w14:paraId="5CBC4F8F" w14:textId="2512BD62" w:rsidR="00D536C4" w:rsidRPr="00C12A28" w:rsidRDefault="00D536C4" w:rsidP="00D536C4">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Not IN</w:t>
      </w:r>
    </w:p>
    <w:p w14:paraId="5AF80D33" w14:textId="66B51F09"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RAWA – In both House in Senate in its own bills - $1.3 billion</w:t>
      </w:r>
    </w:p>
    <w:p w14:paraId="4D749295" w14:textId="16E74FA5"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No state infrastructure</w:t>
      </w:r>
    </w:p>
    <w:p w14:paraId="42E71E52" w14:textId="71EE3101"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No direct high</w:t>
      </w:r>
      <w:r w:rsidR="005E1CF0" w:rsidRPr="00C12A28">
        <w:rPr>
          <w:rFonts w:asciiTheme="minorHAnsi" w:hAnsiTheme="minorHAnsi" w:cstheme="minorHAnsi"/>
          <w:color w:val="auto"/>
          <w:sz w:val="22"/>
          <w:szCs w:val="22"/>
        </w:rPr>
        <w:t>-</w:t>
      </w:r>
      <w:r w:rsidRPr="00C12A28">
        <w:rPr>
          <w:rFonts w:asciiTheme="minorHAnsi" w:hAnsiTheme="minorHAnsi" w:cstheme="minorHAnsi"/>
          <w:color w:val="auto"/>
          <w:sz w:val="22"/>
          <w:szCs w:val="22"/>
        </w:rPr>
        <w:t>risk dam funding but a loan program for NID dams</w:t>
      </w:r>
    </w:p>
    <w:p w14:paraId="7305499F" w14:textId="65DA5AF5"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NHD+ </w:t>
      </w:r>
    </w:p>
    <w:p w14:paraId="04E05488" w14:textId="5EA26632" w:rsidR="00D536C4" w:rsidRPr="00C12A28" w:rsidRDefault="00D536C4" w:rsidP="00D536C4">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USFWS NFH maintenance backlog</w:t>
      </w:r>
    </w:p>
    <w:p w14:paraId="52EA0D38" w14:textId="111BECBD" w:rsidR="002A7F4C" w:rsidRPr="00C12A28" w:rsidRDefault="002A7F4C" w:rsidP="002A7F4C">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Reconciliation</w:t>
      </w:r>
    </w:p>
    <w:p w14:paraId="7755D8C3" w14:textId="0108D771"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$150 million USGS gages</w:t>
      </w:r>
    </w:p>
    <w:p w14:paraId="4B3DAB8B" w14:textId="45705C93"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$9.5 billion for GL and ecosystem rehabilitation </w:t>
      </w:r>
    </w:p>
    <w:p w14:paraId="2B27AEBB" w14:textId="5E908653"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$400 million Pacific salmon</w:t>
      </w:r>
    </w:p>
    <w:p w14:paraId="697DFF55" w14:textId="6EBA899A"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$250 million for marine hatcheries</w:t>
      </w:r>
    </w:p>
    <w:p w14:paraId="053DCD17" w14:textId="52D9342C"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$300 million for USFWS hatchery maintenance</w:t>
      </w:r>
    </w:p>
    <w:p w14:paraId="71B3681A" w14:textId="56B9053A"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Implementation of Fish and Wildlife Coordination Act language</w:t>
      </w:r>
    </w:p>
    <w:p w14:paraId="130A6953" w14:textId="13D6C2BE" w:rsidR="004A5C42" w:rsidRPr="00C12A28" w:rsidRDefault="004A5C42" w:rsidP="004A5C42">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Question on budget passing with CR likely and debt bill</w:t>
      </w:r>
    </w:p>
    <w:p w14:paraId="203C7A03" w14:textId="24D2E91D" w:rsidR="004A5C42" w:rsidRPr="00C12A28" w:rsidRDefault="004A5C42" w:rsidP="004A5C42">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WR</w:t>
      </w:r>
      <w:r w:rsidR="00686AAC">
        <w:rPr>
          <w:rFonts w:asciiTheme="minorHAnsi" w:hAnsiTheme="minorHAnsi" w:cstheme="minorHAnsi"/>
          <w:color w:val="auto"/>
          <w:sz w:val="22"/>
          <w:szCs w:val="22"/>
        </w:rPr>
        <w:t>D</w:t>
      </w:r>
      <w:r w:rsidRPr="00C12A28">
        <w:rPr>
          <w:rFonts w:asciiTheme="minorHAnsi" w:hAnsiTheme="minorHAnsi" w:cstheme="minorHAnsi"/>
          <w:color w:val="auto"/>
          <w:sz w:val="22"/>
          <w:szCs w:val="22"/>
        </w:rPr>
        <w:t>A bill reauthorization is coming up</w:t>
      </w:r>
    </w:p>
    <w:p w14:paraId="230B8672" w14:textId="72B5B6A4" w:rsidR="00255456" w:rsidRPr="00C12A28" w:rsidRDefault="00255456" w:rsidP="00255456">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lastRenderedPageBreak/>
        <w:t>PA has received extra funding for hatcheries and unsafe dams from their governor</w:t>
      </w:r>
    </w:p>
    <w:p w14:paraId="179A95D2" w14:textId="77777777" w:rsidR="004A5C42" w:rsidRPr="00C12A28" w:rsidRDefault="004A5C42" w:rsidP="004A5C42">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Farm Bill platform is coming by end of year</w:t>
      </w:r>
    </w:p>
    <w:p w14:paraId="0BD88C69" w14:textId="0389022A" w:rsidR="00255456" w:rsidRPr="00C12A28" w:rsidRDefault="004A5C42" w:rsidP="00255456">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Elevate fisheries</w:t>
      </w:r>
    </w:p>
    <w:p w14:paraId="2583E611" w14:textId="73724ACA" w:rsidR="002A7F4C" w:rsidRPr="00C12A28" w:rsidRDefault="002A7F4C" w:rsidP="002A7F4C">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Regulatory Affair</w:t>
      </w:r>
      <w:r w:rsidR="004A5C42" w:rsidRPr="00C12A28">
        <w:rPr>
          <w:rFonts w:asciiTheme="minorHAnsi" w:hAnsiTheme="minorHAnsi" w:cstheme="minorHAnsi"/>
          <w:color w:val="auto"/>
          <w:sz w:val="22"/>
          <w:szCs w:val="22"/>
        </w:rPr>
        <w:t>s</w:t>
      </w:r>
    </w:p>
    <w:p w14:paraId="02AC1096" w14:textId="052C6002" w:rsidR="004A5C42" w:rsidRPr="00C12A28" w:rsidRDefault="004A5C42" w:rsidP="004A5C42">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Reviewing all current policies</w:t>
      </w:r>
    </w:p>
    <w:p w14:paraId="126BECF1" w14:textId="72C07C56" w:rsidR="004A5C42" w:rsidRPr="00C12A28" w:rsidRDefault="004A5C42" w:rsidP="004A5C42">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Section 401 and WOTUS – Letter on WOTUS resubmitted</w:t>
      </w:r>
    </w:p>
    <w:p w14:paraId="5D6EE57A" w14:textId="53DB1389" w:rsidR="004A5C42" w:rsidRPr="00C12A28" w:rsidRDefault="004A5C42" w:rsidP="004A5C42">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Rotenone reregistration</w:t>
      </w:r>
    </w:p>
    <w:p w14:paraId="168956B3" w14:textId="3A24B1D7" w:rsidR="004A5C42" w:rsidRPr="00C12A28" w:rsidRDefault="004A5C42" w:rsidP="004A5C42">
      <w:pPr>
        <w:pStyle w:val="Default"/>
        <w:numPr>
          <w:ilvl w:val="4"/>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Issues with aerial applications and maybe an option for BMP development for use to minimize issues</w:t>
      </w:r>
    </w:p>
    <w:p w14:paraId="2CC761DE" w14:textId="22D8F2BA" w:rsidR="00255456" w:rsidRPr="00C12A28" w:rsidRDefault="00255456" w:rsidP="00255456">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Looking for help with </w:t>
      </w:r>
      <w:r w:rsidR="005E1CF0" w:rsidRPr="00C12A28">
        <w:rPr>
          <w:rFonts w:asciiTheme="minorHAnsi" w:hAnsiTheme="minorHAnsi" w:cstheme="minorHAnsi"/>
          <w:color w:val="auto"/>
          <w:sz w:val="22"/>
          <w:szCs w:val="22"/>
        </w:rPr>
        <w:t xml:space="preserve">Fish Passage, </w:t>
      </w:r>
      <w:r w:rsidRPr="00C12A28">
        <w:rPr>
          <w:rFonts w:asciiTheme="minorHAnsi" w:hAnsiTheme="minorHAnsi" w:cstheme="minorHAnsi"/>
          <w:color w:val="auto"/>
          <w:sz w:val="22"/>
          <w:szCs w:val="22"/>
        </w:rPr>
        <w:t>WOTUS and Section 401</w:t>
      </w:r>
    </w:p>
    <w:p w14:paraId="77E490D3" w14:textId="5AC15FE5" w:rsidR="005E1CF0" w:rsidRPr="00C12A28" w:rsidRDefault="005E1CF0" w:rsidP="00255456">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Many items have a 90 day deadline in the bills above</w:t>
      </w:r>
    </w:p>
    <w:p w14:paraId="3C64ADE8" w14:textId="77777777" w:rsidR="00FA361E" w:rsidRPr="00C12A28" w:rsidRDefault="00FA361E" w:rsidP="00FA361E">
      <w:pPr>
        <w:pStyle w:val="Default"/>
        <w:numPr>
          <w:ilvl w:val="0"/>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11:40 </w:t>
      </w:r>
      <w:r w:rsidRPr="00C12A28">
        <w:rPr>
          <w:rFonts w:asciiTheme="minorHAnsi" w:hAnsiTheme="minorHAnsi" w:cstheme="minorHAnsi"/>
          <w:b/>
          <w:bCs/>
          <w:color w:val="auto"/>
          <w:sz w:val="22"/>
          <w:szCs w:val="22"/>
        </w:rPr>
        <w:t xml:space="preserve">Federal Agency Updates </w:t>
      </w:r>
      <w:r w:rsidRPr="00C12A28">
        <w:rPr>
          <w:rFonts w:asciiTheme="minorHAnsi" w:hAnsiTheme="minorHAnsi" w:cstheme="minorHAnsi"/>
          <w:color w:val="auto"/>
          <w:sz w:val="22"/>
          <w:szCs w:val="22"/>
        </w:rPr>
        <w:t xml:space="preserve">– </w:t>
      </w:r>
      <w:r w:rsidRPr="00C12A28">
        <w:rPr>
          <w:rFonts w:asciiTheme="minorHAnsi" w:hAnsiTheme="minorHAnsi" w:cstheme="minorHAnsi"/>
          <w:i/>
          <w:iCs/>
          <w:color w:val="auto"/>
          <w:sz w:val="22"/>
          <w:szCs w:val="22"/>
        </w:rPr>
        <w:t xml:space="preserve">All in attendance </w:t>
      </w:r>
    </w:p>
    <w:p w14:paraId="7D7077CB" w14:textId="14EB9E81" w:rsidR="00FA361E" w:rsidRPr="00C12A28" w:rsidRDefault="00FA361E" w:rsidP="00FA361E">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Please limit comments to ~5 minutes (the committee welcomes written summaries of other relevant information and updates that cannot be covered in a 5-minute update) </w:t>
      </w:r>
    </w:p>
    <w:p w14:paraId="2E2C8245" w14:textId="5A7F40EB" w:rsidR="005E1CF0" w:rsidRPr="00C12A28" w:rsidRDefault="005E1CF0" w:rsidP="00FA361E">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NOAA - Max Appelman</w:t>
      </w:r>
    </w:p>
    <w:p w14:paraId="5EEA6B35" w14:textId="4C2EAEC6" w:rsidR="005E1CF0" w:rsidRPr="00C12A28" w:rsidRDefault="005E1CF0" w:rsidP="005E1CF0">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New AFWA liaison</w:t>
      </w:r>
    </w:p>
    <w:p w14:paraId="35F3BF37" w14:textId="0FC64788" w:rsidR="005E1CF0" w:rsidRPr="00C12A28" w:rsidRDefault="005E1CF0" w:rsidP="005E1CF0">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Handout covers </w:t>
      </w:r>
      <w:proofErr w:type="gramStart"/>
      <w:r w:rsidRPr="00C12A28">
        <w:rPr>
          <w:rFonts w:asciiTheme="minorHAnsi" w:hAnsiTheme="minorHAnsi" w:cstheme="minorHAnsi"/>
          <w:color w:val="auto"/>
          <w:sz w:val="22"/>
          <w:szCs w:val="22"/>
        </w:rPr>
        <w:t>all of</w:t>
      </w:r>
      <w:proofErr w:type="gramEnd"/>
      <w:r w:rsidRPr="00C12A28">
        <w:rPr>
          <w:rFonts w:asciiTheme="minorHAnsi" w:hAnsiTheme="minorHAnsi" w:cstheme="minorHAnsi"/>
          <w:color w:val="auto"/>
          <w:sz w:val="22"/>
          <w:szCs w:val="22"/>
        </w:rPr>
        <w:t xml:space="preserve"> the NOAA activities – In meeting portal</w:t>
      </w:r>
    </w:p>
    <w:p w14:paraId="6794E891" w14:textId="3DAB481F" w:rsidR="005E1CF0" w:rsidRPr="00C12A28" w:rsidRDefault="005E1CF0" w:rsidP="005E1CF0">
      <w:pPr>
        <w:pStyle w:val="Default"/>
        <w:numPr>
          <w:ilvl w:val="1"/>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USFS – Chris Carlson</w:t>
      </w:r>
    </w:p>
    <w:p w14:paraId="28723CF3" w14:textId="77777777" w:rsidR="0027219D" w:rsidRPr="00C12A28" w:rsidRDefault="005E1CF0" w:rsidP="005E1CF0">
      <w:pPr>
        <w:pStyle w:val="Default"/>
        <w:numPr>
          <w:ilvl w:val="2"/>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Apologies to the Committee, but I need to jump off for another engagement.  For a FS update: </w:t>
      </w:r>
    </w:p>
    <w:p w14:paraId="22D65C94" w14:textId="05760E4C" w:rsidR="0027219D" w:rsidRPr="00C12A28" w:rsidRDefault="005E1CF0" w:rsidP="0027219D">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Agency and federal partners are at Wildland Fire Preparedness Level 5 with all available staff mobilized to respond to conditions in the west.  BAER teams are active to assess and develop treatment responses to help protect watershed resources. </w:t>
      </w:r>
    </w:p>
    <w:p w14:paraId="692A9E1A" w14:textId="6CCF8877" w:rsidR="0027219D" w:rsidRPr="00C12A28" w:rsidRDefault="005E1CF0" w:rsidP="0027219D">
      <w:pPr>
        <w:pStyle w:val="Default"/>
        <w:numPr>
          <w:ilvl w:val="3"/>
          <w:numId w:val="7"/>
        </w:numPr>
        <w:rPr>
          <w:rFonts w:asciiTheme="minorHAnsi" w:hAnsiTheme="minorHAnsi" w:cstheme="minorHAnsi"/>
          <w:color w:val="auto"/>
          <w:sz w:val="22"/>
          <w:szCs w:val="22"/>
        </w:rPr>
      </w:pPr>
      <w:r w:rsidRPr="00C12A28">
        <w:rPr>
          <w:rFonts w:asciiTheme="minorHAnsi" w:hAnsiTheme="minorHAnsi" w:cstheme="minorHAnsi"/>
          <w:color w:val="auto"/>
          <w:sz w:val="22"/>
          <w:szCs w:val="22"/>
        </w:rPr>
        <w:t xml:space="preserve">FS is continuing to implement GAOA provisions to address recreation infrastructure needs, including fishing access and aquatic organism passage. </w:t>
      </w:r>
    </w:p>
    <w:p w14:paraId="58F0A430" w14:textId="7E96C38F" w:rsidR="0027219D" w:rsidRDefault="005E1CF0" w:rsidP="0027219D">
      <w:pPr>
        <w:pStyle w:val="Default"/>
        <w:numPr>
          <w:ilvl w:val="3"/>
          <w:numId w:val="7"/>
        </w:numPr>
        <w:rPr>
          <w:color w:val="auto"/>
          <w:sz w:val="22"/>
          <w:szCs w:val="22"/>
        </w:rPr>
      </w:pPr>
      <w:r w:rsidRPr="00C12A28">
        <w:rPr>
          <w:rFonts w:asciiTheme="minorHAnsi" w:hAnsiTheme="minorHAnsi" w:cstheme="minorHAnsi"/>
          <w:color w:val="auto"/>
          <w:sz w:val="22"/>
          <w:szCs w:val="22"/>
        </w:rPr>
        <w:t>FS continues to work on implementing the Rise to the Future Fish and Aquatic Strategy.  As a part of that effort, the</w:t>
      </w:r>
      <w:r w:rsidRPr="005E1CF0">
        <w:rPr>
          <w:color w:val="auto"/>
          <w:sz w:val="22"/>
          <w:szCs w:val="22"/>
        </w:rPr>
        <w:t xml:space="preserve"> agency hopes to have a research needs assessment completed later this year to help inform agency and cooperator research. </w:t>
      </w:r>
    </w:p>
    <w:p w14:paraId="480E558C" w14:textId="575922D7" w:rsidR="0027219D" w:rsidRDefault="005E1CF0" w:rsidP="0027219D">
      <w:pPr>
        <w:pStyle w:val="Default"/>
        <w:numPr>
          <w:ilvl w:val="3"/>
          <w:numId w:val="7"/>
        </w:numPr>
        <w:rPr>
          <w:color w:val="auto"/>
          <w:sz w:val="22"/>
          <w:szCs w:val="22"/>
        </w:rPr>
      </w:pPr>
      <w:r w:rsidRPr="005E1CF0">
        <w:rPr>
          <w:color w:val="auto"/>
          <w:sz w:val="22"/>
          <w:szCs w:val="22"/>
        </w:rPr>
        <w:t xml:space="preserve">FS is actively starting to plan for the anticipated injection of about $5.5b in new funding over five years from the infrastructure bill </w:t>
      </w:r>
      <w:r w:rsidR="009436F2">
        <w:rPr>
          <w:color w:val="auto"/>
          <w:sz w:val="22"/>
          <w:szCs w:val="22"/>
        </w:rPr>
        <w:tab/>
      </w:r>
      <w:r w:rsidR="009436F2">
        <w:rPr>
          <w:color w:val="auto"/>
          <w:sz w:val="22"/>
          <w:szCs w:val="22"/>
        </w:rPr>
        <w:tab/>
        <w:t>-Thorough bill overview from Devin DeMario</w:t>
      </w:r>
    </w:p>
    <w:p w14:paraId="2A13CD20" w14:textId="6C5432C6" w:rsidR="005E1CF0" w:rsidRDefault="005E1CF0" w:rsidP="0027219D">
      <w:pPr>
        <w:pStyle w:val="Default"/>
        <w:numPr>
          <w:ilvl w:val="3"/>
          <w:numId w:val="7"/>
        </w:numPr>
        <w:rPr>
          <w:color w:val="auto"/>
          <w:sz w:val="22"/>
          <w:szCs w:val="22"/>
        </w:rPr>
      </w:pPr>
      <w:r w:rsidRPr="005E1CF0">
        <w:rPr>
          <w:color w:val="auto"/>
          <w:sz w:val="22"/>
          <w:szCs w:val="22"/>
        </w:rPr>
        <w:t xml:space="preserve">FS is also anticipating the potential of up to $30b in new funding over 10 years from </w:t>
      </w:r>
      <w:r w:rsidR="009436F2" w:rsidRPr="005E1CF0">
        <w:rPr>
          <w:color w:val="auto"/>
          <w:sz w:val="22"/>
          <w:szCs w:val="22"/>
        </w:rPr>
        <w:t>Reconciliation</w:t>
      </w:r>
      <w:r w:rsidRPr="005E1CF0">
        <w:rPr>
          <w:color w:val="auto"/>
          <w:sz w:val="22"/>
          <w:szCs w:val="22"/>
        </w:rPr>
        <w:t>.</w:t>
      </w:r>
    </w:p>
    <w:p w14:paraId="1F269D0D" w14:textId="52B352C0" w:rsidR="005E1CF0" w:rsidRDefault="005E1CF0" w:rsidP="005E1CF0">
      <w:pPr>
        <w:pStyle w:val="Default"/>
        <w:numPr>
          <w:ilvl w:val="1"/>
          <w:numId w:val="7"/>
        </w:numPr>
        <w:rPr>
          <w:color w:val="auto"/>
          <w:sz w:val="22"/>
          <w:szCs w:val="22"/>
        </w:rPr>
      </w:pPr>
      <w:r>
        <w:rPr>
          <w:color w:val="auto"/>
          <w:sz w:val="22"/>
          <w:szCs w:val="22"/>
        </w:rPr>
        <w:t xml:space="preserve">USFWS – </w:t>
      </w:r>
      <w:r w:rsidR="009436F2">
        <w:rPr>
          <w:color w:val="auto"/>
          <w:sz w:val="22"/>
          <w:szCs w:val="22"/>
        </w:rPr>
        <w:t xml:space="preserve">David </w:t>
      </w:r>
      <w:r>
        <w:rPr>
          <w:color w:val="auto"/>
          <w:sz w:val="22"/>
          <w:szCs w:val="22"/>
        </w:rPr>
        <w:t>Hoskins</w:t>
      </w:r>
    </w:p>
    <w:p w14:paraId="39281226" w14:textId="33EC7820" w:rsidR="005E1CF0" w:rsidRDefault="002F0DE3" w:rsidP="005E1CF0">
      <w:pPr>
        <w:pStyle w:val="Default"/>
        <w:numPr>
          <w:ilvl w:val="2"/>
          <w:numId w:val="7"/>
        </w:numPr>
        <w:rPr>
          <w:color w:val="auto"/>
          <w:sz w:val="22"/>
          <w:szCs w:val="22"/>
        </w:rPr>
      </w:pPr>
      <w:r>
        <w:rPr>
          <w:color w:val="auto"/>
          <w:sz w:val="22"/>
          <w:szCs w:val="22"/>
        </w:rPr>
        <w:t>AIS</w:t>
      </w:r>
    </w:p>
    <w:p w14:paraId="11C92112" w14:textId="178962B7" w:rsidR="002F0DE3" w:rsidRDefault="002F0DE3" w:rsidP="002F0DE3">
      <w:pPr>
        <w:pStyle w:val="Default"/>
        <w:numPr>
          <w:ilvl w:val="3"/>
          <w:numId w:val="7"/>
        </w:numPr>
        <w:rPr>
          <w:color w:val="auto"/>
          <w:sz w:val="22"/>
          <w:szCs w:val="22"/>
        </w:rPr>
      </w:pPr>
      <w:r>
        <w:rPr>
          <w:color w:val="auto"/>
          <w:sz w:val="22"/>
          <w:szCs w:val="22"/>
        </w:rPr>
        <w:t>American Rescue Act - $6.5 million – ID risks, prevent intros, injurious rules</w:t>
      </w:r>
    </w:p>
    <w:p w14:paraId="0C9CBF94" w14:textId="0DFA4542" w:rsidR="002F0DE3" w:rsidRDefault="002F0DE3" w:rsidP="002F0DE3">
      <w:pPr>
        <w:pStyle w:val="Default"/>
        <w:numPr>
          <w:ilvl w:val="3"/>
          <w:numId w:val="7"/>
        </w:numPr>
        <w:rPr>
          <w:color w:val="auto"/>
          <w:sz w:val="22"/>
          <w:szCs w:val="22"/>
        </w:rPr>
      </w:pPr>
      <w:r>
        <w:rPr>
          <w:color w:val="auto"/>
          <w:sz w:val="22"/>
          <w:szCs w:val="22"/>
        </w:rPr>
        <w:t>State funding up to $4.08M</w:t>
      </w:r>
    </w:p>
    <w:p w14:paraId="553FBB42" w14:textId="64D07C68" w:rsidR="002F0DE3" w:rsidRDefault="002F0DE3" w:rsidP="002F0DE3">
      <w:pPr>
        <w:pStyle w:val="Default"/>
        <w:numPr>
          <w:ilvl w:val="3"/>
          <w:numId w:val="7"/>
        </w:numPr>
        <w:rPr>
          <w:color w:val="auto"/>
          <w:sz w:val="22"/>
          <w:szCs w:val="22"/>
        </w:rPr>
      </w:pPr>
      <w:r>
        <w:rPr>
          <w:color w:val="auto"/>
          <w:sz w:val="22"/>
          <w:szCs w:val="22"/>
        </w:rPr>
        <w:t>Zebra mussels in west $2.25M</w:t>
      </w:r>
    </w:p>
    <w:p w14:paraId="2D419FE3" w14:textId="52C9ED33" w:rsidR="002F0DE3" w:rsidRDefault="002F0DE3" w:rsidP="002F0DE3">
      <w:pPr>
        <w:pStyle w:val="Default"/>
        <w:numPr>
          <w:ilvl w:val="2"/>
          <w:numId w:val="7"/>
        </w:numPr>
        <w:rPr>
          <w:color w:val="auto"/>
          <w:sz w:val="22"/>
          <w:szCs w:val="22"/>
        </w:rPr>
      </w:pPr>
      <w:r>
        <w:rPr>
          <w:color w:val="auto"/>
          <w:sz w:val="22"/>
          <w:szCs w:val="22"/>
        </w:rPr>
        <w:t>Hatchery Ops and Science</w:t>
      </w:r>
    </w:p>
    <w:p w14:paraId="279D96FE" w14:textId="4B01FEAE" w:rsidR="002F0DE3" w:rsidRDefault="002F0DE3" w:rsidP="002F0DE3">
      <w:pPr>
        <w:pStyle w:val="Default"/>
        <w:numPr>
          <w:ilvl w:val="3"/>
          <w:numId w:val="7"/>
        </w:numPr>
        <w:rPr>
          <w:color w:val="auto"/>
          <w:sz w:val="22"/>
          <w:szCs w:val="22"/>
        </w:rPr>
      </w:pPr>
      <w:r>
        <w:rPr>
          <w:color w:val="auto"/>
          <w:sz w:val="22"/>
          <w:szCs w:val="22"/>
        </w:rPr>
        <w:t xml:space="preserve">Priority propagation </w:t>
      </w:r>
      <w:r w:rsidR="009436F2">
        <w:rPr>
          <w:color w:val="auto"/>
          <w:sz w:val="22"/>
          <w:szCs w:val="22"/>
        </w:rPr>
        <w:t>reports</w:t>
      </w:r>
    </w:p>
    <w:p w14:paraId="500831E7" w14:textId="6FDABFCC" w:rsidR="002F0DE3" w:rsidRDefault="002F0DE3" w:rsidP="002F0DE3">
      <w:pPr>
        <w:pStyle w:val="Default"/>
        <w:numPr>
          <w:ilvl w:val="3"/>
          <w:numId w:val="7"/>
        </w:numPr>
        <w:rPr>
          <w:color w:val="auto"/>
          <w:sz w:val="22"/>
          <w:szCs w:val="22"/>
        </w:rPr>
      </w:pPr>
      <w:r>
        <w:rPr>
          <w:color w:val="auto"/>
          <w:sz w:val="22"/>
          <w:szCs w:val="22"/>
        </w:rPr>
        <w:t>Hatchery modernization evaluation at 5 facilities</w:t>
      </w:r>
    </w:p>
    <w:p w14:paraId="35FCDACA" w14:textId="6486743A" w:rsidR="002F0DE3" w:rsidRDefault="002F0DE3" w:rsidP="002F0DE3">
      <w:pPr>
        <w:pStyle w:val="Default"/>
        <w:numPr>
          <w:ilvl w:val="2"/>
          <w:numId w:val="7"/>
        </w:numPr>
        <w:rPr>
          <w:color w:val="auto"/>
          <w:sz w:val="22"/>
          <w:szCs w:val="22"/>
        </w:rPr>
      </w:pPr>
      <w:r>
        <w:rPr>
          <w:color w:val="auto"/>
          <w:sz w:val="22"/>
          <w:szCs w:val="22"/>
        </w:rPr>
        <w:t>Habitat</w:t>
      </w:r>
    </w:p>
    <w:p w14:paraId="1525C265" w14:textId="27B96C3E" w:rsidR="002F0DE3" w:rsidRDefault="002F0DE3" w:rsidP="002F0DE3">
      <w:pPr>
        <w:pStyle w:val="Default"/>
        <w:numPr>
          <w:ilvl w:val="3"/>
          <w:numId w:val="7"/>
        </w:numPr>
        <w:rPr>
          <w:color w:val="auto"/>
          <w:sz w:val="22"/>
          <w:szCs w:val="22"/>
        </w:rPr>
      </w:pPr>
      <w:r>
        <w:rPr>
          <w:color w:val="auto"/>
          <w:sz w:val="22"/>
          <w:szCs w:val="22"/>
        </w:rPr>
        <w:t>USFWS - $7.664M NFHP</w:t>
      </w:r>
    </w:p>
    <w:p w14:paraId="0F7A4BFC" w14:textId="3FFA608D" w:rsidR="002F0DE3" w:rsidRDefault="002F0DE3" w:rsidP="002F0DE3">
      <w:pPr>
        <w:pStyle w:val="Default"/>
        <w:numPr>
          <w:ilvl w:val="4"/>
          <w:numId w:val="7"/>
        </w:numPr>
        <w:rPr>
          <w:color w:val="auto"/>
          <w:sz w:val="22"/>
          <w:szCs w:val="22"/>
        </w:rPr>
      </w:pPr>
      <w:r>
        <w:rPr>
          <w:color w:val="auto"/>
          <w:sz w:val="22"/>
          <w:szCs w:val="22"/>
        </w:rPr>
        <w:lastRenderedPageBreak/>
        <w:t>NFHP</w:t>
      </w:r>
    </w:p>
    <w:p w14:paraId="0356D752" w14:textId="06A3F673" w:rsidR="002F0DE3" w:rsidRDefault="002F0DE3" w:rsidP="002F0DE3">
      <w:pPr>
        <w:pStyle w:val="Default"/>
        <w:numPr>
          <w:ilvl w:val="5"/>
          <w:numId w:val="7"/>
        </w:numPr>
        <w:rPr>
          <w:color w:val="auto"/>
          <w:sz w:val="22"/>
          <w:szCs w:val="22"/>
        </w:rPr>
      </w:pPr>
      <w:r>
        <w:rPr>
          <w:color w:val="auto"/>
          <w:sz w:val="22"/>
          <w:szCs w:val="22"/>
        </w:rPr>
        <w:t>IOP</w:t>
      </w:r>
    </w:p>
    <w:p w14:paraId="5B32489B" w14:textId="52685B72" w:rsidR="002F0DE3" w:rsidRDefault="002F0DE3" w:rsidP="002F0DE3">
      <w:pPr>
        <w:pStyle w:val="Default"/>
        <w:numPr>
          <w:ilvl w:val="5"/>
          <w:numId w:val="7"/>
        </w:numPr>
        <w:rPr>
          <w:color w:val="auto"/>
          <w:sz w:val="22"/>
          <w:szCs w:val="22"/>
        </w:rPr>
      </w:pPr>
      <w:r>
        <w:rPr>
          <w:color w:val="auto"/>
          <w:sz w:val="22"/>
          <w:szCs w:val="22"/>
        </w:rPr>
        <w:t>Project su</w:t>
      </w:r>
      <w:r w:rsidR="009436F2">
        <w:rPr>
          <w:color w:val="auto"/>
          <w:sz w:val="22"/>
          <w:szCs w:val="22"/>
        </w:rPr>
        <w:t>bmitted</w:t>
      </w:r>
    </w:p>
    <w:p w14:paraId="0E8B7193" w14:textId="7EAB334F" w:rsidR="002F0DE3" w:rsidRDefault="002F0DE3" w:rsidP="002F0DE3">
      <w:pPr>
        <w:pStyle w:val="Default"/>
        <w:numPr>
          <w:ilvl w:val="3"/>
          <w:numId w:val="7"/>
        </w:numPr>
        <w:rPr>
          <w:color w:val="auto"/>
          <w:sz w:val="22"/>
          <w:szCs w:val="22"/>
        </w:rPr>
      </w:pPr>
      <w:r>
        <w:rPr>
          <w:color w:val="auto"/>
          <w:sz w:val="22"/>
          <w:szCs w:val="22"/>
        </w:rPr>
        <w:t>Species and habitat gap analysis – L MS, Lower GL, Rockies and Rio Grande</w:t>
      </w:r>
    </w:p>
    <w:p w14:paraId="08DC6267" w14:textId="5A59E1F5" w:rsidR="002F0DE3" w:rsidRDefault="002F0DE3" w:rsidP="002F0DE3">
      <w:pPr>
        <w:pStyle w:val="Default"/>
        <w:numPr>
          <w:ilvl w:val="4"/>
          <w:numId w:val="7"/>
        </w:numPr>
        <w:rPr>
          <w:color w:val="auto"/>
          <w:sz w:val="22"/>
          <w:szCs w:val="22"/>
        </w:rPr>
      </w:pPr>
      <w:r>
        <w:rPr>
          <w:color w:val="auto"/>
          <w:sz w:val="22"/>
          <w:szCs w:val="22"/>
        </w:rPr>
        <w:t xml:space="preserve">High priority species and habitat – </w:t>
      </w:r>
      <w:proofErr w:type="gramStart"/>
      <w:r>
        <w:rPr>
          <w:color w:val="auto"/>
          <w:sz w:val="22"/>
          <w:szCs w:val="22"/>
        </w:rPr>
        <w:t>similar to</w:t>
      </w:r>
      <w:proofErr w:type="gramEnd"/>
      <w:r>
        <w:rPr>
          <w:color w:val="auto"/>
          <w:sz w:val="22"/>
          <w:szCs w:val="22"/>
        </w:rPr>
        <w:t xml:space="preserve"> propagation analysis</w:t>
      </w:r>
    </w:p>
    <w:p w14:paraId="453E6B37" w14:textId="10EF2994" w:rsidR="002F0DE3" w:rsidRDefault="002F0DE3" w:rsidP="002F0DE3">
      <w:pPr>
        <w:pStyle w:val="Default"/>
        <w:numPr>
          <w:ilvl w:val="2"/>
          <w:numId w:val="7"/>
        </w:numPr>
        <w:rPr>
          <w:color w:val="auto"/>
          <w:sz w:val="22"/>
          <w:szCs w:val="22"/>
        </w:rPr>
      </w:pPr>
      <w:r>
        <w:rPr>
          <w:color w:val="auto"/>
          <w:sz w:val="22"/>
          <w:szCs w:val="22"/>
        </w:rPr>
        <w:t>AADAP</w:t>
      </w:r>
    </w:p>
    <w:p w14:paraId="421ABB14" w14:textId="09A8DFA3" w:rsidR="002F0DE3" w:rsidRDefault="002F0DE3" w:rsidP="002F0DE3">
      <w:pPr>
        <w:pStyle w:val="Default"/>
        <w:numPr>
          <w:ilvl w:val="3"/>
          <w:numId w:val="7"/>
        </w:numPr>
        <w:rPr>
          <w:color w:val="auto"/>
          <w:sz w:val="22"/>
          <w:szCs w:val="22"/>
        </w:rPr>
      </w:pPr>
      <w:r>
        <w:rPr>
          <w:color w:val="auto"/>
          <w:sz w:val="22"/>
          <w:szCs w:val="22"/>
        </w:rPr>
        <w:t xml:space="preserve">Enrollment up with 259 </w:t>
      </w:r>
      <w:r w:rsidR="009436F2">
        <w:rPr>
          <w:color w:val="auto"/>
          <w:sz w:val="22"/>
          <w:szCs w:val="22"/>
        </w:rPr>
        <w:t>facilities</w:t>
      </w:r>
      <w:r>
        <w:rPr>
          <w:color w:val="auto"/>
          <w:sz w:val="22"/>
          <w:szCs w:val="22"/>
        </w:rPr>
        <w:t xml:space="preserve"> – 119 state</w:t>
      </w:r>
    </w:p>
    <w:p w14:paraId="620EE045" w14:textId="3D11A03D" w:rsidR="002F0DE3" w:rsidRDefault="002F0DE3" w:rsidP="002F0DE3">
      <w:pPr>
        <w:pStyle w:val="Default"/>
        <w:numPr>
          <w:ilvl w:val="3"/>
          <w:numId w:val="7"/>
        </w:numPr>
        <w:rPr>
          <w:color w:val="auto"/>
          <w:sz w:val="22"/>
          <w:szCs w:val="22"/>
        </w:rPr>
      </w:pPr>
      <w:r>
        <w:rPr>
          <w:color w:val="auto"/>
          <w:sz w:val="22"/>
          <w:szCs w:val="22"/>
        </w:rPr>
        <w:t>Diquat work under</w:t>
      </w:r>
      <w:r w:rsidR="009436F2">
        <w:rPr>
          <w:color w:val="auto"/>
          <w:sz w:val="22"/>
          <w:szCs w:val="22"/>
        </w:rPr>
        <w:t>way</w:t>
      </w:r>
    </w:p>
    <w:p w14:paraId="5E4DF1CF" w14:textId="4B7DA7D3" w:rsidR="002F0DE3" w:rsidRDefault="002F0DE3" w:rsidP="002F0DE3">
      <w:pPr>
        <w:pStyle w:val="Default"/>
        <w:numPr>
          <w:ilvl w:val="3"/>
          <w:numId w:val="7"/>
        </w:numPr>
        <w:rPr>
          <w:color w:val="auto"/>
          <w:sz w:val="22"/>
          <w:szCs w:val="22"/>
        </w:rPr>
      </w:pPr>
      <w:proofErr w:type="spellStart"/>
      <w:r>
        <w:rPr>
          <w:color w:val="auto"/>
          <w:sz w:val="22"/>
          <w:szCs w:val="22"/>
        </w:rPr>
        <w:t>Aqui</w:t>
      </w:r>
      <w:proofErr w:type="spellEnd"/>
      <w:r>
        <w:rPr>
          <w:color w:val="auto"/>
          <w:sz w:val="22"/>
          <w:szCs w:val="22"/>
        </w:rPr>
        <w:t>-S for saltwater fish</w:t>
      </w:r>
    </w:p>
    <w:p w14:paraId="2E9C3939" w14:textId="5B3E41D8" w:rsidR="002F0DE3" w:rsidRDefault="002F0DE3" w:rsidP="002F0DE3">
      <w:pPr>
        <w:pStyle w:val="Default"/>
        <w:numPr>
          <w:ilvl w:val="3"/>
          <w:numId w:val="7"/>
        </w:numPr>
        <w:rPr>
          <w:color w:val="auto"/>
          <w:sz w:val="22"/>
          <w:szCs w:val="22"/>
        </w:rPr>
      </w:pPr>
      <w:r>
        <w:rPr>
          <w:color w:val="auto"/>
          <w:sz w:val="22"/>
          <w:szCs w:val="22"/>
        </w:rPr>
        <w:t>Working with FDA to address comments on 5 of FDAs guidance for industry</w:t>
      </w:r>
    </w:p>
    <w:p w14:paraId="7E70D8C0" w14:textId="4D23E710" w:rsidR="002F0DE3" w:rsidRDefault="002F0DE3" w:rsidP="002F0DE3">
      <w:pPr>
        <w:pStyle w:val="Default"/>
        <w:numPr>
          <w:ilvl w:val="2"/>
          <w:numId w:val="7"/>
        </w:numPr>
        <w:rPr>
          <w:color w:val="auto"/>
          <w:sz w:val="22"/>
          <w:szCs w:val="22"/>
        </w:rPr>
      </w:pPr>
      <w:r>
        <w:rPr>
          <w:color w:val="auto"/>
          <w:sz w:val="22"/>
          <w:szCs w:val="22"/>
        </w:rPr>
        <w:t>Communications and Partnerships</w:t>
      </w:r>
    </w:p>
    <w:p w14:paraId="75642C5F" w14:textId="3360AE55" w:rsidR="002F0DE3" w:rsidRDefault="002F0DE3" w:rsidP="002F0DE3">
      <w:pPr>
        <w:pStyle w:val="Default"/>
        <w:numPr>
          <w:ilvl w:val="3"/>
          <w:numId w:val="7"/>
        </w:numPr>
        <w:rPr>
          <w:color w:val="auto"/>
          <w:sz w:val="22"/>
          <w:szCs w:val="22"/>
        </w:rPr>
      </w:pPr>
      <w:r>
        <w:rPr>
          <w:color w:val="auto"/>
          <w:sz w:val="22"/>
          <w:szCs w:val="22"/>
        </w:rPr>
        <w:t>Tom McCann</w:t>
      </w:r>
    </w:p>
    <w:p w14:paraId="1F0CC77A" w14:textId="26E08EE3" w:rsidR="002F0DE3" w:rsidRDefault="002F0DE3" w:rsidP="002F0DE3">
      <w:pPr>
        <w:pStyle w:val="Default"/>
        <w:numPr>
          <w:ilvl w:val="3"/>
          <w:numId w:val="7"/>
        </w:numPr>
        <w:rPr>
          <w:color w:val="auto"/>
          <w:sz w:val="22"/>
          <w:szCs w:val="22"/>
        </w:rPr>
      </w:pPr>
      <w:r>
        <w:rPr>
          <w:color w:val="auto"/>
          <w:sz w:val="22"/>
          <w:szCs w:val="22"/>
        </w:rPr>
        <w:t>SFHBPC</w:t>
      </w:r>
    </w:p>
    <w:p w14:paraId="0FD666AC" w14:textId="1CD09FC2" w:rsidR="002F0DE3" w:rsidRDefault="002F0DE3" w:rsidP="002F0DE3">
      <w:pPr>
        <w:pStyle w:val="Default"/>
        <w:numPr>
          <w:ilvl w:val="4"/>
          <w:numId w:val="7"/>
        </w:numPr>
        <w:rPr>
          <w:color w:val="auto"/>
          <w:sz w:val="22"/>
          <w:szCs w:val="22"/>
        </w:rPr>
      </w:pPr>
      <w:r>
        <w:rPr>
          <w:color w:val="auto"/>
          <w:sz w:val="22"/>
          <w:szCs w:val="22"/>
        </w:rPr>
        <w:t xml:space="preserve">Virtual meeting – COVID19 </w:t>
      </w:r>
      <w:proofErr w:type="spellStart"/>
      <w:r>
        <w:rPr>
          <w:color w:val="auto"/>
          <w:sz w:val="22"/>
          <w:szCs w:val="22"/>
        </w:rPr>
        <w:t>roundable</w:t>
      </w:r>
      <w:proofErr w:type="spellEnd"/>
      <w:r>
        <w:rPr>
          <w:color w:val="auto"/>
          <w:sz w:val="22"/>
          <w:szCs w:val="22"/>
        </w:rPr>
        <w:t xml:space="preserve"> and updates</w:t>
      </w:r>
    </w:p>
    <w:p w14:paraId="0A8D9FCF" w14:textId="710AB9E8" w:rsidR="002F0DE3" w:rsidRDefault="002F0DE3" w:rsidP="002F0DE3">
      <w:pPr>
        <w:pStyle w:val="Default"/>
        <w:numPr>
          <w:ilvl w:val="3"/>
          <w:numId w:val="7"/>
        </w:numPr>
        <w:rPr>
          <w:color w:val="auto"/>
          <w:sz w:val="22"/>
          <w:szCs w:val="22"/>
        </w:rPr>
      </w:pPr>
      <w:r>
        <w:rPr>
          <w:color w:val="auto"/>
          <w:sz w:val="22"/>
          <w:szCs w:val="22"/>
        </w:rPr>
        <w:t>RFBF</w:t>
      </w:r>
    </w:p>
    <w:p w14:paraId="438AEB66" w14:textId="316B003A" w:rsidR="002F0DE3" w:rsidRDefault="002F0DE3" w:rsidP="002F0DE3">
      <w:pPr>
        <w:pStyle w:val="Default"/>
        <w:numPr>
          <w:ilvl w:val="4"/>
          <w:numId w:val="7"/>
        </w:numPr>
        <w:rPr>
          <w:color w:val="auto"/>
          <w:sz w:val="22"/>
          <w:szCs w:val="22"/>
        </w:rPr>
      </w:pPr>
      <w:r>
        <w:rPr>
          <w:color w:val="auto"/>
          <w:sz w:val="22"/>
          <w:szCs w:val="22"/>
        </w:rPr>
        <w:t>Increased participation in 2020</w:t>
      </w:r>
    </w:p>
    <w:p w14:paraId="70F48A4F" w14:textId="50866619" w:rsidR="002F0DE3" w:rsidRDefault="002F0DE3" w:rsidP="002F0DE3">
      <w:pPr>
        <w:pStyle w:val="Default"/>
        <w:numPr>
          <w:ilvl w:val="4"/>
          <w:numId w:val="7"/>
        </w:numPr>
        <w:rPr>
          <w:color w:val="auto"/>
          <w:sz w:val="22"/>
          <w:szCs w:val="22"/>
        </w:rPr>
      </w:pPr>
      <w:r>
        <w:rPr>
          <w:color w:val="auto"/>
          <w:sz w:val="22"/>
          <w:szCs w:val="22"/>
        </w:rPr>
        <w:t>New website</w:t>
      </w:r>
    </w:p>
    <w:p w14:paraId="4F07BD66" w14:textId="71160EEF" w:rsidR="002F0DE3" w:rsidRDefault="002F0DE3" w:rsidP="002F0DE3">
      <w:pPr>
        <w:pStyle w:val="Default"/>
        <w:numPr>
          <w:ilvl w:val="2"/>
          <w:numId w:val="7"/>
        </w:numPr>
        <w:rPr>
          <w:color w:val="auto"/>
          <w:sz w:val="22"/>
          <w:szCs w:val="22"/>
        </w:rPr>
      </w:pPr>
      <w:r>
        <w:rPr>
          <w:color w:val="auto"/>
          <w:sz w:val="22"/>
          <w:szCs w:val="22"/>
        </w:rPr>
        <w:t>Budget</w:t>
      </w:r>
    </w:p>
    <w:p w14:paraId="7647D6FD" w14:textId="5C655E66" w:rsidR="002F0DE3" w:rsidRDefault="002F0DE3" w:rsidP="002F0DE3">
      <w:pPr>
        <w:pStyle w:val="Default"/>
        <w:numPr>
          <w:ilvl w:val="3"/>
          <w:numId w:val="7"/>
        </w:numPr>
        <w:rPr>
          <w:color w:val="auto"/>
          <w:sz w:val="22"/>
          <w:szCs w:val="22"/>
        </w:rPr>
      </w:pPr>
      <w:r>
        <w:rPr>
          <w:color w:val="auto"/>
          <w:sz w:val="22"/>
          <w:szCs w:val="22"/>
        </w:rPr>
        <w:t>Hatchery - $65M 2021 – $75-81M 2022</w:t>
      </w:r>
    </w:p>
    <w:p w14:paraId="5429BDB8" w14:textId="26871E52" w:rsidR="002F0DE3" w:rsidRDefault="002F0DE3" w:rsidP="002F0DE3">
      <w:pPr>
        <w:pStyle w:val="Default"/>
        <w:numPr>
          <w:ilvl w:val="3"/>
          <w:numId w:val="7"/>
        </w:numPr>
        <w:rPr>
          <w:color w:val="auto"/>
          <w:sz w:val="22"/>
          <w:szCs w:val="22"/>
        </w:rPr>
      </w:pPr>
      <w:r>
        <w:rPr>
          <w:color w:val="auto"/>
          <w:sz w:val="22"/>
          <w:szCs w:val="22"/>
        </w:rPr>
        <w:t>ME – $25M 2021 – $49-50M 2022</w:t>
      </w:r>
    </w:p>
    <w:p w14:paraId="7D6B1F0C" w14:textId="7B00437B" w:rsidR="002F0DE3" w:rsidRDefault="002F0DE3" w:rsidP="002F0DE3">
      <w:pPr>
        <w:pStyle w:val="Default"/>
        <w:numPr>
          <w:ilvl w:val="3"/>
          <w:numId w:val="7"/>
        </w:numPr>
        <w:rPr>
          <w:color w:val="auto"/>
          <w:sz w:val="22"/>
          <w:szCs w:val="22"/>
        </w:rPr>
      </w:pPr>
      <w:r>
        <w:rPr>
          <w:color w:val="auto"/>
          <w:sz w:val="22"/>
          <w:szCs w:val="22"/>
        </w:rPr>
        <w:t>Habitat and Species</w:t>
      </w:r>
    </w:p>
    <w:p w14:paraId="2E0AC003" w14:textId="571B9F74" w:rsidR="002F0DE3" w:rsidRDefault="00D76F9C" w:rsidP="002F0DE3">
      <w:pPr>
        <w:pStyle w:val="Default"/>
        <w:numPr>
          <w:ilvl w:val="4"/>
          <w:numId w:val="7"/>
        </w:numPr>
        <w:rPr>
          <w:color w:val="auto"/>
          <w:sz w:val="22"/>
          <w:szCs w:val="22"/>
        </w:rPr>
      </w:pPr>
      <w:r>
        <w:rPr>
          <w:color w:val="auto"/>
          <w:sz w:val="22"/>
          <w:szCs w:val="22"/>
        </w:rPr>
        <w:t>$</w:t>
      </w:r>
      <w:r w:rsidR="002F0DE3">
        <w:rPr>
          <w:color w:val="auto"/>
          <w:sz w:val="22"/>
          <w:szCs w:val="22"/>
        </w:rPr>
        <w:t xml:space="preserve">74M 2021 – </w:t>
      </w:r>
      <w:r>
        <w:rPr>
          <w:color w:val="auto"/>
          <w:sz w:val="22"/>
          <w:szCs w:val="22"/>
        </w:rPr>
        <w:t>$</w:t>
      </w:r>
      <w:r w:rsidR="002F0DE3">
        <w:rPr>
          <w:color w:val="auto"/>
          <w:sz w:val="22"/>
          <w:szCs w:val="22"/>
        </w:rPr>
        <w:t>77-79M</w:t>
      </w:r>
    </w:p>
    <w:p w14:paraId="2D97E750" w14:textId="5DEE3EBD" w:rsidR="002F0DE3" w:rsidRDefault="002F0DE3" w:rsidP="002F0DE3">
      <w:pPr>
        <w:pStyle w:val="Default"/>
        <w:numPr>
          <w:ilvl w:val="3"/>
          <w:numId w:val="7"/>
        </w:numPr>
        <w:rPr>
          <w:color w:val="auto"/>
          <w:sz w:val="22"/>
          <w:szCs w:val="22"/>
        </w:rPr>
      </w:pPr>
      <w:r>
        <w:rPr>
          <w:color w:val="auto"/>
          <w:sz w:val="22"/>
          <w:szCs w:val="22"/>
        </w:rPr>
        <w:t xml:space="preserve">AIS – </w:t>
      </w:r>
      <w:r w:rsidR="00D76F9C">
        <w:rPr>
          <w:color w:val="auto"/>
          <w:sz w:val="22"/>
          <w:szCs w:val="22"/>
        </w:rPr>
        <w:t>$</w:t>
      </w:r>
      <w:r>
        <w:rPr>
          <w:color w:val="auto"/>
          <w:sz w:val="22"/>
          <w:szCs w:val="22"/>
        </w:rPr>
        <w:t xml:space="preserve">41M 2021 – </w:t>
      </w:r>
      <w:r w:rsidR="00D76F9C">
        <w:rPr>
          <w:color w:val="auto"/>
          <w:sz w:val="22"/>
          <w:szCs w:val="22"/>
        </w:rPr>
        <w:t>$</w:t>
      </w:r>
      <w:r>
        <w:rPr>
          <w:color w:val="auto"/>
          <w:sz w:val="22"/>
          <w:szCs w:val="22"/>
        </w:rPr>
        <w:t>45M 2022</w:t>
      </w:r>
    </w:p>
    <w:p w14:paraId="6F1D0C9E" w14:textId="17E9CA41" w:rsidR="002F0DE3" w:rsidRDefault="002F0DE3" w:rsidP="002F0DE3">
      <w:pPr>
        <w:pStyle w:val="Default"/>
        <w:numPr>
          <w:ilvl w:val="3"/>
          <w:numId w:val="7"/>
        </w:numPr>
        <w:rPr>
          <w:color w:val="auto"/>
          <w:sz w:val="22"/>
          <w:szCs w:val="22"/>
        </w:rPr>
      </w:pPr>
      <w:r>
        <w:rPr>
          <w:color w:val="auto"/>
          <w:sz w:val="22"/>
          <w:szCs w:val="22"/>
        </w:rPr>
        <w:t xml:space="preserve">Total - $206M 2021 – </w:t>
      </w:r>
      <w:r w:rsidR="00D76F9C">
        <w:rPr>
          <w:color w:val="auto"/>
          <w:sz w:val="22"/>
          <w:szCs w:val="22"/>
        </w:rPr>
        <w:t>$</w:t>
      </w:r>
      <w:r>
        <w:rPr>
          <w:color w:val="auto"/>
          <w:sz w:val="22"/>
          <w:szCs w:val="22"/>
        </w:rPr>
        <w:t>250-254M 2022</w:t>
      </w:r>
    </w:p>
    <w:p w14:paraId="0F39F3BF" w14:textId="274CE6D6" w:rsidR="002F0DE3" w:rsidRDefault="002F0DE3" w:rsidP="002F0DE3">
      <w:pPr>
        <w:pStyle w:val="Default"/>
        <w:numPr>
          <w:ilvl w:val="1"/>
          <w:numId w:val="7"/>
        </w:numPr>
        <w:rPr>
          <w:color w:val="auto"/>
          <w:sz w:val="22"/>
          <w:szCs w:val="22"/>
        </w:rPr>
      </w:pPr>
      <w:r>
        <w:rPr>
          <w:color w:val="auto"/>
          <w:sz w:val="22"/>
          <w:szCs w:val="22"/>
        </w:rPr>
        <w:t>USGS</w:t>
      </w:r>
    </w:p>
    <w:p w14:paraId="4C405E9B" w14:textId="236766B4" w:rsidR="002F0DE3" w:rsidRDefault="002F0DE3" w:rsidP="002F0DE3">
      <w:pPr>
        <w:pStyle w:val="Default"/>
        <w:numPr>
          <w:ilvl w:val="2"/>
          <w:numId w:val="7"/>
        </w:numPr>
        <w:rPr>
          <w:color w:val="auto"/>
          <w:sz w:val="22"/>
          <w:szCs w:val="22"/>
        </w:rPr>
      </w:pPr>
      <w:r>
        <w:rPr>
          <w:color w:val="auto"/>
          <w:sz w:val="22"/>
          <w:szCs w:val="22"/>
        </w:rPr>
        <w:t xml:space="preserve">Coop Res Unit - $25M </w:t>
      </w:r>
    </w:p>
    <w:p w14:paraId="50DBC26F" w14:textId="037980DC" w:rsidR="002F0DE3" w:rsidRDefault="002F0DE3" w:rsidP="002F0DE3">
      <w:pPr>
        <w:pStyle w:val="Default"/>
        <w:numPr>
          <w:ilvl w:val="3"/>
          <w:numId w:val="7"/>
        </w:numPr>
        <w:rPr>
          <w:color w:val="auto"/>
          <w:sz w:val="22"/>
          <w:szCs w:val="22"/>
        </w:rPr>
      </w:pPr>
      <w:r>
        <w:rPr>
          <w:color w:val="auto"/>
          <w:sz w:val="22"/>
          <w:szCs w:val="22"/>
        </w:rPr>
        <w:t>Filled 27 positions with 2 in HQ</w:t>
      </w:r>
    </w:p>
    <w:p w14:paraId="675123C1" w14:textId="6B5603E7" w:rsidR="002F0DE3" w:rsidRDefault="002F0DE3" w:rsidP="002F0DE3">
      <w:pPr>
        <w:pStyle w:val="Default"/>
        <w:numPr>
          <w:ilvl w:val="3"/>
          <w:numId w:val="7"/>
        </w:numPr>
        <w:rPr>
          <w:color w:val="auto"/>
          <w:sz w:val="22"/>
          <w:szCs w:val="22"/>
        </w:rPr>
      </w:pPr>
      <w:r>
        <w:rPr>
          <w:color w:val="auto"/>
          <w:sz w:val="22"/>
          <w:szCs w:val="22"/>
        </w:rPr>
        <w:t>Univ of NV-Reno Coop</w:t>
      </w:r>
    </w:p>
    <w:p w14:paraId="5DE0B6D8" w14:textId="1B100155" w:rsidR="002F0DE3" w:rsidRDefault="002F0DE3" w:rsidP="002F0DE3">
      <w:pPr>
        <w:pStyle w:val="Default"/>
        <w:numPr>
          <w:ilvl w:val="2"/>
          <w:numId w:val="7"/>
        </w:numPr>
        <w:rPr>
          <w:color w:val="auto"/>
          <w:sz w:val="22"/>
          <w:szCs w:val="22"/>
        </w:rPr>
      </w:pPr>
      <w:r>
        <w:rPr>
          <w:color w:val="auto"/>
          <w:sz w:val="22"/>
          <w:szCs w:val="22"/>
        </w:rPr>
        <w:t>National Strategy for Mussels</w:t>
      </w:r>
      <w:r w:rsidR="00B85B7A">
        <w:rPr>
          <w:color w:val="auto"/>
          <w:sz w:val="22"/>
          <w:szCs w:val="22"/>
        </w:rPr>
        <w:t xml:space="preserve"> Drafted and 37 reviews</w:t>
      </w:r>
    </w:p>
    <w:p w14:paraId="13154FA3" w14:textId="1CF373C5" w:rsidR="002F0DE3" w:rsidRDefault="002F0DE3" w:rsidP="002F0DE3">
      <w:pPr>
        <w:pStyle w:val="Default"/>
        <w:numPr>
          <w:ilvl w:val="3"/>
          <w:numId w:val="7"/>
        </w:numPr>
        <w:rPr>
          <w:color w:val="auto"/>
          <w:sz w:val="22"/>
          <w:szCs w:val="22"/>
        </w:rPr>
      </w:pPr>
      <w:r>
        <w:rPr>
          <w:color w:val="auto"/>
          <w:sz w:val="22"/>
          <w:szCs w:val="22"/>
        </w:rPr>
        <w:t>Refinement completed</w:t>
      </w:r>
    </w:p>
    <w:p w14:paraId="42AD091C" w14:textId="727D7C1C" w:rsidR="002F0DE3" w:rsidRDefault="00B85B7A" w:rsidP="00B85B7A">
      <w:pPr>
        <w:pStyle w:val="Default"/>
        <w:numPr>
          <w:ilvl w:val="2"/>
          <w:numId w:val="7"/>
        </w:numPr>
        <w:rPr>
          <w:color w:val="auto"/>
          <w:sz w:val="22"/>
          <w:szCs w:val="22"/>
        </w:rPr>
      </w:pPr>
      <w:r>
        <w:rPr>
          <w:color w:val="auto"/>
          <w:sz w:val="22"/>
          <w:szCs w:val="22"/>
        </w:rPr>
        <w:t>Aquaculture</w:t>
      </w:r>
    </w:p>
    <w:p w14:paraId="530F26C5" w14:textId="4DC69D41" w:rsidR="00B85B7A" w:rsidRDefault="00B85B7A" w:rsidP="00B85B7A">
      <w:pPr>
        <w:pStyle w:val="Default"/>
        <w:numPr>
          <w:ilvl w:val="3"/>
          <w:numId w:val="7"/>
        </w:numPr>
        <w:rPr>
          <w:color w:val="auto"/>
          <w:sz w:val="22"/>
          <w:szCs w:val="22"/>
        </w:rPr>
      </w:pPr>
      <w:r>
        <w:rPr>
          <w:color w:val="auto"/>
          <w:sz w:val="22"/>
          <w:szCs w:val="22"/>
        </w:rPr>
        <w:t>16 action items</w:t>
      </w:r>
    </w:p>
    <w:p w14:paraId="578BA925" w14:textId="41645ECC" w:rsidR="00B85B7A" w:rsidRDefault="00B85B7A" w:rsidP="00B85B7A">
      <w:pPr>
        <w:pStyle w:val="Default"/>
        <w:numPr>
          <w:ilvl w:val="2"/>
          <w:numId w:val="7"/>
        </w:numPr>
        <w:rPr>
          <w:color w:val="auto"/>
          <w:sz w:val="22"/>
          <w:szCs w:val="22"/>
        </w:rPr>
      </w:pPr>
      <w:r>
        <w:rPr>
          <w:color w:val="auto"/>
          <w:sz w:val="22"/>
          <w:szCs w:val="22"/>
        </w:rPr>
        <w:t>Fisheries Summit – Postponed for now</w:t>
      </w:r>
    </w:p>
    <w:p w14:paraId="42959073" w14:textId="1D865C85" w:rsidR="00B85B7A" w:rsidRDefault="00B85B7A" w:rsidP="00D76F9C">
      <w:pPr>
        <w:pStyle w:val="Default"/>
        <w:numPr>
          <w:ilvl w:val="3"/>
          <w:numId w:val="7"/>
        </w:numPr>
        <w:rPr>
          <w:color w:val="auto"/>
          <w:sz w:val="22"/>
          <w:szCs w:val="22"/>
        </w:rPr>
      </w:pPr>
      <w:r>
        <w:rPr>
          <w:color w:val="auto"/>
          <w:sz w:val="22"/>
          <w:szCs w:val="22"/>
        </w:rPr>
        <w:t>Fish and Aquatic Animal Health</w:t>
      </w:r>
      <w:r w:rsidR="00D76F9C">
        <w:rPr>
          <w:color w:val="auto"/>
          <w:sz w:val="22"/>
          <w:szCs w:val="22"/>
        </w:rPr>
        <w:t xml:space="preserve"> – USGS will lead this discussion</w:t>
      </w:r>
    </w:p>
    <w:p w14:paraId="55405ED0" w14:textId="3A1AB1E3" w:rsidR="00B85B7A" w:rsidRDefault="00B85B7A" w:rsidP="00B85B7A">
      <w:pPr>
        <w:pStyle w:val="Default"/>
        <w:numPr>
          <w:ilvl w:val="2"/>
          <w:numId w:val="7"/>
        </w:numPr>
        <w:rPr>
          <w:color w:val="auto"/>
          <w:sz w:val="22"/>
          <w:szCs w:val="22"/>
        </w:rPr>
      </w:pPr>
      <w:r>
        <w:rPr>
          <w:color w:val="auto"/>
          <w:sz w:val="22"/>
          <w:szCs w:val="22"/>
        </w:rPr>
        <w:t>Drought and Eco flows</w:t>
      </w:r>
    </w:p>
    <w:p w14:paraId="2D271799" w14:textId="1D738E19" w:rsidR="00B85B7A" w:rsidRDefault="00B85B7A" w:rsidP="00B85B7A">
      <w:pPr>
        <w:pStyle w:val="Default"/>
        <w:numPr>
          <w:ilvl w:val="3"/>
          <w:numId w:val="7"/>
        </w:numPr>
        <w:rPr>
          <w:color w:val="auto"/>
          <w:sz w:val="22"/>
          <w:szCs w:val="22"/>
        </w:rPr>
      </w:pPr>
      <w:r>
        <w:rPr>
          <w:color w:val="auto"/>
          <w:sz w:val="22"/>
          <w:szCs w:val="22"/>
        </w:rPr>
        <w:t>More activity both in and off channel – Delaware and CO River will IL River coming</w:t>
      </w:r>
    </w:p>
    <w:p w14:paraId="17354FAC" w14:textId="31EF678B" w:rsidR="00B85B7A" w:rsidRDefault="00B85B7A" w:rsidP="00B85B7A">
      <w:pPr>
        <w:pStyle w:val="Default"/>
        <w:numPr>
          <w:ilvl w:val="2"/>
          <w:numId w:val="7"/>
        </w:numPr>
        <w:rPr>
          <w:color w:val="auto"/>
          <w:sz w:val="22"/>
          <w:szCs w:val="22"/>
        </w:rPr>
      </w:pPr>
      <w:r>
        <w:rPr>
          <w:color w:val="auto"/>
          <w:sz w:val="22"/>
          <w:szCs w:val="22"/>
        </w:rPr>
        <w:t>Dam Removal Portal – Citations now available</w:t>
      </w:r>
      <w:r w:rsidR="00D76F9C">
        <w:rPr>
          <w:color w:val="auto"/>
          <w:sz w:val="22"/>
          <w:szCs w:val="22"/>
        </w:rPr>
        <w:t xml:space="preserve"> in portal</w:t>
      </w:r>
    </w:p>
    <w:p w14:paraId="4B3713D5" w14:textId="7935A519" w:rsidR="00B85B7A" w:rsidRDefault="00B85B7A" w:rsidP="00B85B7A">
      <w:pPr>
        <w:pStyle w:val="Default"/>
        <w:numPr>
          <w:ilvl w:val="2"/>
          <w:numId w:val="7"/>
        </w:numPr>
        <w:rPr>
          <w:color w:val="auto"/>
          <w:sz w:val="22"/>
          <w:szCs w:val="22"/>
        </w:rPr>
      </w:pPr>
      <w:r>
        <w:rPr>
          <w:color w:val="auto"/>
          <w:sz w:val="22"/>
          <w:szCs w:val="22"/>
        </w:rPr>
        <w:t xml:space="preserve">Invasive Carp Plan is nearly complete including effects of treatment of </w:t>
      </w:r>
    </w:p>
    <w:p w14:paraId="1A0BB156" w14:textId="42867E20" w:rsidR="00B85B7A" w:rsidRDefault="00B85B7A" w:rsidP="00B85B7A">
      <w:pPr>
        <w:pStyle w:val="Default"/>
        <w:numPr>
          <w:ilvl w:val="2"/>
          <w:numId w:val="7"/>
        </w:numPr>
        <w:rPr>
          <w:color w:val="auto"/>
          <w:sz w:val="22"/>
          <w:szCs w:val="22"/>
        </w:rPr>
      </w:pPr>
      <w:r>
        <w:rPr>
          <w:color w:val="auto"/>
          <w:sz w:val="22"/>
          <w:szCs w:val="22"/>
        </w:rPr>
        <w:t>Chesapeake Bay work – Land use, blo</w:t>
      </w:r>
      <w:r w:rsidR="00C42D8D">
        <w:rPr>
          <w:color w:val="auto"/>
          <w:sz w:val="22"/>
          <w:szCs w:val="22"/>
        </w:rPr>
        <w:t>t</w:t>
      </w:r>
      <w:r>
        <w:rPr>
          <w:color w:val="auto"/>
          <w:sz w:val="22"/>
          <w:szCs w:val="22"/>
        </w:rPr>
        <w:t>chy bass syndrome – viral pathogen, endocrine disruptors</w:t>
      </w:r>
    </w:p>
    <w:p w14:paraId="2D1E44C5" w14:textId="637F3BA2" w:rsidR="00B85B7A" w:rsidRDefault="00B85B7A" w:rsidP="00B85B7A">
      <w:pPr>
        <w:pStyle w:val="Default"/>
        <w:numPr>
          <w:ilvl w:val="3"/>
          <w:numId w:val="7"/>
        </w:numPr>
        <w:rPr>
          <w:color w:val="auto"/>
          <w:sz w:val="22"/>
          <w:szCs w:val="22"/>
        </w:rPr>
      </w:pPr>
      <w:r w:rsidRPr="00B85B7A">
        <w:rPr>
          <w:color w:val="auto"/>
          <w:sz w:val="22"/>
          <w:szCs w:val="22"/>
        </w:rPr>
        <w:t>https://wim.usgs.gov/geonarrative/edcsinthechesapeake/Endocrine disrupting compounds in the Chesapeake: https://data.usgs.gov/drip-dashboard/</w:t>
      </w:r>
    </w:p>
    <w:p w14:paraId="1092A00A" w14:textId="37DA72EC" w:rsidR="00B85B7A" w:rsidRDefault="00B85B7A" w:rsidP="00B85B7A">
      <w:pPr>
        <w:pStyle w:val="Default"/>
        <w:numPr>
          <w:ilvl w:val="2"/>
          <w:numId w:val="7"/>
        </w:numPr>
        <w:rPr>
          <w:color w:val="auto"/>
          <w:sz w:val="22"/>
          <w:szCs w:val="22"/>
        </w:rPr>
      </w:pPr>
      <w:r>
        <w:rPr>
          <w:color w:val="auto"/>
          <w:sz w:val="22"/>
          <w:szCs w:val="22"/>
        </w:rPr>
        <w:t>eDNA – Organism disruptor analysis, native mussel work</w:t>
      </w:r>
    </w:p>
    <w:p w14:paraId="5277871F" w14:textId="2DEEB32E" w:rsidR="00B85B7A" w:rsidRDefault="00B85B7A" w:rsidP="00B85B7A">
      <w:pPr>
        <w:pStyle w:val="Default"/>
        <w:numPr>
          <w:ilvl w:val="1"/>
          <w:numId w:val="7"/>
        </w:numPr>
        <w:rPr>
          <w:color w:val="auto"/>
          <w:sz w:val="22"/>
          <w:szCs w:val="22"/>
        </w:rPr>
      </w:pPr>
      <w:r>
        <w:rPr>
          <w:color w:val="auto"/>
          <w:sz w:val="22"/>
          <w:szCs w:val="22"/>
        </w:rPr>
        <w:t>USFWS SFR</w:t>
      </w:r>
      <w:r w:rsidR="00D76F9C">
        <w:rPr>
          <w:color w:val="auto"/>
          <w:sz w:val="22"/>
          <w:szCs w:val="22"/>
        </w:rPr>
        <w:t xml:space="preserve"> – Bob Curry</w:t>
      </w:r>
    </w:p>
    <w:p w14:paraId="60AC3C45" w14:textId="033A5DD2" w:rsidR="00B85B7A" w:rsidRDefault="00B85B7A" w:rsidP="00B85B7A">
      <w:pPr>
        <w:pStyle w:val="Default"/>
        <w:numPr>
          <w:ilvl w:val="2"/>
          <w:numId w:val="7"/>
        </w:numPr>
        <w:rPr>
          <w:color w:val="auto"/>
          <w:sz w:val="22"/>
          <w:szCs w:val="22"/>
        </w:rPr>
      </w:pPr>
      <w:r>
        <w:rPr>
          <w:color w:val="auto"/>
          <w:sz w:val="22"/>
          <w:szCs w:val="22"/>
        </w:rPr>
        <w:t>12% increase in 2021</w:t>
      </w:r>
      <w:r w:rsidR="00B843CB">
        <w:rPr>
          <w:color w:val="auto"/>
          <w:sz w:val="22"/>
          <w:szCs w:val="22"/>
        </w:rPr>
        <w:t xml:space="preserve"> – likely overestimated</w:t>
      </w:r>
    </w:p>
    <w:p w14:paraId="514F5C27" w14:textId="0952B21E" w:rsidR="00B85B7A" w:rsidRDefault="00B85B7A" w:rsidP="00B85B7A">
      <w:pPr>
        <w:pStyle w:val="Default"/>
        <w:numPr>
          <w:ilvl w:val="3"/>
          <w:numId w:val="7"/>
        </w:numPr>
        <w:rPr>
          <w:color w:val="auto"/>
          <w:sz w:val="22"/>
          <w:szCs w:val="22"/>
        </w:rPr>
      </w:pPr>
      <w:r>
        <w:rPr>
          <w:color w:val="auto"/>
          <w:sz w:val="22"/>
          <w:szCs w:val="22"/>
        </w:rPr>
        <w:lastRenderedPageBreak/>
        <w:t>Level to increasing generally</w:t>
      </w:r>
    </w:p>
    <w:p w14:paraId="7CB9FEE6" w14:textId="25EDD30F" w:rsidR="00B85B7A" w:rsidRDefault="00B85B7A" w:rsidP="00B85B7A">
      <w:pPr>
        <w:pStyle w:val="Default"/>
        <w:numPr>
          <w:ilvl w:val="3"/>
          <w:numId w:val="7"/>
        </w:numPr>
        <w:rPr>
          <w:color w:val="auto"/>
          <w:sz w:val="22"/>
          <w:szCs w:val="22"/>
        </w:rPr>
      </w:pPr>
      <w:r>
        <w:rPr>
          <w:color w:val="auto"/>
          <w:sz w:val="22"/>
          <w:szCs w:val="22"/>
        </w:rPr>
        <w:t>Receipts slow coming in</w:t>
      </w:r>
    </w:p>
    <w:p w14:paraId="2FC69CEC" w14:textId="44D5DE40" w:rsidR="00B85B7A" w:rsidRDefault="00B85B7A" w:rsidP="00B85B7A">
      <w:pPr>
        <w:pStyle w:val="Default"/>
        <w:numPr>
          <w:ilvl w:val="4"/>
          <w:numId w:val="7"/>
        </w:numPr>
        <w:rPr>
          <w:color w:val="auto"/>
          <w:sz w:val="22"/>
          <w:szCs w:val="22"/>
        </w:rPr>
      </w:pPr>
      <w:r>
        <w:rPr>
          <w:color w:val="auto"/>
          <w:sz w:val="22"/>
          <w:szCs w:val="22"/>
        </w:rPr>
        <w:t>IRA logs in receipt</w:t>
      </w:r>
    </w:p>
    <w:p w14:paraId="5BBC0BA0" w14:textId="6F5885D8" w:rsidR="00B85B7A" w:rsidRDefault="00B85B7A" w:rsidP="00B843CB">
      <w:pPr>
        <w:pStyle w:val="Default"/>
        <w:numPr>
          <w:ilvl w:val="5"/>
          <w:numId w:val="7"/>
        </w:numPr>
        <w:rPr>
          <w:color w:val="auto"/>
          <w:sz w:val="22"/>
          <w:szCs w:val="22"/>
        </w:rPr>
      </w:pPr>
      <w:r>
        <w:rPr>
          <w:color w:val="auto"/>
          <w:sz w:val="22"/>
          <w:szCs w:val="22"/>
        </w:rPr>
        <w:t>Some receipts low</w:t>
      </w:r>
    </w:p>
    <w:p w14:paraId="3213955F" w14:textId="25C24861" w:rsidR="00B85B7A" w:rsidRDefault="00B85B7A" w:rsidP="00B85B7A">
      <w:pPr>
        <w:pStyle w:val="Default"/>
        <w:numPr>
          <w:ilvl w:val="4"/>
          <w:numId w:val="7"/>
        </w:numPr>
        <w:rPr>
          <w:color w:val="auto"/>
          <w:sz w:val="22"/>
          <w:szCs w:val="22"/>
        </w:rPr>
      </w:pPr>
      <w:r>
        <w:rPr>
          <w:color w:val="auto"/>
          <w:sz w:val="22"/>
          <w:szCs w:val="22"/>
        </w:rPr>
        <w:t>3</w:t>
      </w:r>
      <w:r w:rsidRPr="00B85B7A">
        <w:rPr>
          <w:color w:val="auto"/>
          <w:sz w:val="22"/>
          <w:szCs w:val="22"/>
          <w:vertAlign w:val="superscript"/>
        </w:rPr>
        <w:t>rd</w:t>
      </w:r>
      <w:r>
        <w:rPr>
          <w:color w:val="auto"/>
          <w:sz w:val="22"/>
          <w:szCs w:val="22"/>
        </w:rPr>
        <w:t xml:space="preserve"> quarter down 9.9%</w:t>
      </w:r>
    </w:p>
    <w:p w14:paraId="295F6624" w14:textId="1C276FB2" w:rsidR="00B85B7A" w:rsidRDefault="00B85B7A" w:rsidP="00B85B7A">
      <w:pPr>
        <w:pStyle w:val="Default"/>
        <w:numPr>
          <w:ilvl w:val="4"/>
          <w:numId w:val="7"/>
        </w:numPr>
        <w:rPr>
          <w:color w:val="auto"/>
          <w:sz w:val="22"/>
          <w:szCs w:val="22"/>
        </w:rPr>
      </w:pPr>
      <w:r>
        <w:rPr>
          <w:color w:val="auto"/>
          <w:sz w:val="22"/>
          <w:szCs w:val="22"/>
        </w:rPr>
        <w:t xml:space="preserve">Down about 5.4% </w:t>
      </w:r>
      <w:r w:rsidR="00B843CB">
        <w:rPr>
          <w:color w:val="auto"/>
          <w:sz w:val="22"/>
          <w:szCs w:val="22"/>
        </w:rPr>
        <w:t xml:space="preserve">overall </w:t>
      </w:r>
      <w:r>
        <w:rPr>
          <w:color w:val="auto"/>
          <w:sz w:val="22"/>
          <w:szCs w:val="22"/>
        </w:rPr>
        <w:t>this year thus far</w:t>
      </w:r>
      <w:r w:rsidR="00B843CB">
        <w:rPr>
          <w:color w:val="auto"/>
          <w:sz w:val="22"/>
          <w:szCs w:val="22"/>
        </w:rPr>
        <w:t xml:space="preserve"> – Actual receipts through 3</w:t>
      </w:r>
      <w:r w:rsidR="00B843CB" w:rsidRPr="00B843CB">
        <w:rPr>
          <w:color w:val="auto"/>
          <w:sz w:val="22"/>
          <w:szCs w:val="22"/>
          <w:vertAlign w:val="superscript"/>
        </w:rPr>
        <w:t>rd</w:t>
      </w:r>
      <w:r w:rsidR="00B843CB">
        <w:rPr>
          <w:color w:val="auto"/>
          <w:sz w:val="22"/>
          <w:szCs w:val="22"/>
        </w:rPr>
        <w:t xml:space="preserve"> quarter</w:t>
      </w:r>
    </w:p>
    <w:p w14:paraId="361C5BBB" w14:textId="76089AFF" w:rsidR="00B85B7A" w:rsidRDefault="00B85B7A" w:rsidP="00B85B7A">
      <w:pPr>
        <w:pStyle w:val="Default"/>
        <w:numPr>
          <w:ilvl w:val="4"/>
          <w:numId w:val="7"/>
        </w:numPr>
        <w:rPr>
          <w:color w:val="auto"/>
          <w:sz w:val="22"/>
          <w:szCs w:val="22"/>
        </w:rPr>
      </w:pPr>
      <w:r>
        <w:rPr>
          <w:color w:val="auto"/>
          <w:sz w:val="22"/>
          <w:szCs w:val="22"/>
        </w:rPr>
        <w:t>August is up a bit</w:t>
      </w:r>
    </w:p>
    <w:p w14:paraId="432F0D1E" w14:textId="0DC5EAB1" w:rsidR="00B85B7A" w:rsidRDefault="00B85B7A" w:rsidP="00B85B7A">
      <w:pPr>
        <w:pStyle w:val="Default"/>
        <w:numPr>
          <w:ilvl w:val="2"/>
          <w:numId w:val="7"/>
        </w:numPr>
        <w:rPr>
          <w:color w:val="auto"/>
          <w:sz w:val="22"/>
          <w:szCs w:val="22"/>
        </w:rPr>
      </w:pPr>
      <w:r>
        <w:rPr>
          <w:color w:val="auto"/>
          <w:sz w:val="22"/>
          <w:szCs w:val="22"/>
        </w:rPr>
        <w:t xml:space="preserve">New website – </w:t>
      </w:r>
      <w:r w:rsidR="00D76F9C" w:rsidRPr="00D76F9C">
        <w:rPr>
          <w:color w:val="auto"/>
          <w:sz w:val="22"/>
          <w:szCs w:val="22"/>
        </w:rPr>
        <w:t>Partnerwithapayer.org</w:t>
      </w:r>
    </w:p>
    <w:p w14:paraId="5F27678E" w14:textId="12762AD7" w:rsidR="00B85B7A" w:rsidRDefault="00B85B7A" w:rsidP="00B85B7A">
      <w:pPr>
        <w:pStyle w:val="Default"/>
        <w:numPr>
          <w:ilvl w:val="3"/>
          <w:numId w:val="7"/>
        </w:numPr>
        <w:rPr>
          <w:color w:val="auto"/>
          <w:sz w:val="22"/>
          <w:szCs w:val="22"/>
        </w:rPr>
      </w:pPr>
      <w:r>
        <w:rPr>
          <w:color w:val="auto"/>
          <w:sz w:val="22"/>
          <w:szCs w:val="22"/>
        </w:rPr>
        <w:t>Engage industry partners in aquatic</w:t>
      </w:r>
    </w:p>
    <w:p w14:paraId="5A5639B8" w14:textId="1FCE2B07" w:rsidR="00B85B7A" w:rsidRPr="00B85B7A" w:rsidRDefault="00B85B7A" w:rsidP="00B85B7A">
      <w:pPr>
        <w:pStyle w:val="Default"/>
        <w:numPr>
          <w:ilvl w:val="3"/>
          <w:numId w:val="7"/>
        </w:numPr>
        <w:rPr>
          <w:color w:val="auto"/>
          <w:sz w:val="22"/>
          <w:szCs w:val="22"/>
        </w:rPr>
      </w:pPr>
      <w:r>
        <w:rPr>
          <w:color w:val="auto"/>
          <w:sz w:val="22"/>
          <w:szCs w:val="22"/>
        </w:rPr>
        <w:t>Videos and news releases</w:t>
      </w:r>
    </w:p>
    <w:p w14:paraId="36AEB04E" w14:textId="46E56D8E" w:rsidR="00FA361E" w:rsidRPr="00FA361E" w:rsidRDefault="00FA361E" w:rsidP="00FA361E">
      <w:pPr>
        <w:pStyle w:val="Default"/>
        <w:numPr>
          <w:ilvl w:val="0"/>
          <w:numId w:val="7"/>
        </w:numPr>
        <w:rPr>
          <w:color w:val="auto"/>
          <w:sz w:val="22"/>
          <w:szCs w:val="22"/>
        </w:rPr>
      </w:pPr>
      <w:r>
        <w:rPr>
          <w:rFonts w:ascii="Calibri" w:hAnsi="Calibri" w:cs="Calibri"/>
          <w:color w:val="auto"/>
          <w:sz w:val="22"/>
          <w:szCs w:val="22"/>
        </w:rPr>
        <w:t xml:space="preserve">12:10 </w:t>
      </w:r>
      <w:r>
        <w:rPr>
          <w:rFonts w:ascii="Calibri" w:hAnsi="Calibri" w:cs="Calibri"/>
          <w:b/>
          <w:bCs/>
          <w:color w:val="auto"/>
          <w:sz w:val="22"/>
          <w:szCs w:val="22"/>
        </w:rPr>
        <w:t xml:space="preserve">AFS FAS Update </w:t>
      </w:r>
      <w:r>
        <w:rPr>
          <w:rFonts w:ascii="Calibri" w:hAnsi="Calibri" w:cs="Calibri"/>
          <w:color w:val="auto"/>
          <w:sz w:val="22"/>
          <w:szCs w:val="22"/>
        </w:rPr>
        <w:t xml:space="preserve">– </w:t>
      </w:r>
      <w:r>
        <w:rPr>
          <w:rFonts w:ascii="Calibri" w:hAnsi="Calibri" w:cs="Calibri"/>
          <w:i/>
          <w:iCs/>
          <w:color w:val="auto"/>
          <w:sz w:val="22"/>
          <w:szCs w:val="22"/>
        </w:rPr>
        <w:t xml:space="preserve">Gary Whelan (MI) </w:t>
      </w:r>
    </w:p>
    <w:p w14:paraId="7FA02288" w14:textId="098FAF98" w:rsidR="008977A7" w:rsidRDefault="008977A7" w:rsidP="00FA361E">
      <w:pPr>
        <w:pStyle w:val="Default"/>
        <w:numPr>
          <w:ilvl w:val="1"/>
          <w:numId w:val="7"/>
        </w:numPr>
        <w:rPr>
          <w:color w:val="auto"/>
          <w:sz w:val="22"/>
          <w:szCs w:val="22"/>
        </w:rPr>
      </w:pPr>
      <w:r>
        <w:rPr>
          <w:color w:val="auto"/>
          <w:sz w:val="22"/>
          <w:szCs w:val="22"/>
        </w:rPr>
        <w:t>New Officers</w:t>
      </w:r>
    </w:p>
    <w:p w14:paraId="6850151C" w14:textId="445C9086" w:rsidR="008977A7" w:rsidRDefault="008977A7" w:rsidP="008977A7">
      <w:pPr>
        <w:pStyle w:val="Default"/>
        <w:numPr>
          <w:ilvl w:val="2"/>
          <w:numId w:val="7"/>
        </w:numPr>
        <w:rPr>
          <w:color w:val="auto"/>
          <w:sz w:val="22"/>
          <w:szCs w:val="22"/>
        </w:rPr>
      </w:pPr>
      <w:r>
        <w:rPr>
          <w:color w:val="auto"/>
          <w:sz w:val="22"/>
          <w:szCs w:val="22"/>
        </w:rPr>
        <w:t>Lynn Quattro (SC DNR) – President Elect</w:t>
      </w:r>
    </w:p>
    <w:p w14:paraId="5E7D6D2E" w14:textId="26FCE9CB" w:rsidR="008977A7" w:rsidRDefault="008977A7" w:rsidP="008977A7">
      <w:pPr>
        <w:pStyle w:val="Default"/>
        <w:numPr>
          <w:ilvl w:val="2"/>
          <w:numId w:val="7"/>
        </w:numPr>
        <w:rPr>
          <w:color w:val="auto"/>
          <w:sz w:val="22"/>
          <w:szCs w:val="22"/>
        </w:rPr>
      </w:pPr>
      <w:r>
        <w:rPr>
          <w:color w:val="auto"/>
          <w:sz w:val="22"/>
          <w:szCs w:val="22"/>
        </w:rPr>
        <w:t>George Scholten (IA DNR) – Secretary Treasurer</w:t>
      </w:r>
    </w:p>
    <w:p w14:paraId="0E9E76F6" w14:textId="16C3304F" w:rsidR="008977A7" w:rsidRDefault="008977A7" w:rsidP="008977A7">
      <w:pPr>
        <w:pStyle w:val="Default"/>
        <w:numPr>
          <w:ilvl w:val="2"/>
          <w:numId w:val="7"/>
        </w:numPr>
        <w:rPr>
          <w:color w:val="auto"/>
          <w:sz w:val="22"/>
          <w:szCs w:val="22"/>
        </w:rPr>
      </w:pPr>
      <w:r>
        <w:rPr>
          <w:color w:val="auto"/>
          <w:sz w:val="22"/>
          <w:szCs w:val="22"/>
        </w:rPr>
        <w:t>Jim Fredricks (ID FGD) – Past-President</w:t>
      </w:r>
    </w:p>
    <w:p w14:paraId="592109C2" w14:textId="1126FE67" w:rsidR="008977A7" w:rsidRDefault="008977A7" w:rsidP="008977A7">
      <w:pPr>
        <w:pStyle w:val="Default"/>
        <w:numPr>
          <w:ilvl w:val="2"/>
          <w:numId w:val="7"/>
        </w:numPr>
        <w:rPr>
          <w:color w:val="auto"/>
          <w:sz w:val="22"/>
          <w:szCs w:val="22"/>
        </w:rPr>
      </w:pPr>
      <w:r>
        <w:rPr>
          <w:color w:val="auto"/>
          <w:sz w:val="22"/>
          <w:szCs w:val="22"/>
        </w:rPr>
        <w:t xml:space="preserve">Thanks – Joe </w:t>
      </w:r>
      <w:proofErr w:type="spellStart"/>
      <w:r>
        <w:rPr>
          <w:color w:val="auto"/>
          <w:sz w:val="22"/>
          <w:szCs w:val="22"/>
        </w:rPr>
        <w:t>Larscheid</w:t>
      </w:r>
      <w:proofErr w:type="spellEnd"/>
      <w:r>
        <w:rPr>
          <w:color w:val="auto"/>
          <w:sz w:val="22"/>
          <w:szCs w:val="22"/>
        </w:rPr>
        <w:t>, Jason Olive</w:t>
      </w:r>
    </w:p>
    <w:p w14:paraId="733F638E" w14:textId="13535993" w:rsidR="00FA361E" w:rsidRDefault="00FA361E" w:rsidP="00FA361E">
      <w:pPr>
        <w:pStyle w:val="Default"/>
        <w:numPr>
          <w:ilvl w:val="1"/>
          <w:numId w:val="7"/>
        </w:numPr>
        <w:rPr>
          <w:color w:val="auto"/>
          <w:sz w:val="22"/>
          <w:szCs w:val="22"/>
        </w:rPr>
      </w:pPr>
      <w:r>
        <w:rPr>
          <w:color w:val="auto"/>
          <w:sz w:val="22"/>
          <w:szCs w:val="22"/>
        </w:rPr>
        <w:t xml:space="preserve">Section will be meeting at the Annual Meeting </w:t>
      </w:r>
    </w:p>
    <w:p w14:paraId="53791ACA" w14:textId="6B1ED120" w:rsidR="00FA361E" w:rsidRDefault="00FA361E" w:rsidP="00FA361E">
      <w:pPr>
        <w:pStyle w:val="Default"/>
        <w:numPr>
          <w:ilvl w:val="2"/>
          <w:numId w:val="7"/>
        </w:numPr>
        <w:rPr>
          <w:color w:val="auto"/>
          <w:sz w:val="22"/>
          <w:szCs w:val="22"/>
        </w:rPr>
      </w:pPr>
      <w:r>
        <w:rPr>
          <w:color w:val="auto"/>
          <w:sz w:val="22"/>
          <w:szCs w:val="22"/>
        </w:rPr>
        <w:t>Currently on Saturday if meeting stays in person</w:t>
      </w:r>
    </w:p>
    <w:p w14:paraId="741BD748" w14:textId="4B8EB0D0" w:rsidR="00FA361E" w:rsidRPr="00FA361E" w:rsidRDefault="00FA361E" w:rsidP="00FA361E">
      <w:pPr>
        <w:pStyle w:val="Default"/>
        <w:numPr>
          <w:ilvl w:val="2"/>
          <w:numId w:val="7"/>
        </w:numPr>
        <w:rPr>
          <w:color w:val="auto"/>
          <w:sz w:val="22"/>
          <w:szCs w:val="22"/>
        </w:rPr>
      </w:pPr>
      <w:r>
        <w:rPr>
          <w:color w:val="auto"/>
          <w:sz w:val="22"/>
          <w:szCs w:val="22"/>
        </w:rPr>
        <w:t>Meeting will be spread out again if virtual</w:t>
      </w:r>
    </w:p>
    <w:p w14:paraId="7D65E6DF" w14:textId="17F108CF" w:rsidR="00FA361E" w:rsidRPr="00FA361E" w:rsidRDefault="005E1CF0" w:rsidP="00FA361E">
      <w:pPr>
        <w:pStyle w:val="Default"/>
        <w:numPr>
          <w:ilvl w:val="1"/>
          <w:numId w:val="7"/>
        </w:numPr>
        <w:rPr>
          <w:color w:val="auto"/>
          <w:sz w:val="22"/>
          <w:szCs w:val="22"/>
        </w:rPr>
      </w:pPr>
      <w:r>
        <w:rPr>
          <w:rFonts w:ascii="Calibri" w:hAnsi="Calibri" w:cs="Calibri"/>
          <w:color w:val="auto"/>
          <w:sz w:val="22"/>
          <w:szCs w:val="22"/>
        </w:rPr>
        <w:t xml:space="preserve">FAS - </w:t>
      </w:r>
      <w:r w:rsidR="00FA361E">
        <w:rPr>
          <w:rFonts w:ascii="Calibri" w:hAnsi="Calibri" w:cs="Calibri"/>
          <w:color w:val="auto"/>
          <w:sz w:val="22"/>
          <w:szCs w:val="22"/>
        </w:rPr>
        <w:t>FDA Comment Letter MUMS</w:t>
      </w:r>
    </w:p>
    <w:p w14:paraId="6AA8CD3B" w14:textId="05D4F926" w:rsidR="00FA361E" w:rsidRDefault="00FA361E" w:rsidP="00FA361E">
      <w:pPr>
        <w:pStyle w:val="Default"/>
        <w:numPr>
          <w:ilvl w:val="1"/>
          <w:numId w:val="7"/>
        </w:numPr>
        <w:rPr>
          <w:color w:val="auto"/>
          <w:sz w:val="22"/>
          <w:szCs w:val="22"/>
        </w:rPr>
      </w:pPr>
      <w:r>
        <w:rPr>
          <w:rFonts w:ascii="Calibri" w:hAnsi="Calibri" w:cs="Calibri"/>
          <w:color w:val="auto"/>
          <w:sz w:val="22"/>
          <w:szCs w:val="22"/>
        </w:rPr>
        <w:t xml:space="preserve">Reminder that SFR Award nominations are due on Sept. 15 </w:t>
      </w:r>
    </w:p>
    <w:p w14:paraId="66AE78E6" w14:textId="083A0F98" w:rsidR="00FA361E" w:rsidRDefault="00FA361E" w:rsidP="00FA361E">
      <w:pPr>
        <w:pStyle w:val="Default"/>
        <w:numPr>
          <w:ilvl w:val="0"/>
          <w:numId w:val="7"/>
        </w:numPr>
        <w:rPr>
          <w:color w:val="auto"/>
          <w:sz w:val="22"/>
          <w:szCs w:val="22"/>
        </w:rPr>
      </w:pPr>
      <w:r>
        <w:rPr>
          <w:rFonts w:ascii="Calibri" w:hAnsi="Calibri" w:cs="Calibri"/>
          <w:color w:val="auto"/>
          <w:sz w:val="22"/>
          <w:szCs w:val="22"/>
        </w:rPr>
        <w:t xml:space="preserve">12:15 </w:t>
      </w:r>
      <w:r>
        <w:rPr>
          <w:rFonts w:ascii="Calibri" w:hAnsi="Calibri" w:cs="Calibri"/>
          <w:b/>
          <w:bCs/>
          <w:color w:val="auto"/>
          <w:sz w:val="22"/>
          <w:szCs w:val="22"/>
        </w:rPr>
        <w:t xml:space="preserve">AFS Update </w:t>
      </w:r>
      <w:r>
        <w:rPr>
          <w:rFonts w:ascii="Calibri" w:hAnsi="Calibri" w:cs="Calibri"/>
          <w:color w:val="auto"/>
          <w:sz w:val="22"/>
          <w:szCs w:val="22"/>
        </w:rPr>
        <w:t xml:space="preserve">– </w:t>
      </w:r>
      <w:r>
        <w:rPr>
          <w:rFonts w:ascii="Calibri" w:hAnsi="Calibri" w:cs="Calibri"/>
          <w:i/>
          <w:iCs/>
          <w:color w:val="auto"/>
          <w:sz w:val="22"/>
          <w:szCs w:val="22"/>
        </w:rPr>
        <w:t xml:space="preserve">Doug Austen (AFS) </w:t>
      </w:r>
    </w:p>
    <w:p w14:paraId="4E610438" w14:textId="706BBFB5" w:rsidR="00FA361E" w:rsidRPr="002A7F4C" w:rsidRDefault="00FA361E" w:rsidP="00FA361E">
      <w:pPr>
        <w:pStyle w:val="Default"/>
        <w:numPr>
          <w:ilvl w:val="1"/>
          <w:numId w:val="7"/>
        </w:numPr>
        <w:spacing w:after="30"/>
        <w:rPr>
          <w:color w:val="auto"/>
          <w:sz w:val="22"/>
          <w:szCs w:val="22"/>
        </w:rPr>
      </w:pPr>
      <w:r>
        <w:rPr>
          <w:rFonts w:ascii="Calibri" w:hAnsi="Calibri" w:cs="Calibri"/>
          <w:color w:val="auto"/>
          <w:sz w:val="22"/>
          <w:szCs w:val="22"/>
        </w:rPr>
        <w:t xml:space="preserve">Multistate Conservation Grant Program Project Status Updates </w:t>
      </w:r>
    </w:p>
    <w:p w14:paraId="70A66D99" w14:textId="418D5464" w:rsidR="002A7F4C" w:rsidRPr="002A7F4C" w:rsidRDefault="002A7F4C" w:rsidP="002A7F4C">
      <w:pPr>
        <w:pStyle w:val="Default"/>
        <w:numPr>
          <w:ilvl w:val="2"/>
          <w:numId w:val="7"/>
        </w:numPr>
        <w:spacing w:after="30"/>
        <w:rPr>
          <w:color w:val="auto"/>
          <w:sz w:val="22"/>
          <w:szCs w:val="22"/>
        </w:rPr>
      </w:pPr>
      <w:r>
        <w:rPr>
          <w:rFonts w:ascii="Calibri" w:hAnsi="Calibri" w:cs="Calibri"/>
          <w:color w:val="auto"/>
          <w:sz w:val="22"/>
          <w:szCs w:val="22"/>
        </w:rPr>
        <w:t>AFS Bluebook</w:t>
      </w:r>
    </w:p>
    <w:p w14:paraId="65EB64F4" w14:textId="66D4A30E" w:rsidR="002A7F4C" w:rsidRPr="002A7F4C" w:rsidRDefault="002A7F4C" w:rsidP="002A7F4C">
      <w:pPr>
        <w:pStyle w:val="Default"/>
        <w:numPr>
          <w:ilvl w:val="2"/>
          <w:numId w:val="7"/>
        </w:numPr>
        <w:spacing w:after="30"/>
        <w:rPr>
          <w:color w:val="auto"/>
          <w:sz w:val="22"/>
          <w:szCs w:val="22"/>
        </w:rPr>
      </w:pPr>
      <w:r>
        <w:rPr>
          <w:rFonts w:ascii="Calibri" w:hAnsi="Calibri" w:cs="Calibri"/>
          <w:color w:val="auto"/>
          <w:sz w:val="22"/>
          <w:szCs w:val="22"/>
        </w:rPr>
        <w:t>Grey Literature</w:t>
      </w:r>
    </w:p>
    <w:p w14:paraId="06803578" w14:textId="22B445EF" w:rsidR="002A7F4C" w:rsidRPr="002A7F4C" w:rsidRDefault="002A7F4C" w:rsidP="002A7F4C">
      <w:pPr>
        <w:pStyle w:val="Default"/>
        <w:numPr>
          <w:ilvl w:val="2"/>
          <w:numId w:val="7"/>
        </w:numPr>
        <w:spacing w:after="30"/>
        <w:rPr>
          <w:color w:val="auto"/>
          <w:sz w:val="22"/>
          <w:szCs w:val="22"/>
        </w:rPr>
      </w:pPr>
      <w:r>
        <w:rPr>
          <w:rFonts w:ascii="Calibri" w:hAnsi="Calibri" w:cs="Calibri"/>
          <w:color w:val="auto"/>
          <w:sz w:val="22"/>
          <w:szCs w:val="22"/>
        </w:rPr>
        <w:t>Research Project Catalog and Process</w:t>
      </w:r>
    </w:p>
    <w:p w14:paraId="52797425" w14:textId="08C46E19" w:rsidR="002A7F4C" w:rsidRPr="002A7F4C" w:rsidRDefault="002A7F4C" w:rsidP="002A7F4C">
      <w:pPr>
        <w:pStyle w:val="Default"/>
        <w:numPr>
          <w:ilvl w:val="2"/>
          <w:numId w:val="7"/>
        </w:numPr>
        <w:spacing w:after="30"/>
        <w:rPr>
          <w:color w:val="auto"/>
          <w:sz w:val="22"/>
          <w:szCs w:val="22"/>
        </w:rPr>
      </w:pPr>
      <w:r>
        <w:rPr>
          <w:rFonts w:ascii="Calibri" w:hAnsi="Calibri" w:cs="Calibri"/>
          <w:color w:val="auto"/>
          <w:sz w:val="22"/>
          <w:szCs w:val="22"/>
        </w:rPr>
        <w:t>Climate Ambassadors Program – State part ongoing</w:t>
      </w:r>
      <w:r w:rsidR="004A5C42">
        <w:rPr>
          <w:rFonts w:ascii="Calibri" w:hAnsi="Calibri" w:cs="Calibri"/>
          <w:color w:val="auto"/>
          <w:sz w:val="22"/>
          <w:szCs w:val="22"/>
        </w:rPr>
        <w:t xml:space="preserve"> with another AFS cohort in Late 2022</w:t>
      </w:r>
    </w:p>
    <w:p w14:paraId="6B791D8D" w14:textId="118A540A" w:rsidR="002A7F4C" w:rsidRDefault="002A7F4C" w:rsidP="002A7F4C">
      <w:pPr>
        <w:pStyle w:val="Default"/>
        <w:numPr>
          <w:ilvl w:val="2"/>
          <w:numId w:val="7"/>
        </w:numPr>
        <w:spacing w:after="30"/>
        <w:rPr>
          <w:color w:val="auto"/>
          <w:sz w:val="22"/>
          <w:szCs w:val="22"/>
        </w:rPr>
      </w:pPr>
      <w:r>
        <w:rPr>
          <w:rFonts w:ascii="Calibri" w:hAnsi="Calibri" w:cs="Calibri"/>
          <w:color w:val="auto"/>
          <w:sz w:val="22"/>
          <w:szCs w:val="22"/>
        </w:rPr>
        <w:t>Instream Flow and Water Level Conservation Training Center</w:t>
      </w:r>
    </w:p>
    <w:p w14:paraId="7AEBAB10" w14:textId="4517BDF4" w:rsidR="00FA361E" w:rsidRPr="002A7F4C" w:rsidRDefault="00FA361E" w:rsidP="00FA361E">
      <w:pPr>
        <w:pStyle w:val="Default"/>
        <w:numPr>
          <w:ilvl w:val="1"/>
          <w:numId w:val="7"/>
        </w:numPr>
        <w:rPr>
          <w:color w:val="auto"/>
          <w:sz w:val="22"/>
          <w:szCs w:val="22"/>
        </w:rPr>
      </w:pPr>
      <w:r>
        <w:rPr>
          <w:rFonts w:ascii="Calibri" w:hAnsi="Calibri" w:cs="Calibri"/>
          <w:color w:val="auto"/>
          <w:sz w:val="22"/>
          <w:szCs w:val="22"/>
        </w:rPr>
        <w:t xml:space="preserve">Upcoming meetings and initiatives </w:t>
      </w:r>
    </w:p>
    <w:p w14:paraId="03D0B9DC" w14:textId="2FEF1DF5" w:rsidR="002A7F4C" w:rsidRDefault="002A7F4C" w:rsidP="002A7F4C">
      <w:pPr>
        <w:pStyle w:val="Default"/>
        <w:numPr>
          <w:ilvl w:val="2"/>
          <w:numId w:val="7"/>
        </w:numPr>
        <w:rPr>
          <w:color w:val="auto"/>
          <w:sz w:val="22"/>
          <w:szCs w:val="22"/>
        </w:rPr>
      </w:pPr>
      <w:r>
        <w:rPr>
          <w:color w:val="auto"/>
          <w:sz w:val="22"/>
          <w:szCs w:val="22"/>
        </w:rPr>
        <w:t xml:space="preserve">Annual Meeting will be in Baltimore MD – November </w:t>
      </w:r>
      <w:r w:rsidR="00255456">
        <w:rPr>
          <w:color w:val="auto"/>
          <w:sz w:val="22"/>
          <w:szCs w:val="22"/>
        </w:rPr>
        <w:t>6-10</w:t>
      </w:r>
    </w:p>
    <w:p w14:paraId="035D19B2" w14:textId="66B4CEE3" w:rsidR="00255456" w:rsidRPr="002A7F4C" w:rsidRDefault="00255456" w:rsidP="00255456">
      <w:pPr>
        <w:pStyle w:val="Default"/>
        <w:numPr>
          <w:ilvl w:val="3"/>
          <w:numId w:val="7"/>
        </w:numPr>
        <w:rPr>
          <w:color w:val="auto"/>
          <w:sz w:val="22"/>
          <w:szCs w:val="22"/>
        </w:rPr>
      </w:pPr>
      <w:r>
        <w:rPr>
          <w:color w:val="auto"/>
          <w:sz w:val="22"/>
          <w:szCs w:val="22"/>
        </w:rPr>
        <w:t>Still in-person</w:t>
      </w:r>
      <w:r w:rsidR="00580F6D">
        <w:rPr>
          <w:color w:val="auto"/>
          <w:sz w:val="22"/>
          <w:szCs w:val="22"/>
        </w:rPr>
        <w:t xml:space="preserve"> as of now </w:t>
      </w:r>
    </w:p>
    <w:p w14:paraId="3ADF04F2" w14:textId="699FFFDD" w:rsidR="002A7F4C" w:rsidRPr="00255456" w:rsidRDefault="002A7F4C" w:rsidP="002A7F4C">
      <w:pPr>
        <w:pStyle w:val="Default"/>
        <w:numPr>
          <w:ilvl w:val="2"/>
          <w:numId w:val="7"/>
        </w:numPr>
        <w:rPr>
          <w:color w:val="auto"/>
          <w:sz w:val="22"/>
          <w:szCs w:val="22"/>
        </w:rPr>
      </w:pPr>
      <w:r>
        <w:rPr>
          <w:rFonts w:ascii="Calibri" w:hAnsi="Calibri" w:cs="Calibri"/>
          <w:color w:val="auto"/>
          <w:sz w:val="22"/>
          <w:szCs w:val="22"/>
        </w:rPr>
        <w:t>Joint Aquatic Meeting with 7-8 other professional organizations – May 2022 in Grand Rapids MI</w:t>
      </w:r>
    </w:p>
    <w:p w14:paraId="3A27C04A" w14:textId="2F0834BD" w:rsidR="00255456" w:rsidRPr="002A7F4C" w:rsidRDefault="00255456" w:rsidP="002A7F4C">
      <w:pPr>
        <w:pStyle w:val="Default"/>
        <w:numPr>
          <w:ilvl w:val="2"/>
          <w:numId w:val="7"/>
        </w:numPr>
        <w:rPr>
          <w:color w:val="auto"/>
          <w:sz w:val="22"/>
          <w:szCs w:val="22"/>
        </w:rPr>
      </w:pPr>
      <w:r>
        <w:rPr>
          <w:rFonts w:ascii="Calibri" w:hAnsi="Calibri" w:cs="Calibri"/>
          <w:color w:val="auto"/>
          <w:sz w:val="22"/>
          <w:szCs w:val="22"/>
        </w:rPr>
        <w:t>Spokane 2022 – August 21-25</w:t>
      </w:r>
    </w:p>
    <w:p w14:paraId="52F1B5E6" w14:textId="7CB32066" w:rsidR="002A7F4C" w:rsidRPr="004A5C42" w:rsidRDefault="002A7F4C" w:rsidP="002A7F4C">
      <w:pPr>
        <w:pStyle w:val="Default"/>
        <w:numPr>
          <w:ilvl w:val="2"/>
          <w:numId w:val="7"/>
        </w:numPr>
        <w:rPr>
          <w:color w:val="auto"/>
          <w:sz w:val="22"/>
          <w:szCs w:val="22"/>
        </w:rPr>
      </w:pPr>
      <w:r>
        <w:rPr>
          <w:rFonts w:ascii="Calibri" w:hAnsi="Calibri" w:cs="Calibri"/>
          <w:color w:val="auto"/>
          <w:sz w:val="22"/>
          <w:szCs w:val="22"/>
        </w:rPr>
        <w:t>DEI</w:t>
      </w:r>
      <w:r w:rsidR="004A5C42">
        <w:rPr>
          <w:rFonts w:ascii="Calibri" w:hAnsi="Calibri" w:cs="Calibri"/>
          <w:color w:val="auto"/>
          <w:sz w:val="22"/>
          <w:szCs w:val="22"/>
        </w:rPr>
        <w:t xml:space="preserve"> – Special committee now a formal committee</w:t>
      </w:r>
    </w:p>
    <w:p w14:paraId="7EEED21A" w14:textId="08EFB729" w:rsidR="004A5C42" w:rsidRPr="004A5C42" w:rsidRDefault="004A5C42" w:rsidP="002A7F4C">
      <w:pPr>
        <w:pStyle w:val="Default"/>
        <w:numPr>
          <w:ilvl w:val="2"/>
          <w:numId w:val="7"/>
        </w:numPr>
        <w:rPr>
          <w:color w:val="auto"/>
          <w:sz w:val="22"/>
          <w:szCs w:val="22"/>
        </w:rPr>
      </w:pPr>
      <w:r>
        <w:rPr>
          <w:rFonts w:ascii="Calibri" w:hAnsi="Calibri" w:cs="Calibri"/>
          <w:color w:val="auto"/>
          <w:sz w:val="22"/>
          <w:szCs w:val="22"/>
        </w:rPr>
        <w:t>Climate Change – Signed on to statement</w:t>
      </w:r>
    </w:p>
    <w:p w14:paraId="6F524CA0" w14:textId="76ED96E7" w:rsidR="004A5C42" w:rsidRPr="004A5C42" w:rsidRDefault="004A5C42" w:rsidP="002A7F4C">
      <w:pPr>
        <w:pStyle w:val="Default"/>
        <w:numPr>
          <w:ilvl w:val="2"/>
          <w:numId w:val="7"/>
        </w:numPr>
        <w:rPr>
          <w:color w:val="auto"/>
          <w:sz w:val="22"/>
          <w:szCs w:val="22"/>
        </w:rPr>
      </w:pPr>
      <w:r>
        <w:rPr>
          <w:rFonts w:ascii="Calibri" w:hAnsi="Calibri" w:cs="Calibri"/>
          <w:color w:val="auto"/>
          <w:sz w:val="22"/>
          <w:szCs w:val="22"/>
        </w:rPr>
        <w:t>AFS Meetings Code of Conduct passed</w:t>
      </w:r>
    </w:p>
    <w:p w14:paraId="13C3063F" w14:textId="3421B963" w:rsidR="004A5C42" w:rsidRPr="004A5C42" w:rsidRDefault="004A5C42" w:rsidP="002A7F4C">
      <w:pPr>
        <w:pStyle w:val="Default"/>
        <w:numPr>
          <w:ilvl w:val="2"/>
          <w:numId w:val="7"/>
        </w:numPr>
        <w:rPr>
          <w:color w:val="auto"/>
          <w:sz w:val="22"/>
          <w:szCs w:val="22"/>
        </w:rPr>
      </w:pPr>
      <w:r>
        <w:rPr>
          <w:rFonts w:ascii="Calibri" w:hAnsi="Calibri" w:cs="Calibri"/>
          <w:color w:val="auto"/>
          <w:sz w:val="22"/>
          <w:szCs w:val="22"/>
        </w:rPr>
        <w:t>AFS will be sponsoring Latin America and Caribbean Fisheries Congress</w:t>
      </w:r>
    </w:p>
    <w:p w14:paraId="6E8DF755" w14:textId="791C75AB" w:rsidR="004A5C42" w:rsidRPr="004A5C42" w:rsidRDefault="004A5C42" w:rsidP="002A7F4C">
      <w:pPr>
        <w:pStyle w:val="Default"/>
        <w:numPr>
          <w:ilvl w:val="2"/>
          <w:numId w:val="7"/>
        </w:numPr>
        <w:rPr>
          <w:color w:val="auto"/>
          <w:sz w:val="22"/>
          <w:szCs w:val="22"/>
        </w:rPr>
      </w:pPr>
      <w:r>
        <w:rPr>
          <w:color w:val="auto"/>
          <w:sz w:val="22"/>
          <w:szCs w:val="22"/>
        </w:rPr>
        <w:t>Officers</w:t>
      </w:r>
    </w:p>
    <w:p w14:paraId="0CD1D17A" w14:textId="21819688" w:rsidR="004A5C42" w:rsidRPr="00255456" w:rsidRDefault="004A5C42" w:rsidP="004A5C42">
      <w:pPr>
        <w:pStyle w:val="Default"/>
        <w:numPr>
          <w:ilvl w:val="3"/>
          <w:numId w:val="7"/>
        </w:numPr>
        <w:rPr>
          <w:color w:val="auto"/>
          <w:sz w:val="22"/>
          <w:szCs w:val="22"/>
        </w:rPr>
      </w:pPr>
      <w:r>
        <w:rPr>
          <w:rFonts w:ascii="Calibri" w:hAnsi="Calibri" w:cs="Calibri"/>
          <w:color w:val="auto"/>
          <w:sz w:val="22"/>
          <w:szCs w:val="22"/>
        </w:rPr>
        <w:t xml:space="preserve">Leanne </w:t>
      </w:r>
      <w:proofErr w:type="spellStart"/>
      <w:r>
        <w:rPr>
          <w:rFonts w:ascii="Calibri" w:hAnsi="Calibri" w:cs="Calibri"/>
          <w:color w:val="auto"/>
          <w:sz w:val="22"/>
          <w:szCs w:val="22"/>
        </w:rPr>
        <w:t>Roulson</w:t>
      </w:r>
      <w:proofErr w:type="spellEnd"/>
      <w:r>
        <w:rPr>
          <w:rFonts w:ascii="Calibri" w:hAnsi="Calibri" w:cs="Calibri"/>
          <w:color w:val="auto"/>
          <w:sz w:val="22"/>
          <w:szCs w:val="22"/>
        </w:rPr>
        <w:t xml:space="preserve"> – President</w:t>
      </w:r>
    </w:p>
    <w:p w14:paraId="03789C41" w14:textId="42AC5BB3" w:rsidR="00255456" w:rsidRPr="00255456" w:rsidRDefault="00255456" w:rsidP="00255456">
      <w:pPr>
        <w:pStyle w:val="Default"/>
        <w:numPr>
          <w:ilvl w:val="4"/>
          <w:numId w:val="7"/>
        </w:numPr>
        <w:rPr>
          <w:color w:val="auto"/>
          <w:sz w:val="22"/>
          <w:szCs w:val="22"/>
        </w:rPr>
      </w:pPr>
      <w:r>
        <w:rPr>
          <w:rFonts w:ascii="Calibri" w:hAnsi="Calibri" w:cs="Calibri"/>
          <w:color w:val="auto"/>
          <w:sz w:val="22"/>
          <w:szCs w:val="22"/>
        </w:rPr>
        <w:t>Policy – Fisheries sustainability and climate awareness</w:t>
      </w:r>
    </w:p>
    <w:p w14:paraId="6946A72F" w14:textId="5D1D46A1" w:rsidR="00255456" w:rsidRPr="00255456" w:rsidRDefault="00255456" w:rsidP="00255456">
      <w:pPr>
        <w:pStyle w:val="Default"/>
        <w:numPr>
          <w:ilvl w:val="4"/>
          <w:numId w:val="7"/>
        </w:numPr>
        <w:rPr>
          <w:color w:val="auto"/>
          <w:sz w:val="22"/>
          <w:szCs w:val="22"/>
        </w:rPr>
      </w:pPr>
      <w:r>
        <w:rPr>
          <w:rFonts w:ascii="Calibri" w:hAnsi="Calibri" w:cs="Calibri"/>
          <w:color w:val="auto"/>
          <w:sz w:val="22"/>
          <w:szCs w:val="22"/>
        </w:rPr>
        <w:t>DEI – HBCU and Tribal colleges</w:t>
      </w:r>
    </w:p>
    <w:p w14:paraId="4672C75A" w14:textId="4A6920B5" w:rsidR="00255456" w:rsidRDefault="00255456" w:rsidP="00255456">
      <w:pPr>
        <w:pStyle w:val="Default"/>
        <w:numPr>
          <w:ilvl w:val="4"/>
          <w:numId w:val="7"/>
        </w:numPr>
        <w:rPr>
          <w:color w:val="auto"/>
          <w:sz w:val="22"/>
          <w:szCs w:val="22"/>
        </w:rPr>
      </w:pPr>
      <w:r>
        <w:rPr>
          <w:color w:val="auto"/>
          <w:sz w:val="22"/>
          <w:szCs w:val="22"/>
        </w:rPr>
        <w:t>Communications on climate change</w:t>
      </w:r>
    </w:p>
    <w:p w14:paraId="3E1890C1" w14:textId="526D5290" w:rsidR="00255456" w:rsidRPr="004A5C42" w:rsidRDefault="00255456" w:rsidP="00255456">
      <w:pPr>
        <w:pStyle w:val="Default"/>
        <w:numPr>
          <w:ilvl w:val="4"/>
          <w:numId w:val="7"/>
        </w:numPr>
        <w:rPr>
          <w:color w:val="auto"/>
          <w:sz w:val="22"/>
          <w:szCs w:val="22"/>
        </w:rPr>
      </w:pPr>
      <w:r>
        <w:rPr>
          <w:color w:val="auto"/>
          <w:sz w:val="22"/>
          <w:szCs w:val="22"/>
        </w:rPr>
        <w:t xml:space="preserve">Diverse </w:t>
      </w:r>
    </w:p>
    <w:p w14:paraId="60FAACE7" w14:textId="77777777" w:rsidR="004A5C42" w:rsidRDefault="004A5C42" w:rsidP="004A5C42">
      <w:pPr>
        <w:pStyle w:val="ListParagraph"/>
        <w:numPr>
          <w:ilvl w:val="3"/>
          <w:numId w:val="7"/>
        </w:numPr>
        <w:tabs>
          <w:tab w:val="left" w:pos="-1440"/>
          <w:tab w:val="left" w:pos="-720"/>
        </w:tabs>
        <w:spacing w:after="0" w:line="276" w:lineRule="auto"/>
        <w:rPr>
          <w:rFonts w:cstheme="minorHAnsi"/>
        </w:rPr>
      </w:pPr>
      <w:r>
        <w:rPr>
          <w:rFonts w:cstheme="minorHAnsi"/>
        </w:rPr>
        <w:t xml:space="preserve">April </w:t>
      </w:r>
      <w:proofErr w:type="spellStart"/>
      <w:r>
        <w:rPr>
          <w:rFonts w:cstheme="minorHAnsi"/>
        </w:rPr>
        <w:t>Croxton</w:t>
      </w:r>
      <w:proofErr w:type="spellEnd"/>
      <w:r>
        <w:rPr>
          <w:rFonts w:cstheme="minorHAnsi"/>
        </w:rPr>
        <w:t xml:space="preserve"> to President Elect</w:t>
      </w:r>
      <w:bookmarkStart w:id="0" w:name="_GoBack"/>
      <w:bookmarkEnd w:id="0"/>
    </w:p>
    <w:p w14:paraId="0BC80D3C" w14:textId="77777777" w:rsidR="004A5C42" w:rsidRDefault="004A5C42" w:rsidP="004A5C42">
      <w:pPr>
        <w:pStyle w:val="ListParagraph"/>
        <w:numPr>
          <w:ilvl w:val="3"/>
          <w:numId w:val="7"/>
        </w:numPr>
        <w:tabs>
          <w:tab w:val="left" w:pos="-1440"/>
          <w:tab w:val="left" w:pos="-720"/>
        </w:tabs>
        <w:spacing w:after="0" w:line="276" w:lineRule="auto"/>
        <w:rPr>
          <w:rFonts w:cstheme="minorHAnsi"/>
        </w:rPr>
      </w:pPr>
      <w:r>
        <w:rPr>
          <w:rFonts w:cstheme="minorHAnsi"/>
        </w:rPr>
        <w:t>Cecil Jennings to 1</w:t>
      </w:r>
      <w:r w:rsidRPr="00AB7A02">
        <w:rPr>
          <w:rFonts w:cstheme="minorHAnsi"/>
          <w:vertAlign w:val="superscript"/>
        </w:rPr>
        <w:t>st</w:t>
      </w:r>
      <w:r>
        <w:rPr>
          <w:rFonts w:cstheme="minorHAnsi"/>
        </w:rPr>
        <w:t xml:space="preserve"> Vice President</w:t>
      </w:r>
    </w:p>
    <w:p w14:paraId="320AF684" w14:textId="088CF67E" w:rsidR="00255456" w:rsidRPr="005E1CF0" w:rsidRDefault="004A5C42" w:rsidP="005E1CF0">
      <w:pPr>
        <w:pStyle w:val="ListParagraph"/>
        <w:numPr>
          <w:ilvl w:val="3"/>
          <w:numId w:val="7"/>
        </w:numPr>
        <w:tabs>
          <w:tab w:val="left" w:pos="-1440"/>
          <w:tab w:val="left" w:pos="-720"/>
        </w:tabs>
        <w:spacing w:after="0" w:line="276" w:lineRule="auto"/>
        <w:rPr>
          <w:rFonts w:cstheme="minorHAnsi"/>
        </w:rPr>
      </w:pPr>
      <w:r>
        <w:rPr>
          <w:rFonts w:cstheme="minorHAnsi"/>
        </w:rPr>
        <w:lastRenderedPageBreak/>
        <w:t>Miguel Garcia Bermudez to 2</w:t>
      </w:r>
      <w:r w:rsidRPr="00AB7A02">
        <w:rPr>
          <w:rFonts w:cstheme="minorHAnsi"/>
          <w:vertAlign w:val="superscript"/>
        </w:rPr>
        <w:t>nd</w:t>
      </w:r>
      <w:r>
        <w:rPr>
          <w:rFonts w:cstheme="minorHAnsi"/>
        </w:rPr>
        <w:t xml:space="preserve"> Vice President</w:t>
      </w:r>
    </w:p>
    <w:p w14:paraId="376A8B20" w14:textId="77777777" w:rsidR="00FA361E" w:rsidRDefault="00FA361E" w:rsidP="00FA361E">
      <w:pPr>
        <w:pStyle w:val="Default"/>
        <w:pageBreakBefore/>
        <w:numPr>
          <w:ilvl w:val="0"/>
          <w:numId w:val="7"/>
        </w:numPr>
        <w:rPr>
          <w:color w:val="auto"/>
          <w:sz w:val="22"/>
          <w:szCs w:val="22"/>
        </w:rPr>
      </w:pPr>
      <w:r>
        <w:rPr>
          <w:rFonts w:ascii="Calibri" w:hAnsi="Calibri" w:cs="Calibri"/>
          <w:color w:val="auto"/>
          <w:sz w:val="22"/>
          <w:szCs w:val="22"/>
        </w:rPr>
        <w:lastRenderedPageBreak/>
        <w:t xml:space="preserve">12:25 </w:t>
      </w:r>
      <w:r>
        <w:rPr>
          <w:rFonts w:ascii="Calibri" w:hAnsi="Calibri" w:cs="Calibri"/>
          <w:b/>
          <w:bCs/>
          <w:color w:val="auto"/>
          <w:sz w:val="22"/>
          <w:szCs w:val="22"/>
        </w:rPr>
        <w:t xml:space="preserve">State-led discussion on Multistate Conservation Grant Program- </w:t>
      </w:r>
      <w:r>
        <w:rPr>
          <w:rFonts w:ascii="Calibri" w:hAnsi="Calibri" w:cs="Calibri"/>
          <w:i/>
          <w:iCs/>
          <w:color w:val="auto"/>
          <w:sz w:val="22"/>
          <w:szCs w:val="22"/>
        </w:rPr>
        <w:t xml:space="preserve">Craig Bonds (TX)/All </w:t>
      </w:r>
    </w:p>
    <w:p w14:paraId="0D682DE9" w14:textId="51F55136" w:rsidR="00FA361E" w:rsidRDefault="00FA361E" w:rsidP="00D76F9C">
      <w:pPr>
        <w:pStyle w:val="Default"/>
        <w:numPr>
          <w:ilvl w:val="1"/>
          <w:numId w:val="7"/>
        </w:numPr>
        <w:spacing w:after="30"/>
        <w:rPr>
          <w:color w:val="auto"/>
          <w:sz w:val="22"/>
          <w:szCs w:val="22"/>
        </w:rPr>
      </w:pPr>
      <w:r>
        <w:rPr>
          <w:rFonts w:ascii="Calibri" w:hAnsi="Calibri" w:cs="Calibri"/>
          <w:color w:val="auto"/>
          <w:sz w:val="22"/>
          <w:szCs w:val="22"/>
        </w:rPr>
        <w:t xml:space="preserve">Review changes in grant application and award process </w:t>
      </w:r>
    </w:p>
    <w:p w14:paraId="5E269F47" w14:textId="774075D5" w:rsidR="00FA361E" w:rsidRDefault="00FA361E" w:rsidP="00D76F9C">
      <w:pPr>
        <w:pStyle w:val="Default"/>
        <w:numPr>
          <w:ilvl w:val="2"/>
          <w:numId w:val="7"/>
        </w:numPr>
        <w:rPr>
          <w:rFonts w:ascii="Calibri" w:hAnsi="Calibri" w:cs="Calibri"/>
          <w:color w:val="auto"/>
          <w:sz w:val="22"/>
          <w:szCs w:val="22"/>
        </w:rPr>
      </w:pPr>
      <w:r>
        <w:rPr>
          <w:rFonts w:ascii="Calibri" w:hAnsi="Calibri" w:cs="Calibri"/>
          <w:color w:val="auto"/>
          <w:sz w:val="22"/>
          <w:szCs w:val="22"/>
        </w:rPr>
        <w:t xml:space="preserve">Identify regional and national fisheries needs and priorities </w:t>
      </w:r>
    </w:p>
    <w:p w14:paraId="7EF553C7" w14:textId="66A528C7" w:rsidR="00D76F9C" w:rsidRDefault="00D76F9C" w:rsidP="00D76F9C">
      <w:pPr>
        <w:pStyle w:val="Default"/>
        <w:numPr>
          <w:ilvl w:val="2"/>
          <w:numId w:val="7"/>
        </w:numPr>
        <w:rPr>
          <w:rFonts w:ascii="Calibri" w:hAnsi="Calibri" w:cs="Calibri"/>
          <w:color w:val="auto"/>
          <w:sz w:val="22"/>
          <w:szCs w:val="22"/>
        </w:rPr>
      </w:pPr>
      <w:r>
        <w:rPr>
          <w:rFonts w:ascii="Calibri" w:hAnsi="Calibri" w:cs="Calibri"/>
          <w:color w:val="auto"/>
          <w:sz w:val="22"/>
          <w:szCs w:val="22"/>
        </w:rPr>
        <w:t>Key changes</w:t>
      </w:r>
    </w:p>
    <w:p w14:paraId="72A48347" w14:textId="14D00536" w:rsidR="00D76F9C" w:rsidRDefault="00D76F9C" w:rsidP="00D76F9C">
      <w:pPr>
        <w:pStyle w:val="Default"/>
        <w:numPr>
          <w:ilvl w:val="3"/>
          <w:numId w:val="7"/>
        </w:numPr>
        <w:rPr>
          <w:rFonts w:ascii="Calibri" w:hAnsi="Calibri" w:cs="Calibri"/>
          <w:color w:val="auto"/>
          <w:sz w:val="22"/>
          <w:szCs w:val="22"/>
        </w:rPr>
      </w:pPr>
      <w:r>
        <w:rPr>
          <w:rFonts w:ascii="Calibri" w:hAnsi="Calibri" w:cs="Calibri"/>
          <w:color w:val="auto"/>
          <w:sz w:val="22"/>
          <w:szCs w:val="22"/>
        </w:rPr>
        <w:t>Technical review teams developed</w:t>
      </w:r>
    </w:p>
    <w:p w14:paraId="0B64A59D" w14:textId="327C6895" w:rsidR="00D76F9C" w:rsidRDefault="00D76F9C" w:rsidP="00D76F9C">
      <w:pPr>
        <w:pStyle w:val="Default"/>
        <w:numPr>
          <w:ilvl w:val="3"/>
          <w:numId w:val="7"/>
        </w:numPr>
        <w:rPr>
          <w:rFonts w:ascii="Calibri" w:hAnsi="Calibri" w:cs="Calibri"/>
          <w:color w:val="auto"/>
          <w:sz w:val="22"/>
          <w:szCs w:val="22"/>
        </w:rPr>
      </w:pPr>
      <w:r>
        <w:rPr>
          <w:rFonts w:ascii="Calibri" w:hAnsi="Calibri" w:cs="Calibri"/>
          <w:color w:val="auto"/>
          <w:sz w:val="22"/>
          <w:szCs w:val="22"/>
        </w:rPr>
        <w:t>Tracs now is required</w:t>
      </w:r>
    </w:p>
    <w:p w14:paraId="69C4EA6D" w14:textId="16F441CF" w:rsidR="00D76F9C" w:rsidRDefault="00D76F9C" w:rsidP="00D76F9C">
      <w:pPr>
        <w:pStyle w:val="Default"/>
        <w:numPr>
          <w:ilvl w:val="3"/>
          <w:numId w:val="7"/>
        </w:numPr>
        <w:rPr>
          <w:rFonts w:ascii="Calibri" w:hAnsi="Calibri" w:cs="Calibri"/>
          <w:color w:val="auto"/>
          <w:sz w:val="22"/>
          <w:szCs w:val="22"/>
        </w:rPr>
      </w:pPr>
      <w:r>
        <w:rPr>
          <w:rFonts w:ascii="Calibri" w:hAnsi="Calibri" w:cs="Calibri"/>
          <w:color w:val="auto"/>
          <w:sz w:val="22"/>
          <w:szCs w:val="22"/>
        </w:rPr>
        <w:t xml:space="preserve">Funding is limited with the national survey getting most of it. </w:t>
      </w:r>
    </w:p>
    <w:p w14:paraId="338D6AF5" w14:textId="6DBC83E5" w:rsidR="00D76F9C" w:rsidRDefault="00D76F9C" w:rsidP="00D76F9C">
      <w:pPr>
        <w:pStyle w:val="Default"/>
        <w:numPr>
          <w:ilvl w:val="4"/>
          <w:numId w:val="7"/>
        </w:numPr>
        <w:rPr>
          <w:rFonts w:ascii="Calibri" w:hAnsi="Calibri" w:cs="Calibri"/>
          <w:color w:val="auto"/>
          <w:sz w:val="22"/>
          <w:szCs w:val="22"/>
        </w:rPr>
      </w:pPr>
      <w:r>
        <w:rPr>
          <w:rFonts w:ascii="Calibri" w:hAnsi="Calibri" w:cs="Calibri"/>
          <w:color w:val="auto"/>
          <w:sz w:val="22"/>
          <w:szCs w:val="22"/>
        </w:rPr>
        <w:t xml:space="preserve">$1.6 million </w:t>
      </w:r>
    </w:p>
    <w:p w14:paraId="741CCE04" w14:textId="0268AF76" w:rsidR="00D76F9C" w:rsidRDefault="00D76F9C" w:rsidP="00D76F9C">
      <w:pPr>
        <w:pStyle w:val="Default"/>
        <w:numPr>
          <w:ilvl w:val="4"/>
          <w:numId w:val="7"/>
        </w:numPr>
        <w:rPr>
          <w:rFonts w:ascii="Calibri" w:hAnsi="Calibri" w:cs="Calibri"/>
          <w:color w:val="auto"/>
          <w:sz w:val="22"/>
          <w:szCs w:val="22"/>
        </w:rPr>
      </w:pPr>
      <w:r>
        <w:rPr>
          <w:rFonts w:ascii="Calibri" w:hAnsi="Calibri" w:cs="Calibri"/>
          <w:color w:val="auto"/>
          <w:sz w:val="22"/>
          <w:szCs w:val="22"/>
        </w:rPr>
        <w:t>$5 million required</w:t>
      </w:r>
    </w:p>
    <w:p w14:paraId="2FC89A98" w14:textId="43A27748" w:rsidR="00C81D8E" w:rsidRPr="00C81D8E" w:rsidRDefault="00D76F9C" w:rsidP="00C81D8E">
      <w:pPr>
        <w:pStyle w:val="Default"/>
        <w:numPr>
          <w:ilvl w:val="3"/>
          <w:numId w:val="7"/>
        </w:numPr>
        <w:rPr>
          <w:rFonts w:ascii="Calibri" w:hAnsi="Calibri" w:cs="Calibri"/>
          <w:color w:val="auto"/>
          <w:sz w:val="22"/>
          <w:szCs w:val="22"/>
        </w:rPr>
      </w:pPr>
      <w:r>
        <w:rPr>
          <w:rFonts w:ascii="Calibri" w:hAnsi="Calibri" w:cs="Calibri"/>
          <w:color w:val="auto"/>
          <w:sz w:val="22"/>
          <w:szCs w:val="22"/>
        </w:rPr>
        <w:t>Website has much of the information</w:t>
      </w:r>
    </w:p>
    <w:p w14:paraId="0DF62789" w14:textId="4AC6E60A" w:rsidR="00FA361E" w:rsidRDefault="00FA361E" w:rsidP="00D76F9C">
      <w:pPr>
        <w:pStyle w:val="Default"/>
        <w:numPr>
          <w:ilvl w:val="2"/>
          <w:numId w:val="7"/>
        </w:numPr>
        <w:rPr>
          <w:rFonts w:ascii="Calibri" w:hAnsi="Calibri" w:cs="Calibri"/>
          <w:color w:val="auto"/>
          <w:sz w:val="22"/>
          <w:szCs w:val="22"/>
        </w:rPr>
      </w:pPr>
      <w:r>
        <w:rPr>
          <w:rFonts w:ascii="Calibri" w:hAnsi="Calibri" w:cs="Calibri"/>
          <w:color w:val="auto"/>
          <w:sz w:val="22"/>
          <w:szCs w:val="22"/>
        </w:rPr>
        <w:t xml:space="preserve">Background information on FY2022 funding criteria and strategic categories </w:t>
      </w:r>
    </w:p>
    <w:p w14:paraId="37B7C7D0" w14:textId="77777777" w:rsidR="00C81D8E" w:rsidRDefault="00C81D8E" w:rsidP="00C81D8E">
      <w:pPr>
        <w:pStyle w:val="Default"/>
        <w:numPr>
          <w:ilvl w:val="3"/>
          <w:numId w:val="7"/>
        </w:numPr>
        <w:rPr>
          <w:rFonts w:ascii="Calibri" w:hAnsi="Calibri" w:cs="Calibri"/>
          <w:color w:val="auto"/>
          <w:sz w:val="22"/>
          <w:szCs w:val="22"/>
        </w:rPr>
      </w:pPr>
      <w:r>
        <w:rPr>
          <w:rFonts w:ascii="Calibri" w:hAnsi="Calibri" w:cs="Calibri"/>
          <w:color w:val="auto"/>
          <w:sz w:val="22"/>
          <w:szCs w:val="22"/>
        </w:rPr>
        <w:t>Six categories and SFR projects are diffuse across the buckets</w:t>
      </w:r>
    </w:p>
    <w:p w14:paraId="207941A5" w14:textId="77777777" w:rsidR="00C81D8E" w:rsidRDefault="00C81D8E" w:rsidP="00C81D8E">
      <w:pPr>
        <w:pStyle w:val="Default"/>
        <w:numPr>
          <w:ilvl w:val="4"/>
          <w:numId w:val="7"/>
        </w:numPr>
        <w:rPr>
          <w:rFonts w:ascii="Calibri" w:hAnsi="Calibri" w:cs="Calibri"/>
          <w:color w:val="auto"/>
          <w:sz w:val="22"/>
          <w:szCs w:val="22"/>
        </w:rPr>
      </w:pPr>
      <w:r>
        <w:rPr>
          <w:rFonts w:ascii="Calibri" w:hAnsi="Calibri" w:cs="Calibri"/>
          <w:color w:val="auto"/>
          <w:sz w:val="22"/>
          <w:szCs w:val="22"/>
        </w:rPr>
        <w:t>Conservation and Science</w:t>
      </w:r>
    </w:p>
    <w:p w14:paraId="66D80A91" w14:textId="77777777" w:rsidR="00C81D8E" w:rsidRDefault="00C81D8E" w:rsidP="00C81D8E">
      <w:pPr>
        <w:pStyle w:val="Default"/>
        <w:numPr>
          <w:ilvl w:val="4"/>
          <w:numId w:val="7"/>
        </w:numPr>
        <w:rPr>
          <w:rFonts w:ascii="Calibri" w:hAnsi="Calibri" w:cs="Calibri"/>
          <w:color w:val="auto"/>
          <w:sz w:val="22"/>
          <w:szCs w:val="22"/>
        </w:rPr>
      </w:pPr>
      <w:r>
        <w:rPr>
          <w:rFonts w:ascii="Calibri" w:hAnsi="Calibri" w:cs="Calibri"/>
          <w:color w:val="auto"/>
          <w:sz w:val="22"/>
          <w:szCs w:val="22"/>
        </w:rPr>
        <w:t>Relevancy and Inclusion</w:t>
      </w:r>
    </w:p>
    <w:p w14:paraId="091A3C4A" w14:textId="77777777" w:rsidR="00C81D8E" w:rsidRDefault="00C81D8E" w:rsidP="00C81D8E">
      <w:pPr>
        <w:pStyle w:val="Default"/>
        <w:numPr>
          <w:ilvl w:val="4"/>
          <w:numId w:val="7"/>
        </w:numPr>
        <w:rPr>
          <w:rFonts w:ascii="Calibri" w:hAnsi="Calibri" w:cs="Calibri"/>
          <w:color w:val="auto"/>
          <w:sz w:val="22"/>
          <w:szCs w:val="22"/>
        </w:rPr>
      </w:pPr>
      <w:r>
        <w:rPr>
          <w:rFonts w:ascii="Calibri" w:hAnsi="Calibri" w:cs="Calibri"/>
          <w:color w:val="auto"/>
          <w:sz w:val="22"/>
          <w:szCs w:val="22"/>
        </w:rPr>
        <w:t>Coordination</w:t>
      </w:r>
    </w:p>
    <w:p w14:paraId="4E878DAB" w14:textId="77777777" w:rsidR="00C81D8E" w:rsidRDefault="00C81D8E" w:rsidP="00C81D8E">
      <w:pPr>
        <w:pStyle w:val="Default"/>
        <w:numPr>
          <w:ilvl w:val="4"/>
          <w:numId w:val="7"/>
        </w:numPr>
        <w:rPr>
          <w:rFonts w:ascii="Calibri" w:hAnsi="Calibri" w:cs="Calibri"/>
          <w:color w:val="auto"/>
          <w:sz w:val="22"/>
          <w:szCs w:val="22"/>
        </w:rPr>
      </w:pPr>
      <w:r>
        <w:rPr>
          <w:rFonts w:ascii="Calibri" w:hAnsi="Calibri" w:cs="Calibri"/>
          <w:color w:val="auto"/>
          <w:sz w:val="22"/>
          <w:szCs w:val="22"/>
        </w:rPr>
        <w:t>Trust Fund Stewardship</w:t>
      </w:r>
    </w:p>
    <w:p w14:paraId="4152A819" w14:textId="77777777" w:rsidR="00C81D8E" w:rsidRDefault="00C81D8E" w:rsidP="00C81D8E">
      <w:pPr>
        <w:pStyle w:val="Default"/>
        <w:numPr>
          <w:ilvl w:val="4"/>
          <w:numId w:val="7"/>
        </w:numPr>
        <w:rPr>
          <w:rFonts w:ascii="Calibri" w:hAnsi="Calibri" w:cs="Calibri"/>
          <w:color w:val="auto"/>
          <w:sz w:val="22"/>
          <w:szCs w:val="22"/>
        </w:rPr>
      </w:pPr>
      <w:r>
        <w:rPr>
          <w:rFonts w:ascii="Calibri" w:hAnsi="Calibri" w:cs="Calibri"/>
          <w:color w:val="auto"/>
          <w:sz w:val="22"/>
          <w:szCs w:val="22"/>
        </w:rPr>
        <w:t>AFWA</w:t>
      </w:r>
    </w:p>
    <w:p w14:paraId="1B078BCB" w14:textId="77777777" w:rsidR="00C81D8E" w:rsidRDefault="00C81D8E" w:rsidP="00C81D8E">
      <w:pPr>
        <w:pStyle w:val="Default"/>
        <w:numPr>
          <w:ilvl w:val="4"/>
          <w:numId w:val="7"/>
        </w:numPr>
        <w:rPr>
          <w:rFonts w:ascii="Calibri" w:hAnsi="Calibri" w:cs="Calibri"/>
          <w:color w:val="auto"/>
          <w:sz w:val="22"/>
          <w:szCs w:val="22"/>
        </w:rPr>
      </w:pPr>
      <w:r>
        <w:rPr>
          <w:rFonts w:ascii="Calibri" w:hAnsi="Calibri" w:cs="Calibri"/>
          <w:color w:val="auto"/>
          <w:sz w:val="22"/>
          <w:szCs w:val="22"/>
        </w:rPr>
        <w:t>R3</w:t>
      </w:r>
    </w:p>
    <w:p w14:paraId="0B8AB3E1" w14:textId="3B355BE7" w:rsidR="00C81D8E" w:rsidRDefault="00C81D8E" w:rsidP="00C81D8E">
      <w:pPr>
        <w:pStyle w:val="Default"/>
        <w:numPr>
          <w:ilvl w:val="1"/>
          <w:numId w:val="7"/>
        </w:numPr>
        <w:rPr>
          <w:rFonts w:ascii="Calibri" w:hAnsi="Calibri" w:cs="Calibri"/>
          <w:color w:val="auto"/>
          <w:sz w:val="22"/>
          <w:szCs w:val="22"/>
        </w:rPr>
      </w:pPr>
      <w:r>
        <w:rPr>
          <w:rFonts w:ascii="Calibri" w:hAnsi="Calibri" w:cs="Calibri"/>
          <w:color w:val="auto"/>
          <w:sz w:val="22"/>
          <w:szCs w:val="22"/>
        </w:rPr>
        <w:t>More PR and less SFR</w:t>
      </w:r>
    </w:p>
    <w:p w14:paraId="0913802B" w14:textId="65884E7B"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Big DCCO monitoring need now as an example</w:t>
      </w:r>
    </w:p>
    <w:p w14:paraId="3937ABEF" w14:textId="79C61CC5"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Robust state participation</w:t>
      </w:r>
    </w:p>
    <w:p w14:paraId="404A9E5D" w14:textId="07265602"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Need check-ins on how projects benefit the states with their outcomes</w:t>
      </w:r>
    </w:p>
    <w:p w14:paraId="64BE3881" w14:textId="260B5814"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Wild fish health surveys</w:t>
      </w:r>
    </w:p>
    <w:p w14:paraId="1C3EC126" w14:textId="4E933A1A" w:rsidR="00C81D8E" w:rsidRP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Key drug needs</w:t>
      </w:r>
    </w:p>
    <w:p w14:paraId="63237D00" w14:textId="77777777" w:rsidR="00C81D8E" w:rsidRDefault="00C81D8E" w:rsidP="00C81D8E">
      <w:pPr>
        <w:pStyle w:val="Default"/>
        <w:numPr>
          <w:ilvl w:val="1"/>
          <w:numId w:val="7"/>
        </w:numPr>
        <w:rPr>
          <w:rFonts w:ascii="Calibri" w:hAnsi="Calibri" w:cs="Calibri"/>
          <w:color w:val="auto"/>
          <w:sz w:val="22"/>
          <w:szCs w:val="22"/>
        </w:rPr>
      </w:pPr>
      <w:r>
        <w:rPr>
          <w:rFonts w:ascii="Calibri" w:hAnsi="Calibri" w:cs="Calibri"/>
          <w:color w:val="auto"/>
          <w:sz w:val="22"/>
          <w:szCs w:val="22"/>
        </w:rPr>
        <w:t>Move from NCNs has reduced the understanding of intent</w:t>
      </w:r>
    </w:p>
    <w:p w14:paraId="4B73E227" w14:textId="15C7E59B"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Need better alignment</w:t>
      </w:r>
    </w:p>
    <w:p w14:paraId="30C02BAC" w14:textId="330E26C8"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NCN helped focused AFS proposals</w:t>
      </w:r>
    </w:p>
    <w:p w14:paraId="40F29901" w14:textId="06AEEDDF" w:rsidR="00C81D8E" w:rsidRDefault="00C81D8E" w:rsidP="00C81D8E">
      <w:pPr>
        <w:pStyle w:val="Default"/>
        <w:numPr>
          <w:ilvl w:val="2"/>
          <w:numId w:val="7"/>
        </w:numPr>
        <w:rPr>
          <w:rFonts w:ascii="Calibri" w:hAnsi="Calibri" w:cs="Calibri"/>
          <w:color w:val="auto"/>
          <w:sz w:val="22"/>
          <w:szCs w:val="22"/>
        </w:rPr>
      </w:pPr>
      <w:r w:rsidRPr="00C81D8E">
        <w:rPr>
          <w:rFonts w:ascii="Calibri" w:hAnsi="Calibri" w:cs="Calibri"/>
          <w:color w:val="auto"/>
          <w:sz w:val="22"/>
          <w:szCs w:val="22"/>
        </w:rPr>
        <w:t xml:space="preserve">Strategic Priorities and if there </w:t>
      </w:r>
      <w:proofErr w:type="gramStart"/>
      <w:r w:rsidRPr="00C81D8E">
        <w:rPr>
          <w:rFonts w:ascii="Calibri" w:hAnsi="Calibri" w:cs="Calibri"/>
          <w:color w:val="auto"/>
          <w:sz w:val="22"/>
          <w:szCs w:val="22"/>
        </w:rPr>
        <w:t>is</w:t>
      </w:r>
      <w:proofErr w:type="gramEnd"/>
      <w:r w:rsidRPr="00C81D8E">
        <w:rPr>
          <w:rFonts w:ascii="Calibri" w:hAnsi="Calibri" w:cs="Calibri"/>
          <w:color w:val="auto"/>
          <w:sz w:val="22"/>
          <w:szCs w:val="22"/>
        </w:rPr>
        <w:t xml:space="preserve"> </w:t>
      </w:r>
      <w:r w:rsidR="005402B5">
        <w:rPr>
          <w:rFonts w:ascii="Calibri" w:hAnsi="Calibri" w:cs="Calibri"/>
          <w:color w:val="auto"/>
          <w:sz w:val="22"/>
          <w:szCs w:val="22"/>
        </w:rPr>
        <w:t xml:space="preserve">a </w:t>
      </w:r>
      <w:r w:rsidRPr="00C81D8E">
        <w:rPr>
          <w:rFonts w:ascii="Calibri" w:hAnsi="Calibri" w:cs="Calibri"/>
          <w:color w:val="auto"/>
          <w:sz w:val="22"/>
          <w:szCs w:val="22"/>
        </w:rPr>
        <w:t xml:space="preserve">place for elaboration, </w:t>
      </w:r>
      <w:r w:rsidR="005402B5" w:rsidRPr="00C81D8E">
        <w:rPr>
          <w:rFonts w:ascii="Calibri" w:hAnsi="Calibri" w:cs="Calibri"/>
          <w:color w:val="auto"/>
          <w:sz w:val="22"/>
          <w:szCs w:val="22"/>
        </w:rPr>
        <w:t>examples of</w:t>
      </w:r>
      <w:r w:rsidRPr="00C81D8E">
        <w:rPr>
          <w:rFonts w:ascii="Calibri" w:hAnsi="Calibri" w:cs="Calibri"/>
          <w:color w:val="auto"/>
          <w:sz w:val="22"/>
          <w:szCs w:val="22"/>
        </w:rPr>
        <w:t xml:space="preserve"> projects</w:t>
      </w:r>
    </w:p>
    <w:p w14:paraId="15801A35" w14:textId="7FE83B75" w:rsidR="00C81D8E" w:rsidRDefault="00C81D8E" w:rsidP="00C81D8E">
      <w:pPr>
        <w:pStyle w:val="Default"/>
        <w:numPr>
          <w:ilvl w:val="2"/>
          <w:numId w:val="7"/>
        </w:numPr>
        <w:rPr>
          <w:rFonts w:ascii="Calibri" w:hAnsi="Calibri" w:cs="Calibri"/>
          <w:color w:val="auto"/>
          <w:sz w:val="22"/>
          <w:szCs w:val="22"/>
        </w:rPr>
      </w:pPr>
      <w:r>
        <w:rPr>
          <w:rFonts w:ascii="Calibri" w:hAnsi="Calibri" w:cs="Calibri"/>
          <w:color w:val="auto"/>
          <w:sz w:val="22"/>
          <w:szCs w:val="22"/>
        </w:rPr>
        <w:t>Requesting priorities, scoring process, and appropriate projects from the Committees</w:t>
      </w:r>
    </w:p>
    <w:p w14:paraId="0B3DE13B" w14:textId="6060BDE5" w:rsidR="005402B5" w:rsidRDefault="005402B5" w:rsidP="005402B5">
      <w:pPr>
        <w:pStyle w:val="Default"/>
        <w:numPr>
          <w:ilvl w:val="1"/>
          <w:numId w:val="7"/>
        </w:numPr>
        <w:rPr>
          <w:rFonts w:ascii="Calibri" w:hAnsi="Calibri" w:cs="Calibri"/>
          <w:color w:val="auto"/>
          <w:sz w:val="22"/>
          <w:szCs w:val="22"/>
        </w:rPr>
      </w:pPr>
      <w:r>
        <w:rPr>
          <w:rFonts w:ascii="Calibri" w:hAnsi="Calibri" w:cs="Calibri"/>
          <w:color w:val="auto"/>
          <w:sz w:val="22"/>
          <w:szCs w:val="22"/>
        </w:rPr>
        <w:t>Improvements</w:t>
      </w:r>
    </w:p>
    <w:p w14:paraId="7A61EB1B" w14:textId="673486FB" w:rsidR="005402B5" w:rsidRDefault="005402B5" w:rsidP="005402B5">
      <w:pPr>
        <w:pStyle w:val="Default"/>
        <w:numPr>
          <w:ilvl w:val="2"/>
          <w:numId w:val="7"/>
        </w:numPr>
        <w:rPr>
          <w:rFonts w:ascii="Calibri" w:hAnsi="Calibri" w:cs="Calibri"/>
          <w:color w:val="auto"/>
          <w:sz w:val="22"/>
          <w:szCs w:val="22"/>
        </w:rPr>
      </w:pPr>
      <w:r>
        <w:rPr>
          <w:rFonts w:ascii="Calibri" w:hAnsi="Calibri" w:cs="Calibri"/>
          <w:color w:val="auto"/>
          <w:sz w:val="22"/>
          <w:szCs w:val="22"/>
        </w:rPr>
        <w:t>Need more clarity on the priorities and how the priorities are approved</w:t>
      </w:r>
    </w:p>
    <w:p w14:paraId="02F88443" w14:textId="6E0B26ED" w:rsidR="005402B5" w:rsidRDefault="005402B5" w:rsidP="005402B5">
      <w:pPr>
        <w:pStyle w:val="Default"/>
        <w:numPr>
          <w:ilvl w:val="2"/>
          <w:numId w:val="7"/>
        </w:numPr>
        <w:rPr>
          <w:rFonts w:ascii="Calibri" w:hAnsi="Calibri" w:cs="Calibri"/>
          <w:color w:val="auto"/>
          <w:sz w:val="22"/>
          <w:szCs w:val="22"/>
        </w:rPr>
      </w:pPr>
      <w:r>
        <w:rPr>
          <w:rFonts w:ascii="Calibri" w:hAnsi="Calibri" w:cs="Calibri"/>
          <w:color w:val="auto"/>
          <w:sz w:val="22"/>
          <w:szCs w:val="22"/>
        </w:rPr>
        <w:t>Need a better list of real experts which can be other agency staff</w:t>
      </w:r>
    </w:p>
    <w:p w14:paraId="68A0BEA4" w14:textId="0C398944" w:rsidR="005402B5" w:rsidRDefault="005402B5" w:rsidP="005402B5">
      <w:pPr>
        <w:pStyle w:val="Default"/>
        <w:numPr>
          <w:ilvl w:val="2"/>
          <w:numId w:val="7"/>
        </w:numPr>
        <w:rPr>
          <w:rFonts w:ascii="Calibri" w:hAnsi="Calibri" w:cs="Calibri"/>
          <w:color w:val="auto"/>
          <w:sz w:val="22"/>
          <w:szCs w:val="22"/>
        </w:rPr>
      </w:pPr>
      <w:r>
        <w:rPr>
          <w:rFonts w:ascii="Calibri" w:hAnsi="Calibri" w:cs="Calibri"/>
          <w:color w:val="auto"/>
          <w:sz w:val="22"/>
          <w:szCs w:val="22"/>
        </w:rPr>
        <w:t>Should have committees and subcommittees generating the priorities</w:t>
      </w:r>
    </w:p>
    <w:p w14:paraId="1653B29F" w14:textId="44DBF898" w:rsidR="005402B5" w:rsidRDefault="005402B5" w:rsidP="005402B5">
      <w:pPr>
        <w:pStyle w:val="Default"/>
        <w:numPr>
          <w:ilvl w:val="2"/>
          <w:numId w:val="7"/>
        </w:numPr>
        <w:rPr>
          <w:rFonts w:ascii="Calibri" w:hAnsi="Calibri" w:cs="Calibri"/>
          <w:color w:val="auto"/>
          <w:sz w:val="22"/>
          <w:szCs w:val="22"/>
        </w:rPr>
      </w:pPr>
      <w:r>
        <w:rPr>
          <w:rFonts w:ascii="Calibri" w:hAnsi="Calibri" w:cs="Calibri"/>
          <w:color w:val="auto"/>
          <w:sz w:val="22"/>
          <w:szCs w:val="22"/>
        </w:rPr>
        <w:t>This topic needs to have a separate discussion of the committee</w:t>
      </w:r>
    </w:p>
    <w:p w14:paraId="2E92D537" w14:textId="77777777" w:rsidR="00FA361E" w:rsidRDefault="00FA361E" w:rsidP="00FA361E">
      <w:pPr>
        <w:pStyle w:val="Default"/>
        <w:numPr>
          <w:ilvl w:val="0"/>
          <w:numId w:val="7"/>
        </w:numPr>
        <w:rPr>
          <w:color w:val="auto"/>
          <w:sz w:val="22"/>
          <w:szCs w:val="22"/>
        </w:rPr>
      </w:pPr>
      <w:r>
        <w:rPr>
          <w:rFonts w:ascii="Calibri" w:hAnsi="Calibri" w:cs="Calibri"/>
          <w:color w:val="auto"/>
          <w:sz w:val="22"/>
          <w:szCs w:val="22"/>
        </w:rPr>
        <w:t xml:space="preserve">12:55 </w:t>
      </w:r>
      <w:r>
        <w:rPr>
          <w:rFonts w:ascii="Calibri" w:hAnsi="Calibri" w:cs="Calibri"/>
          <w:b/>
          <w:bCs/>
          <w:color w:val="auto"/>
          <w:sz w:val="22"/>
          <w:szCs w:val="22"/>
        </w:rPr>
        <w:t xml:space="preserve">Action Items and Next Steps </w:t>
      </w:r>
      <w:r>
        <w:rPr>
          <w:rFonts w:ascii="Calibri" w:hAnsi="Calibri" w:cs="Calibri"/>
          <w:color w:val="auto"/>
          <w:sz w:val="22"/>
          <w:szCs w:val="22"/>
        </w:rPr>
        <w:t xml:space="preserve">– </w:t>
      </w:r>
      <w:r>
        <w:rPr>
          <w:rFonts w:ascii="Calibri" w:hAnsi="Calibri" w:cs="Calibri"/>
          <w:i/>
          <w:iCs/>
          <w:color w:val="auto"/>
          <w:sz w:val="22"/>
          <w:szCs w:val="22"/>
        </w:rPr>
        <w:t xml:space="preserve">Bryan King (D.C.) </w:t>
      </w:r>
    </w:p>
    <w:p w14:paraId="520A7346" w14:textId="77777777" w:rsidR="002F0DE3" w:rsidRDefault="00FA361E" w:rsidP="00FA361E">
      <w:pPr>
        <w:pStyle w:val="ListParagraph"/>
        <w:numPr>
          <w:ilvl w:val="0"/>
          <w:numId w:val="7"/>
        </w:numPr>
      </w:pPr>
      <w:r w:rsidRPr="00FA361E">
        <w:rPr>
          <w:rFonts w:ascii="Calibri" w:hAnsi="Calibri" w:cs="Calibri"/>
        </w:rPr>
        <w:t xml:space="preserve">1:00 </w:t>
      </w:r>
      <w:r w:rsidRPr="00FA361E">
        <w:rPr>
          <w:rFonts w:ascii="Calibri" w:hAnsi="Calibri" w:cs="Calibri"/>
          <w:b/>
          <w:bCs/>
        </w:rPr>
        <w:t>Adjourn</w:t>
      </w:r>
    </w:p>
    <w:sectPr w:rsidR="002F0D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0EF7" w14:textId="77777777" w:rsidR="00F026E3" w:rsidRDefault="00F026E3" w:rsidP="00FA361E">
      <w:pPr>
        <w:spacing w:after="0" w:line="240" w:lineRule="auto"/>
      </w:pPr>
      <w:r>
        <w:separator/>
      </w:r>
    </w:p>
  </w:endnote>
  <w:endnote w:type="continuationSeparator" w:id="0">
    <w:p w14:paraId="70C75853" w14:textId="77777777" w:rsidR="00F026E3" w:rsidRDefault="00F026E3" w:rsidP="00FA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1C6E" w14:textId="77777777" w:rsidR="009675FF" w:rsidRDefault="0096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23F8" w14:textId="77777777" w:rsidR="009675FF" w:rsidRDefault="00967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6A82" w14:textId="77777777" w:rsidR="009675FF" w:rsidRDefault="0096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43234" w14:textId="77777777" w:rsidR="00F026E3" w:rsidRDefault="00F026E3" w:rsidP="00FA361E">
      <w:pPr>
        <w:spacing w:after="0" w:line="240" w:lineRule="auto"/>
      </w:pPr>
      <w:r>
        <w:separator/>
      </w:r>
    </w:p>
  </w:footnote>
  <w:footnote w:type="continuationSeparator" w:id="0">
    <w:p w14:paraId="34AA44D5" w14:textId="77777777" w:rsidR="00F026E3" w:rsidRDefault="00F026E3" w:rsidP="00FA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A1EB1" w14:textId="77777777" w:rsidR="009675FF" w:rsidRDefault="0096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622223"/>
      <w:docPartObj>
        <w:docPartGallery w:val="Watermarks"/>
        <w:docPartUnique/>
      </w:docPartObj>
    </w:sdtPr>
    <w:sdtContent>
      <w:p w14:paraId="2026C0E0" w14:textId="5690FAFD" w:rsidR="009675FF" w:rsidRDefault="009675FF">
        <w:pPr>
          <w:pStyle w:val="Header"/>
        </w:pPr>
        <w:r>
          <w:rPr>
            <w:noProof/>
          </w:rPr>
          <w:pict w14:anchorId="2CADD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3FEF" w14:textId="77777777" w:rsidR="009675FF" w:rsidRDefault="00967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2DF29E"/>
    <w:multiLevelType w:val="hybridMultilevel"/>
    <w:tmpl w:val="E40F3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44E32"/>
    <w:multiLevelType w:val="hybridMultilevel"/>
    <w:tmpl w:val="2BF6FF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7A7F6D6"/>
    <w:multiLevelType w:val="hybridMultilevel"/>
    <w:tmpl w:val="A7A424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401187"/>
    <w:multiLevelType w:val="hybridMultilevel"/>
    <w:tmpl w:val="BD8AE0CA"/>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20E4B"/>
    <w:multiLevelType w:val="hybridMultilevel"/>
    <w:tmpl w:val="1EF60F3E"/>
    <w:lvl w:ilvl="0" w:tplc="A3BCF9DE">
      <w:start w:val="1"/>
      <w:numFmt w:val="bullet"/>
      <w:lvlText w:val=""/>
      <w:lvlJc w:val="left"/>
      <w:pPr>
        <w:tabs>
          <w:tab w:val="num" w:pos="288"/>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1279A"/>
    <w:multiLevelType w:val="hybridMultilevel"/>
    <w:tmpl w:val="8FB0F4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42D1A7D9"/>
    <w:multiLevelType w:val="hybridMultilevel"/>
    <w:tmpl w:val="14680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BE073C"/>
    <w:multiLevelType w:val="hybridMultilevel"/>
    <w:tmpl w:val="43C687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F41962"/>
    <w:multiLevelType w:val="hybridMultilevel"/>
    <w:tmpl w:val="CE4A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DC52CF"/>
    <w:multiLevelType w:val="hybridMultilevel"/>
    <w:tmpl w:val="AE2C3D4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678DBDF6"/>
    <w:multiLevelType w:val="hybridMultilevel"/>
    <w:tmpl w:val="54B5BA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C83FF9"/>
    <w:multiLevelType w:val="hybridMultilevel"/>
    <w:tmpl w:val="7BE389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584141"/>
    <w:multiLevelType w:val="hybridMultilevel"/>
    <w:tmpl w:val="32CA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
  </w:num>
  <w:num w:numId="5">
    <w:abstractNumId w:val="10"/>
  </w:num>
  <w:num w:numId="6">
    <w:abstractNumId w:val="7"/>
  </w:num>
  <w:num w:numId="7">
    <w:abstractNumId w:val="12"/>
  </w:num>
  <w:num w:numId="8">
    <w:abstractNumId w:val="3"/>
  </w:num>
  <w:num w:numId="9">
    <w:abstractNumId w:val="5"/>
  </w:num>
  <w:num w:numId="10">
    <w:abstractNumId w:val="9"/>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1E"/>
    <w:rsid w:val="00031113"/>
    <w:rsid w:val="00041404"/>
    <w:rsid w:val="00255456"/>
    <w:rsid w:val="002706D1"/>
    <w:rsid w:val="0027219D"/>
    <w:rsid w:val="002A5A94"/>
    <w:rsid w:val="002A7F4C"/>
    <w:rsid w:val="002F0DE3"/>
    <w:rsid w:val="004A5C42"/>
    <w:rsid w:val="004F67E6"/>
    <w:rsid w:val="005402B5"/>
    <w:rsid w:val="00580F6D"/>
    <w:rsid w:val="005D5F61"/>
    <w:rsid w:val="005E1CF0"/>
    <w:rsid w:val="00626724"/>
    <w:rsid w:val="00686AAC"/>
    <w:rsid w:val="00687BFE"/>
    <w:rsid w:val="008977A7"/>
    <w:rsid w:val="008A3E16"/>
    <w:rsid w:val="008C6E54"/>
    <w:rsid w:val="009236A3"/>
    <w:rsid w:val="009436F2"/>
    <w:rsid w:val="009675FF"/>
    <w:rsid w:val="009B574E"/>
    <w:rsid w:val="00A84493"/>
    <w:rsid w:val="00B810EA"/>
    <w:rsid w:val="00B843CB"/>
    <w:rsid w:val="00B85B7A"/>
    <w:rsid w:val="00C12A28"/>
    <w:rsid w:val="00C42D8D"/>
    <w:rsid w:val="00C81D8E"/>
    <w:rsid w:val="00D536C4"/>
    <w:rsid w:val="00D76F9C"/>
    <w:rsid w:val="00E16311"/>
    <w:rsid w:val="00E27CF2"/>
    <w:rsid w:val="00E93B52"/>
    <w:rsid w:val="00EA3DA4"/>
    <w:rsid w:val="00EB7073"/>
    <w:rsid w:val="00ED26B8"/>
    <w:rsid w:val="00F026E3"/>
    <w:rsid w:val="00F75B27"/>
    <w:rsid w:val="00FA361E"/>
    <w:rsid w:val="00FE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BA5A27"/>
  <w15:chartTrackingRefBased/>
  <w15:docId w15:val="{2795BA9D-4159-4142-B4AE-B699A335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361E"/>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FA361E"/>
    <w:pPr>
      <w:ind w:left="720"/>
      <w:contextualSpacing/>
    </w:pPr>
  </w:style>
  <w:style w:type="paragraph" w:styleId="Header">
    <w:name w:val="header"/>
    <w:basedOn w:val="Normal"/>
    <w:link w:val="HeaderChar"/>
    <w:uiPriority w:val="99"/>
    <w:unhideWhenUsed/>
    <w:rsid w:val="0096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FF"/>
  </w:style>
  <w:style w:type="paragraph" w:styleId="Footer">
    <w:name w:val="footer"/>
    <w:basedOn w:val="Normal"/>
    <w:link w:val="FooterChar"/>
    <w:uiPriority w:val="99"/>
    <w:unhideWhenUsed/>
    <w:rsid w:val="0096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6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5" ma:contentTypeDescription="Create a new document." ma:contentTypeScope="" ma:versionID="f1c9346ec1ea59d900f6f38306f2ea50">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ef79b04409f74cea7777392a291cd31d"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9F77B-7BD9-4110-93E4-187B27320F4F}"/>
</file>

<file path=customXml/itemProps2.xml><?xml version="1.0" encoding="utf-8"?>
<ds:datastoreItem xmlns:ds="http://schemas.openxmlformats.org/officeDocument/2006/customXml" ds:itemID="{CBEA7ECD-110A-432E-8C41-0E11B1B01622}">
  <ds:schemaRefs>
    <ds:schemaRef ds:uri="http://schemas.microsoft.com/sharepoint/v3/contenttype/forms"/>
  </ds:schemaRefs>
</ds:datastoreItem>
</file>

<file path=customXml/itemProps3.xml><?xml version="1.0" encoding="utf-8"?>
<ds:datastoreItem xmlns:ds="http://schemas.openxmlformats.org/officeDocument/2006/customXml" ds:itemID="{304F5FC5-6D8F-4824-A1B7-61BC8EB380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Gary (DNR)</dc:creator>
  <cp:keywords/>
  <dc:description/>
  <cp:lastModifiedBy>David Lind</cp:lastModifiedBy>
  <cp:revision>16</cp:revision>
  <dcterms:created xsi:type="dcterms:W3CDTF">2022-03-04T21:21:00Z</dcterms:created>
  <dcterms:modified xsi:type="dcterms:W3CDTF">2022-03-04T22:13:00Z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2021-09-10T12:48:06Z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4f95c90a-8c75-4b05-b637-fc4152c9f36d</vt:lpwstr>
  </property>
  <property fmtid="{D5CDD505-2E9C-101B-9397-08002B2CF9AE}" pid="8" name="MSIP_Label_3a2fed65-62e7-46ea-af74-187e0c17143a_ContentBits">
    <vt:lpwstr>0</vt:lpwstr>
  </property>
  <property fmtid="{D5CDD505-2E9C-101B-9397-08002B2CF9AE}" pid="9" name="ContentTypeId">
    <vt:lpwstr>0x0101000BF31A0B756CC845927318E8F6774196</vt:lpwstr>
  </property>
</Properties>
</file>