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8AD2" w14:textId="77777777" w:rsidR="00330E5C" w:rsidRDefault="00330E5C" w:rsidP="003C72F9">
      <w:r>
        <w:rPr>
          <w:noProof/>
        </w:rPr>
        <w:drawing>
          <wp:inline distT="0" distB="0" distL="0" distR="0" wp14:anchorId="1C5F1AB6" wp14:editId="07907556">
            <wp:extent cx="1504057" cy="8453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5099" cy="845974"/>
                    </a:xfrm>
                    <a:prstGeom prst="rect">
                      <a:avLst/>
                    </a:prstGeom>
                  </pic:spPr>
                </pic:pic>
              </a:graphicData>
            </a:graphic>
          </wp:inline>
        </w:drawing>
      </w:r>
    </w:p>
    <w:p w14:paraId="57D99326" w14:textId="6BB1451D" w:rsidR="00BF1530" w:rsidRDefault="00974789" w:rsidP="00575DEB">
      <w:pPr>
        <w:spacing w:line="240" w:lineRule="auto"/>
        <w:contextualSpacing/>
        <w:rPr>
          <w:b/>
          <w:sz w:val="28"/>
          <w:szCs w:val="28"/>
        </w:rPr>
      </w:pPr>
      <w:r>
        <w:rPr>
          <w:b/>
          <w:sz w:val="28"/>
          <w:szCs w:val="28"/>
        </w:rPr>
        <w:t>2017-2018</w:t>
      </w:r>
      <w:r w:rsidR="009A5846">
        <w:rPr>
          <w:b/>
          <w:sz w:val="28"/>
          <w:szCs w:val="28"/>
        </w:rPr>
        <w:t xml:space="preserve"> Work </w:t>
      </w:r>
      <w:r w:rsidR="00F40B1E">
        <w:rPr>
          <w:b/>
          <w:sz w:val="28"/>
          <w:szCs w:val="28"/>
        </w:rPr>
        <w:t>Plan</w:t>
      </w:r>
      <w:r w:rsidR="00BF1530" w:rsidRPr="00BF1530">
        <w:rPr>
          <w:b/>
          <w:sz w:val="28"/>
          <w:szCs w:val="28"/>
        </w:rPr>
        <w:t xml:space="preserve"> for the U</w:t>
      </w:r>
      <w:r w:rsidR="00166162">
        <w:rPr>
          <w:b/>
          <w:sz w:val="28"/>
          <w:szCs w:val="28"/>
        </w:rPr>
        <w:t>.</w:t>
      </w:r>
      <w:r w:rsidR="00BF1530" w:rsidRPr="00BF1530">
        <w:rPr>
          <w:b/>
          <w:sz w:val="28"/>
          <w:szCs w:val="28"/>
        </w:rPr>
        <w:t>S</w:t>
      </w:r>
      <w:r w:rsidR="00166162">
        <w:rPr>
          <w:b/>
          <w:sz w:val="28"/>
          <w:szCs w:val="28"/>
        </w:rPr>
        <w:t>.</w:t>
      </w:r>
      <w:r w:rsidR="00BF1530" w:rsidRPr="00BF1530">
        <w:rPr>
          <w:b/>
          <w:sz w:val="28"/>
          <w:szCs w:val="28"/>
        </w:rPr>
        <w:t xml:space="preserve"> NABCI Committee</w:t>
      </w:r>
    </w:p>
    <w:p w14:paraId="79CB5684" w14:textId="3F26684B" w:rsidR="0027062C" w:rsidRDefault="00924A00" w:rsidP="005325BF">
      <w:pPr>
        <w:spacing w:after="0" w:line="240" w:lineRule="auto"/>
        <w:rPr>
          <w:i/>
        </w:rPr>
      </w:pPr>
      <w:r>
        <w:rPr>
          <w:i/>
        </w:rPr>
        <w:t>Within</w:t>
      </w:r>
      <w:r w:rsidR="00974789" w:rsidRPr="00974789">
        <w:rPr>
          <w:i/>
        </w:rPr>
        <w:t xml:space="preserve"> the framework of the 2017-2021 Strategic Plan</w:t>
      </w:r>
    </w:p>
    <w:p w14:paraId="2F968773" w14:textId="2A10621A" w:rsidR="00A64722" w:rsidRDefault="00A64722" w:rsidP="005325BF">
      <w:pPr>
        <w:spacing w:after="0" w:line="240" w:lineRule="auto"/>
        <w:rPr>
          <w:color w:val="FF0000"/>
        </w:rPr>
      </w:pPr>
    </w:p>
    <w:p w14:paraId="4CD9A558" w14:textId="7DD74C03" w:rsidR="00A64722" w:rsidRDefault="00A64722" w:rsidP="005325BF">
      <w:pPr>
        <w:spacing w:after="0" w:line="240" w:lineRule="auto"/>
        <w:rPr>
          <w:color w:val="FF0000"/>
        </w:rPr>
      </w:pPr>
      <w:r w:rsidRPr="00A64722">
        <w:rPr>
          <w:b/>
          <w:color w:val="FF0000"/>
        </w:rPr>
        <w:t>What This Document Is</w:t>
      </w:r>
      <w:r>
        <w:rPr>
          <w:color w:val="FF0000"/>
        </w:rPr>
        <w:t xml:space="preserve">:  1-2 year Work Plan built into the framework of the NABCI Strategic Plan.  Actions and tasks listed here represent what NABCI has </w:t>
      </w:r>
      <w:r w:rsidRPr="00A64722">
        <w:rPr>
          <w:color w:val="FF0000"/>
        </w:rPr>
        <w:t>committed</w:t>
      </w:r>
      <w:r>
        <w:rPr>
          <w:color w:val="FF0000"/>
        </w:rPr>
        <w:t xml:space="preserve"> to undertaking over the next few years, either through its Subcommittees, its Coordinator, ad hoc groups, or other partnerships.</w:t>
      </w:r>
      <w:r w:rsidR="00F217BF">
        <w:rPr>
          <w:color w:val="FF0000"/>
        </w:rPr>
        <w:t xml:space="preserve"> </w:t>
      </w:r>
      <w:r w:rsidR="002140FF">
        <w:rPr>
          <w:color w:val="FF0000"/>
        </w:rPr>
        <w:t xml:space="preserve"> W</w:t>
      </w:r>
      <w:r w:rsidR="00F217BF">
        <w:rPr>
          <w:color w:val="FF0000"/>
        </w:rPr>
        <w:t xml:space="preserve">hile the NABCI Strategic Plan represents our 2017-2021 goals, the work plan spans a shorter time frame and will be updated periodically to reflect progress made towards goals, </w:t>
      </w:r>
      <w:r w:rsidR="002140FF">
        <w:rPr>
          <w:color w:val="FF0000"/>
        </w:rPr>
        <w:t>next steps, and</w:t>
      </w:r>
      <w:r w:rsidR="00F217BF">
        <w:rPr>
          <w:color w:val="FF0000"/>
        </w:rPr>
        <w:t xml:space="preserve"> emerging issues.</w:t>
      </w:r>
    </w:p>
    <w:p w14:paraId="73DE0F85" w14:textId="77777777" w:rsidR="00A64722" w:rsidRDefault="00A64722" w:rsidP="005325BF">
      <w:pPr>
        <w:spacing w:after="0" w:line="240" w:lineRule="auto"/>
        <w:rPr>
          <w:color w:val="FF0000"/>
        </w:rPr>
      </w:pPr>
    </w:p>
    <w:p w14:paraId="0AC57DB4" w14:textId="30691B58" w:rsidR="00A64722" w:rsidRDefault="00A64722" w:rsidP="005325BF">
      <w:pPr>
        <w:spacing w:after="0" w:line="240" w:lineRule="auto"/>
        <w:rPr>
          <w:color w:val="FF0000"/>
        </w:rPr>
      </w:pPr>
      <w:r w:rsidRPr="00A64722">
        <w:rPr>
          <w:b/>
          <w:color w:val="FF0000"/>
        </w:rPr>
        <w:t>Process of Building This Document</w:t>
      </w:r>
      <w:r>
        <w:rPr>
          <w:color w:val="FF0000"/>
        </w:rPr>
        <w:t>: In February 2017, the NABCI Committee approved the high-level Goals, Subgoals, and Actions (</w:t>
      </w:r>
      <w:r w:rsidR="002140FF">
        <w:rPr>
          <w:color w:val="FF0000"/>
        </w:rPr>
        <w:t>marked</w:t>
      </w:r>
      <w:r>
        <w:rPr>
          <w:color w:val="FF0000"/>
        </w:rPr>
        <w:t xml:space="preserve"> with lower-case letters under each Subgoal) of a five-year Strategic Plan.  Guided by these Goals, Subgoals, and Actions, and in a parallel process, each NABCI Subcommittee developed a 1-2 year Work Plan. The Work Plans of most Subcommittees were formally approved at the February 2017 NABCI meeting.  In March and April of 2017, the NABCI Coordinator, with input from the Subcommittee Chairs and Co-Chairs, incorporated each Subcommittee’s high-level actions and tasks into this Work Plan.  The Coordinator also incorporated additional tasks, including: 1) high-level elements of the NABCI Coordinator’s work plan that support NABCI’s goals; 2) elements from NABCI’s 2014-2016 Work Plan that require follow-up; 3) Additional projects/tasks agreed on at NABCI meetings that do not fall within a specific Subcommittee’s jurisdiction. </w:t>
      </w:r>
      <w:r w:rsidR="008A5A45">
        <w:rPr>
          <w:color w:val="FF0000"/>
        </w:rPr>
        <w:t xml:space="preserve"> NABCI Committee members were given 7 weeks to review this Plan with their organizations or partnerships in April-June 2017, and </w:t>
      </w:r>
      <w:r w:rsidR="003C35FB">
        <w:rPr>
          <w:color w:val="FF0000"/>
        </w:rPr>
        <w:t>the Coordinator</w:t>
      </w:r>
      <w:r w:rsidR="008A5A45">
        <w:rPr>
          <w:color w:val="FF0000"/>
        </w:rPr>
        <w:t xml:space="preserve"> considered and incorporated</w:t>
      </w:r>
      <w:r w:rsidR="003C35FB">
        <w:rPr>
          <w:color w:val="FF0000"/>
        </w:rPr>
        <w:t xml:space="preserve"> feedback</w:t>
      </w:r>
      <w:r w:rsidR="008A5A45">
        <w:rPr>
          <w:color w:val="FF0000"/>
        </w:rPr>
        <w:t>, where appropriate.</w:t>
      </w:r>
      <w:r w:rsidR="00617ED7">
        <w:rPr>
          <w:color w:val="FF0000"/>
        </w:rPr>
        <w:t xml:space="preserve"> The amended plan was distributed to NABCI Committee members on 29 June 2017 and Committee members had until 17 July to submit any additional comments; after this date, the Work Plan was considered finalized.</w:t>
      </w:r>
      <w:bookmarkStart w:id="0" w:name="_GoBack"/>
      <w:bookmarkEnd w:id="0"/>
    </w:p>
    <w:p w14:paraId="39D21542" w14:textId="1495A874" w:rsidR="006D0F4B" w:rsidRDefault="006D0F4B" w:rsidP="005325BF">
      <w:pPr>
        <w:spacing w:after="0" w:line="240" w:lineRule="auto"/>
        <w:rPr>
          <w:color w:val="FF0000"/>
        </w:rPr>
      </w:pPr>
    </w:p>
    <w:p w14:paraId="5C66C390" w14:textId="1A56BD1B" w:rsidR="00F217BF" w:rsidRDefault="008B7FF8" w:rsidP="008B7FF8">
      <w:pPr>
        <w:spacing w:after="0" w:line="240" w:lineRule="auto"/>
        <w:rPr>
          <w:color w:val="FF0000"/>
        </w:rPr>
      </w:pPr>
      <w:r>
        <w:rPr>
          <w:b/>
          <w:color w:val="FF0000"/>
        </w:rPr>
        <w:t>Guiding NABCI Into the Future</w:t>
      </w:r>
      <w:r w:rsidR="006D0F4B">
        <w:rPr>
          <w:color w:val="FF0000"/>
        </w:rPr>
        <w:t xml:space="preserve">:  NABCI has committed to the actions and tasks listed in this document, either through approval of these actions as part of Subcommittee work plans, votes during NABCI Committee meetings, the formation of ad hoc working groups, or approval of the 2014-2016 NABCI Work Plan. </w:t>
      </w:r>
      <w:r>
        <w:rPr>
          <w:color w:val="FF0000"/>
        </w:rPr>
        <w:t>However, this Work Plan should be a living document and may be modified to reflect necessary follow up to current tasks, as well as additional tasks to accommodate emerging issues and needs.</w:t>
      </w:r>
    </w:p>
    <w:p w14:paraId="7E68DAEE" w14:textId="0DBF463E" w:rsidR="00A64722" w:rsidRDefault="00F217BF" w:rsidP="000302B2">
      <w:pPr>
        <w:spacing w:after="0" w:line="240" w:lineRule="auto"/>
        <w:ind w:left="720"/>
        <w:rPr>
          <w:color w:val="FF0000"/>
        </w:rPr>
      </w:pPr>
      <w:r>
        <w:rPr>
          <w:i/>
          <w:color w:val="FF0000"/>
        </w:rPr>
        <w:t xml:space="preserve">If you would like to see NABCI consider additional actions/tasks that will help us achieve our stated goals, </w:t>
      </w:r>
      <w:r>
        <w:rPr>
          <w:color w:val="FF0000"/>
        </w:rPr>
        <w:t xml:space="preserve">please consider whether these tasks </w:t>
      </w:r>
      <w:r w:rsidR="002140FF">
        <w:rPr>
          <w:color w:val="FF0000"/>
        </w:rPr>
        <w:t>fall within the purview of</w:t>
      </w:r>
      <w:r>
        <w:rPr>
          <w:color w:val="FF0000"/>
        </w:rPr>
        <w:t xml:space="preserve"> a specific subcommittee.  If so, contact the Chair and Co-Chair of that Subcommittee (contact information can be found on each </w:t>
      </w:r>
      <w:hyperlink r:id="rId12" w:history="1">
        <w:r w:rsidRPr="00F217BF">
          <w:rPr>
            <w:rStyle w:val="Hyperlink"/>
          </w:rPr>
          <w:t>Subcommittee’s page</w:t>
        </w:r>
      </w:hyperlink>
      <w:r>
        <w:rPr>
          <w:color w:val="FF0000"/>
        </w:rPr>
        <w:t xml:space="preserve">) and discuss whether they might consider incorporating your suggestion into their work plan in the future.  If your suggestion does not fall within one of our Subcommittees, please contact </w:t>
      </w:r>
      <w:hyperlink r:id="rId13" w:history="1">
        <w:r w:rsidRPr="00F217BF">
          <w:rPr>
            <w:rStyle w:val="Hyperlink"/>
          </w:rPr>
          <w:t>your NABCI representative</w:t>
        </w:r>
      </w:hyperlink>
      <w:r>
        <w:rPr>
          <w:color w:val="FF0000"/>
        </w:rPr>
        <w:t xml:space="preserve"> to ask whether they might bring your suggestion forward to the Coordinator, the Executive Council, or the NABCI Committee for discussion. </w:t>
      </w:r>
    </w:p>
    <w:p w14:paraId="7DF681F3" w14:textId="286E1E8F" w:rsidR="007C5BD7" w:rsidRDefault="007C5BD7" w:rsidP="000302B2">
      <w:pPr>
        <w:spacing w:after="0" w:line="240" w:lineRule="auto"/>
        <w:ind w:left="720"/>
        <w:rPr>
          <w:color w:val="FF0000"/>
        </w:rPr>
      </w:pPr>
    </w:p>
    <w:p w14:paraId="239712F7" w14:textId="59F7CAC4" w:rsidR="007C5BD7" w:rsidRPr="000302B2" w:rsidRDefault="007C5BD7" w:rsidP="007C5BD7">
      <w:pPr>
        <w:spacing w:after="0" w:line="240" w:lineRule="auto"/>
        <w:rPr>
          <w:color w:val="FF0000"/>
        </w:rPr>
      </w:pPr>
      <w:r w:rsidRPr="007C5BD7">
        <w:rPr>
          <w:b/>
          <w:color w:val="FF0000"/>
        </w:rPr>
        <w:t>Work Plan Oversight</w:t>
      </w:r>
      <w:r>
        <w:rPr>
          <w:color w:val="FF0000"/>
        </w:rPr>
        <w:t>:  The US NABCI Coordinator will keep track of anticipated completion dates and broad project milestones and solicit regular feedback from Subcommittees and others on Work Plan progress.  This progress will be reported annually to the NABCI Committee.</w:t>
      </w:r>
    </w:p>
    <w:p w14:paraId="59E356F3" w14:textId="77777777" w:rsidR="00A64722" w:rsidRDefault="00A64722">
      <w:pPr>
        <w:rPr>
          <w:b/>
          <w:sz w:val="28"/>
          <w:szCs w:val="28"/>
        </w:rPr>
      </w:pPr>
      <w:r>
        <w:rPr>
          <w:b/>
          <w:sz w:val="28"/>
          <w:szCs w:val="28"/>
        </w:rPr>
        <w:br w:type="page"/>
      </w:r>
    </w:p>
    <w:p w14:paraId="01A9D6D5" w14:textId="73FD5CF0" w:rsidR="00A64722" w:rsidRDefault="00A64722" w:rsidP="00A64722">
      <w:pPr>
        <w:spacing w:line="240" w:lineRule="auto"/>
        <w:contextualSpacing/>
        <w:rPr>
          <w:b/>
          <w:sz w:val="28"/>
          <w:szCs w:val="28"/>
        </w:rPr>
      </w:pPr>
      <w:r>
        <w:rPr>
          <w:b/>
          <w:sz w:val="28"/>
          <w:szCs w:val="28"/>
        </w:rPr>
        <w:lastRenderedPageBreak/>
        <w:t>2017-2018 Work Plan</w:t>
      </w:r>
      <w:r w:rsidRPr="00BF1530">
        <w:rPr>
          <w:b/>
          <w:sz w:val="28"/>
          <w:szCs w:val="28"/>
        </w:rPr>
        <w:t xml:space="preserve"> for the U</w:t>
      </w:r>
      <w:r>
        <w:rPr>
          <w:b/>
          <w:sz w:val="28"/>
          <w:szCs w:val="28"/>
        </w:rPr>
        <w:t>.</w:t>
      </w:r>
      <w:r w:rsidRPr="00BF1530">
        <w:rPr>
          <w:b/>
          <w:sz w:val="28"/>
          <w:szCs w:val="28"/>
        </w:rPr>
        <w:t>S</w:t>
      </w:r>
      <w:r>
        <w:rPr>
          <w:b/>
          <w:sz w:val="28"/>
          <w:szCs w:val="28"/>
        </w:rPr>
        <w:t>.</w:t>
      </w:r>
      <w:r w:rsidRPr="00BF1530">
        <w:rPr>
          <w:b/>
          <w:sz w:val="28"/>
          <w:szCs w:val="28"/>
        </w:rPr>
        <w:t xml:space="preserve"> NABCI Committee</w:t>
      </w:r>
    </w:p>
    <w:p w14:paraId="6BA354E9" w14:textId="77777777" w:rsidR="00A64722" w:rsidRDefault="00A64722" w:rsidP="00A64722">
      <w:pPr>
        <w:spacing w:after="0" w:line="240" w:lineRule="auto"/>
        <w:rPr>
          <w:i/>
        </w:rPr>
      </w:pPr>
      <w:r>
        <w:rPr>
          <w:i/>
        </w:rPr>
        <w:t>Within</w:t>
      </w:r>
      <w:r w:rsidRPr="00974789">
        <w:rPr>
          <w:i/>
        </w:rPr>
        <w:t xml:space="preserve"> the framework of the 2017-2021 Strategic Plan</w:t>
      </w:r>
    </w:p>
    <w:p w14:paraId="667C8257" w14:textId="77777777" w:rsidR="00A64722" w:rsidRPr="00246D63" w:rsidRDefault="00A64722" w:rsidP="005325BF">
      <w:pPr>
        <w:spacing w:after="0" w:line="240" w:lineRule="auto"/>
      </w:pPr>
    </w:p>
    <w:p w14:paraId="08C2FC32" w14:textId="77777777" w:rsidR="00CB6A48" w:rsidRPr="00222325" w:rsidRDefault="00CB6A48" w:rsidP="00CB6A48">
      <w:pPr>
        <w:spacing w:line="240" w:lineRule="auto"/>
        <w:rPr>
          <w:sz w:val="24"/>
          <w:szCs w:val="24"/>
        </w:rPr>
      </w:pPr>
      <w:r w:rsidRPr="00222325">
        <w:rPr>
          <w:b/>
          <w:sz w:val="24"/>
          <w:szCs w:val="24"/>
        </w:rPr>
        <w:t>Vision:</w:t>
      </w:r>
      <w:r w:rsidRPr="00222325">
        <w:rPr>
          <w:sz w:val="24"/>
          <w:szCs w:val="24"/>
        </w:rPr>
        <w:t xml:space="preserve"> </w:t>
      </w:r>
      <w:r w:rsidR="00F40B1E" w:rsidRPr="00222325">
        <w:rPr>
          <w:sz w:val="24"/>
          <w:szCs w:val="24"/>
        </w:rPr>
        <w:t>Healthy and abundant populations of North American birds are valued by future generations and sustained by habitats that benefit birds and people.</w:t>
      </w:r>
    </w:p>
    <w:p w14:paraId="3B51AF8E" w14:textId="77777777" w:rsidR="00D20771" w:rsidRDefault="004E4534" w:rsidP="003C72F9">
      <w:pPr>
        <w:spacing w:line="240" w:lineRule="auto"/>
        <w:rPr>
          <w:sz w:val="24"/>
          <w:szCs w:val="24"/>
        </w:rPr>
      </w:pPr>
      <w:r w:rsidRPr="00FB5F88">
        <w:rPr>
          <w:b/>
          <w:sz w:val="24"/>
          <w:szCs w:val="24"/>
        </w:rPr>
        <w:t>Mission</w:t>
      </w:r>
      <w:r>
        <w:rPr>
          <w:sz w:val="24"/>
          <w:szCs w:val="24"/>
        </w:rPr>
        <w:t xml:space="preserve">: </w:t>
      </w:r>
      <w:r w:rsidRPr="005C1C83">
        <w:rPr>
          <w:sz w:val="24"/>
          <w:szCs w:val="24"/>
        </w:rPr>
        <w:t>The U.S. NABCI Committee facilitat</w:t>
      </w:r>
      <w:r w:rsidR="002D5D1D">
        <w:rPr>
          <w:sz w:val="24"/>
          <w:szCs w:val="24"/>
        </w:rPr>
        <w:t>es</w:t>
      </w:r>
      <w:r w:rsidRPr="005C1C83">
        <w:rPr>
          <w:sz w:val="24"/>
          <w:szCs w:val="24"/>
        </w:rPr>
        <w:t xml:space="preserve"> collaborative partnerships that advance </w:t>
      </w:r>
      <w:r w:rsidRPr="00575DEB">
        <w:rPr>
          <w:sz w:val="24"/>
          <w:szCs w:val="24"/>
        </w:rPr>
        <w:t>biological, social, an</w:t>
      </w:r>
      <w:r w:rsidR="005C1C83" w:rsidRPr="00575DEB">
        <w:rPr>
          <w:sz w:val="24"/>
          <w:szCs w:val="24"/>
        </w:rPr>
        <w:t xml:space="preserve">d scientific priorities for </w:t>
      </w:r>
      <w:r w:rsidR="002D5D1D" w:rsidRPr="00575DEB">
        <w:rPr>
          <w:sz w:val="24"/>
          <w:szCs w:val="24"/>
        </w:rPr>
        <w:t xml:space="preserve">North American </w:t>
      </w:r>
      <w:r w:rsidRPr="00575DEB">
        <w:rPr>
          <w:sz w:val="24"/>
          <w:szCs w:val="24"/>
        </w:rPr>
        <w:t xml:space="preserve">bird conservation. </w:t>
      </w:r>
    </w:p>
    <w:p w14:paraId="47C8A690" w14:textId="77777777" w:rsidR="00D20771" w:rsidRPr="005F1E48" w:rsidRDefault="00D20771" w:rsidP="00D20771">
      <w:pPr>
        <w:spacing w:line="240" w:lineRule="auto"/>
        <w:rPr>
          <w:b/>
        </w:rPr>
      </w:pPr>
      <w:r w:rsidRPr="005F1E48">
        <w:rPr>
          <w:b/>
        </w:rPr>
        <w:t xml:space="preserve">Value proposition: </w:t>
      </w:r>
      <w:r w:rsidRPr="005F1E48">
        <w:t>The U.S. NABCI Committee facilitates advancements in bird conservation and works to encompass the full-life-cycle needs of resident and migratory birds.  Its work is rooted in both natural and social sciences, focused on the scale of continental bird conservation initiatives and Joint Ventures, and advanced by partnerships that leverage resources and expertise.</w:t>
      </w:r>
      <w:r w:rsidRPr="005F1E48">
        <w:rPr>
          <w:b/>
        </w:rPr>
        <w:t xml:space="preserve"> </w:t>
      </w:r>
    </w:p>
    <w:p w14:paraId="77AAC331" w14:textId="77777777" w:rsidR="00D20771" w:rsidRPr="005F1E48" w:rsidRDefault="00D20771" w:rsidP="00D20771">
      <w:pPr>
        <w:spacing w:line="240" w:lineRule="auto"/>
      </w:pPr>
      <w:r w:rsidRPr="005F1E48">
        <w:t xml:space="preserve">The U.S. NABCI Committee creates a unique forum for federal and state agencies and non-governmental organizations to address shared bird conservation challenges and priorities. Its strength lies in its ability to directly engage conservation leaders and to collaboratively develop and express a collective voice that promotes strategic bird conservation.  </w:t>
      </w:r>
    </w:p>
    <w:p w14:paraId="6D0F29AE" w14:textId="77777777" w:rsidR="00D20771" w:rsidRPr="005F1E48" w:rsidRDefault="00D20771" w:rsidP="003C72F9">
      <w:pPr>
        <w:spacing w:line="240" w:lineRule="auto"/>
      </w:pPr>
      <w:r w:rsidRPr="005F1E48">
        <w:t>Individuals who serve on the U.S. NABCI Committee build working relationships across the bird conservation community, contributing their expertise and insights to mutually beneficial goals. Collaborative efforts are aimed at the US and tri-national bird conservation communities and inform and highlight new frontiers in bird conservation.</w:t>
      </w:r>
    </w:p>
    <w:p w14:paraId="7B4BB3CE" w14:textId="0B8602B2" w:rsidR="007874EF" w:rsidRPr="00E25F54" w:rsidRDefault="007874EF" w:rsidP="006867C4">
      <w:pPr>
        <w:spacing w:after="0" w:line="240" w:lineRule="auto"/>
        <w:rPr>
          <w:color w:val="FF0000"/>
          <w:sz w:val="24"/>
          <w:szCs w:val="24"/>
          <w:u w:val="single"/>
        </w:rPr>
      </w:pPr>
      <w:r w:rsidRPr="00E25F54">
        <w:rPr>
          <w:color w:val="FF0000"/>
          <w:sz w:val="24"/>
          <w:szCs w:val="24"/>
          <w:u w:val="single"/>
        </w:rPr>
        <w:t>Items assigned to subcommittees are color coded:</w:t>
      </w:r>
    </w:p>
    <w:p w14:paraId="24F81A33" w14:textId="77777777" w:rsidR="007874EF" w:rsidRDefault="007874EF" w:rsidP="006867C4">
      <w:pPr>
        <w:spacing w:after="0" w:line="240" w:lineRule="auto"/>
        <w:rPr>
          <w:sz w:val="24"/>
          <w:szCs w:val="24"/>
        </w:rPr>
      </w:pPr>
      <w:r w:rsidRPr="006B6E47">
        <w:rPr>
          <w:highlight w:val="cyan"/>
        </w:rPr>
        <w:t>International</w:t>
      </w:r>
      <w:r w:rsidRPr="007874EF">
        <w:rPr>
          <w:sz w:val="24"/>
          <w:szCs w:val="24"/>
        </w:rPr>
        <w:tab/>
      </w:r>
      <w:r w:rsidRPr="00FF1E67">
        <w:rPr>
          <w:shd w:val="clear" w:color="auto" w:fill="92D050"/>
        </w:rPr>
        <w:t>Private and Working Lands</w:t>
      </w:r>
      <w:r w:rsidRPr="007874EF">
        <w:rPr>
          <w:sz w:val="24"/>
          <w:szCs w:val="24"/>
        </w:rPr>
        <w:t xml:space="preserve"> </w:t>
      </w:r>
      <w:r>
        <w:rPr>
          <w:sz w:val="24"/>
          <w:szCs w:val="24"/>
        </w:rPr>
        <w:tab/>
      </w:r>
      <w:r w:rsidRPr="006B6E47">
        <w:rPr>
          <w:shd w:val="clear" w:color="auto" w:fill="0099FF"/>
        </w:rPr>
        <w:t>Communications</w:t>
      </w:r>
      <w:r w:rsidRPr="007874EF">
        <w:rPr>
          <w:sz w:val="24"/>
          <w:szCs w:val="24"/>
        </w:rPr>
        <w:t xml:space="preserve"> </w:t>
      </w:r>
      <w:r>
        <w:rPr>
          <w:sz w:val="24"/>
          <w:szCs w:val="24"/>
        </w:rPr>
        <w:tab/>
      </w:r>
      <w:r w:rsidRPr="00014921">
        <w:rPr>
          <w:highlight w:val="yellow"/>
        </w:rPr>
        <w:t>State of the Birds</w:t>
      </w:r>
      <w:r w:rsidRPr="007874EF">
        <w:rPr>
          <w:sz w:val="24"/>
          <w:szCs w:val="24"/>
        </w:rPr>
        <w:t xml:space="preserve"> </w:t>
      </w:r>
    </w:p>
    <w:p w14:paraId="33341295" w14:textId="40D9B9A9" w:rsidR="00070B57" w:rsidRDefault="007874EF" w:rsidP="006867C4">
      <w:pPr>
        <w:spacing w:after="0" w:line="240" w:lineRule="auto"/>
        <w:rPr>
          <w:shd w:val="clear" w:color="auto" w:fill="B2A1C7" w:themeFill="accent4" w:themeFillTint="99"/>
        </w:rPr>
      </w:pPr>
      <w:r w:rsidRPr="00765532">
        <w:rPr>
          <w:shd w:val="clear" w:color="auto" w:fill="E36C0A" w:themeFill="accent6" w:themeFillShade="BF"/>
        </w:rPr>
        <w:t>Monitoring</w:t>
      </w:r>
      <w:r w:rsidRPr="007874EF">
        <w:rPr>
          <w:sz w:val="24"/>
          <w:szCs w:val="24"/>
        </w:rPr>
        <w:tab/>
      </w:r>
      <w:r w:rsidRPr="00070B57">
        <w:rPr>
          <w:color w:val="FFFFFF" w:themeColor="background1"/>
          <w:highlight w:val="black"/>
          <w:shd w:val="clear" w:color="auto" w:fill="FEACFA"/>
        </w:rPr>
        <w:t>Human Dimensions</w:t>
      </w:r>
      <w:r w:rsidRPr="007874EF">
        <w:rPr>
          <w:sz w:val="24"/>
          <w:szCs w:val="24"/>
        </w:rPr>
        <w:tab/>
      </w:r>
      <w:r w:rsidRPr="003C5857">
        <w:rPr>
          <w:shd w:val="clear" w:color="auto" w:fill="FD1B31"/>
        </w:rPr>
        <w:t>Legislative and Policy</w:t>
      </w:r>
      <w:r w:rsidRPr="007874EF">
        <w:rPr>
          <w:sz w:val="24"/>
          <w:szCs w:val="24"/>
        </w:rPr>
        <w:tab/>
      </w:r>
      <w:r w:rsidR="00842156" w:rsidRPr="00DC4787">
        <w:rPr>
          <w:shd w:val="clear" w:color="auto" w:fill="B2A1C7" w:themeFill="accent4" w:themeFillTint="99"/>
        </w:rPr>
        <w:t>Executive Council</w:t>
      </w:r>
    </w:p>
    <w:p w14:paraId="3853AAD1" w14:textId="7045D175" w:rsidR="007874EF" w:rsidRPr="007874EF" w:rsidRDefault="00070B57" w:rsidP="006867C4">
      <w:pPr>
        <w:spacing w:after="0" w:line="240" w:lineRule="auto"/>
        <w:rPr>
          <w:sz w:val="24"/>
          <w:szCs w:val="24"/>
        </w:rPr>
      </w:pPr>
      <w:r w:rsidRPr="00070B57">
        <w:rPr>
          <w:color w:val="FFFFFF" w:themeColor="background1"/>
          <w:highlight w:val="blue"/>
          <w:shd w:val="clear" w:color="auto" w:fill="3661EA"/>
        </w:rPr>
        <w:t>Coordinator</w:t>
      </w:r>
      <w:r>
        <w:rPr>
          <w:color w:val="FFFFFF" w:themeColor="background1"/>
          <w:shd w:val="clear" w:color="auto" w:fill="3661EA"/>
        </w:rPr>
        <w:t xml:space="preserve">  </w:t>
      </w:r>
    </w:p>
    <w:p w14:paraId="4C32E5F8" w14:textId="489237F7" w:rsidR="00641C1B" w:rsidRDefault="00641C1B" w:rsidP="006867C4">
      <w:pPr>
        <w:spacing w:after="0" w:line="240" w:lineRule="auto"/>
        <w:rPr>
          <w:sz w:val="24"/>
          <w:szCs w:val="24"/>
        </w:rPr>
      </w:pPr>
    </w:p>
    <w:p w14:paraId="2C79C7CA" w14:textId="40E8BF40" w:rsidR="0096298E" w:rsidRPr="005B3523" w:rsidRDefault="0096298E" w:rsidP="006867C4">
      <w:pPr>
        <w:spacing w:after="0" w:line="240" w:lineRule="auto"/>
        <w:rPr>
          <w:i/>
          <w:color w:val="FF0000"/>
          <w:sz w:val="24"/>
          <w:szCs w:val="24"/>
        </w:rPr>
      </w:pPr>
      <w:r w:rsidRPr="005B3523">
        <w:rPr>
          <w:i/>
          <w:color w:val="FF0000"/>
          <w:sz w:val="24"/>
          <w:szCs w:val="24"/>
        </w:rPr>
        <w:t xml:space="preserve">Subcommittee listed first after an action or task has primary responsibility </w:t>
      </w:r>
      <w:r w:rsidR="00A14F75" w:rsidRPr="005B3523">
        <w:rPr>
          <w:i/>
          <w:color w:val="FF0000"/>
          <w:sz w:val="24"/>
          <w:szCs w:val="24"/>
        </w:rPr>
        <w:t>for ensuring task progress and completion; additional subcommittees listed will collaborate on the task.</w:t>
      </w:r>
    </w:p>
    <w:p w14:paraId="2D105843" w14:textId="77777777" w:rsidR="0096298E" w:rsidRPr="002C5824" w:rsidRDefault="0096298E" w:rsidP="006867C4">
      <w:pPr>
        <w:spacing w:after="0" w:line="240" w:lineRule="auto"/>
        <w:rPr>
          <w:sz w:val="24"/>
          <w:szCs w:val="24"/>
        </w:rPr>
      </w:pPr>
    </w:p>
    <w:p w14:paraId="1566A7C5" w14:textId="77777777" w:rsidR="00C16D07" w:rsidRDefault="00C16D07">
      <w:pPr>
        <w:rPr>
          <w:b/>
          <w:sz w:val="26"/>
          <w:szCs w:val="26"/>
        </w:rPr>
      </w:pPr>
      <w:r>
        <w:rPr>
          <w:b/>
          <w:sz w:val="26"/>
          <w:szCs w:val="26"/>
        </w:rPr>
        <w:br w:type="page"/>
      </w:r>
    </w:p>
    <w:p w14:paraId="2DABD380" w14:textId="310E89C0" w:rsidR="00166A48" w:rsidRDefault="00C16D07" w:rsidP="006867C4">
      <w:pPr>
        <w:spacing w:after="0" w:line="240" w:lineRule="auto"/>
        <w:rPr>
          <w:b/>
          <w:sz w:val="26"/>
          <w:szCs w:val="26"/>
        </w:rPr>
      </w:pPr>
      <w:r>
        <w:rPr>
          <w:b/>
          <w:sz w:val="26"/>
          <w:szCs w:val="26"/>
        </w:rPr>
        <w:lastRenderedPageBreak/>
        <w:t>Goal I</w:t>
      </w:r>
      <w:r w:rsidR="00166A48" w:rsidRPr="00307424">
        <w:rPr>
          <w:b/>
          <w:sz w:val="26"/>
          <w:szCs w:val="26"/>
        </w:rPr>
        <w:t>: Maintain a well-coordinated bird conservation community</w:t>
      </w:r>
      <w:r w:rsidR="00166A48">
        <w:rPr>
          <w:b/>
          <w:sz w:val="26"/>
          <w:szCs w:val="26"/>
        </w:rPr>
        <w:t xml:space="preserve"> to achieve strategic conservation</w:t>
      </w:r>
      <w:r w:rsidR="00FE19FF">
        <w:rPr>
          <w:b/>
          <w:sz w:val="26"/>
          <w:szCs w:val="26"/>
        </w:rPr>
        <w:t xml:space="preserve"> </w:t>
      </w:r>
      <w:r w:rsidR="00FE19FF" w:rsidRPr="00FE19FF">
        <w:rPr>
          <w:b/>
          <w:sz w:val="26"/>
          <w:szCs w:val="26"/>
        </w:rPr>
        <w:t>across the Western Hemisphere</w:t>
      </w:r>
      <w:r w:rsidR="00166A48" w:rsidRPr="00307424">
        <w:rPr>
          <w:b/>
          <w:sz w:val="26"/>
          <w:szCs w:val="26"/>
        </w:rPr>
        <w:t>.</w:t>
      </w:r>
    </w:p>
    <w:p w14:paraId="33DD902C" w14:textId="77777777" w:rsidR="006867C4" w:rsidRPr="006867C4" w:rsidRDefault="006867C4" w:rsidP="006867C4">
      <w:pPr>
        <w:spacing w:after="0" w:line="240" w:lineRule="auto"/>
        <w:rPr>
          <w:b/>
          <w:sz w:val="26"/>
          <w:szCs w:val="26"/>
        </w:rPr>
      </w:pPr>
    </w:p>
    <w:p w14:paraId="55F0A413" w14:textId="37CBD239" w:rsidR="00166A48" w:rsidRPr="00CF7F21" w:rsidRDefault="00A87A10" w:rsidP="00166A48">
      <w:pPr>
        <w:spacing w:after="0" w:line="240" w:lineRule="auto"/>
        <w:rPr>
          <w:i/>
        </w:rPr>
      </w:pPr>
      <w:r w:rsidRPr="00CF7F21">
        <w:rPr>
          <w:i/>
        </w:rPr>
        <w:t xml:space="preserve">Subgoal </w:t>
      </w:r>
      <w:r w:rsidR="00C16D07" w:rsidRPr="00CF7F21">
        <w:rPr>
          <w:i/>
        </w:rPr>
        <w:t>1.</w:t>
      </w:r>
      <w:r w:rsidR="00166A48" w:rsidRPr="00CF7F21">
        <w:rPr>
          <w:i/>
        </w:rPr>
        <w:t xml:space="preserve"> Support, develop, integrate, and promote priorities of </w:t>
      </w:r>
      <w:r w:rsidR="009D398A" w:rsidRPr="00CF7F21">
        <w:rPr>
          <w:i/>
        </w:rPr>
        <w:t>regional</w:t>
      </w:r>
      <w:r w:rsidR="00166A48" w:rsidRPr="00CF7F21">
        <w:rPr>
          <w:i/>
        </w:rPr>
        <w:t>, national</w:t>
      </w:r>
      <w:r w:rsidR="009D398A" w:rsidRPr="00CF7F21">
        <w:rPr>
          <w:i/>
        </w:rPr>
        <w:t>,</w:t>
      </w:r>
      <w:r w:rsidR="00166A48" w:rsidRPr="00CF7F21">
        <w:rPr>
          <w:i/>
        </w:rPr>
        <w:t xml:space="preserve"> and international bird conservation partnerships. </w:t>
      </w:r>
    </w:p>
    <w:p w14:paraId="0BD360AC" w14:textId="7997ED9A" w:rsidR="00166A48" w:rsidRPr="006B6E47" w:rsidRDefault="00C16D07" w:rsidP="00166A48">
      <w:pPr>
        <w:spacing w:after="0" w:line="240" w:lineRule="auto"/>
        <w:ind w:left="720"/>
      </w:pPr>
      <w:r>
        <w:t>a</w:t>
      </w:r>
      <w:r w:rsidR="00166A48" w:rsidRPr="00A031E7">
        <w:t xml:space="preserve">.  </w:t>
      </w:r>
      <w:r w:rsidR="00166A48">
        <w:t xml:space="preserve">Work collaboratively across countries to support partnership development that will </w:t>
      </w:r>
      <w:r w:rsidR="00166A48" w:rsidRPr="006B6E47">
        <w:t xml:space="preserve">advance full annual cycle conservation of migratory birds and their habitats.  </w:t>
      </w:r>
    </w:p>
    <w:p w14:paraId="54C16AE3" w14:textId="38492EC3" w:rsidR="000B53FF" w:rsidRDefault="000B53FF" w:rsidP="000B53FF">
      <w:pPr>
        <w:pStyle w:val="ListParagraph"/>
        <w:numPr>
          <w:ilvl w:val="0"/>
          <w:numId w:val="15"/>
        </w:numPr>
        <w:spacing w:after="0" w:line="240" w:lineRule="auto"/>
      </w:pPr>
      <w:r w:rsidRPr="006B6E47">
        <w:t>Support PIF VI conference by engaging international shorebird, waterbird, waterfowl, and nontraditional communities [</w:t>
      </w:r>
      <w:r w:rsidRPr="006B6E47">
        <w:rPr>
          <w:highlight w:val="cyan"/>
        </w:rPr>
        <w:t>International</w:t>
      </w:r>
      <w:r w:rsidRPr="006B6E47">
        <w:t>]</w:t>
      </w:r>
    </w:p>
    <w:p w14:paraId="1976420F" w14:textId="2062779F" w:rsidR="000B53FF" w:rsidRPr="006B6E47" w:rsidRDefault="000B53FF" w:rsidP="000B53FF">
      <w:pPr>
        <w:pStyle w:val="ListParagraph"/>
        <w:numPr>
          <w:ilvl w:val="0"/>
          <w:numId w:val="15"/>
        </w:numPr>
        <w:spacing w:after="0" w:line="240" w:lineRule="auto"/>
      </w:pPr>
      <w:r w:rsidRPr="006B6E47">
        <w:t xml:space="preserve">Support </w:t>
      </w:r>
      <w:r w:rsidR="009A5846">
        <w:t>Western Hemisphere grassland initiatives where the US NABCI can add value, prioritizing a trilateral focus</w:t>
      </w:r>
      <w:r w:rsidRPr="006B6E47">
        <w:t xml:space="preserve"> [</w:t>
      </w:r>
      <w:r w:rsidRPr="006B6E47">
        <w:rPr>
          <w:highlight w:val="cyan"/>
        </w:rPr>
        <w:t>International</w:t>
      </w:r>
      <w:r w:rsidRPr="006B6E47">
        <w:t>]</w:t>
      </w:r>
    </w:p>
    <w:p w14:paraId="35D6C0F2" w14:textId="2EA19635" w:rsidR="00BE7B5E" w:rsidRPr="006B6E47" w:rsidRDefault="00BE7B5E" w:rsidP="00BE7B5E">
      <w:pPr>
        <w:pStyle w:val="ListParagraph"/>
        <w:numPr>
          <w:ilvl w:val="0"/>
          <w:numId w:val="15"/>
        </w:numPr>
        <w:spacing w:after="0" w:line="240" w:lineRule="auto"/>
      </w:pPr>
      <w:r>
        <w:t>C</w:t>
      </w:r>
      <w:r w:rsidR="000B53FF" w:rsidRPr="006B6E47">
        <w:t>ollaborate with NABCI Canada, NABCI Mexico, and the Trilateral Committee for Wildlife and Ecosystem Conservation and Management to</w:t>
      </w:r>
      <w:r>
        <w:t xml:space="preserve"> finalize and support implementation of a North American Vision for Hemispheric Bird Conservation</w:t>
      </w:r>
    </w:p>
    <w:p w14:paraId="325524AF" w14:textId="080C353E" w:rsidR="000B53FF" w:rsidRDefault="000B53FF" w:rsidP="00BE7B5E">
      <w:pPr>
        <w:pStyle w:val="ListParagraph"/>
        <w:spacing w:after="0" w:line="240" w:lineRule="auto"/>
        <w:ind w:left="1440"/>
      </w:pPr>
      <w:r w:rsidRPr="006B6E47">
        <w:t xml:space="preserve"> [</w:t>
      </w:r>
      <w:r w:rsidRPr="006B6E47">
        <w:rPr>
          <w:highlight w:val="cyan"/>
        </w:rPr>
        <w:t>International</w:t>
      </w:r>
      <w:r w:rsidR="007C5FE1">
        <w:t>/</w:t>
      </w:r>
      <w:r w:rsidR="007C5FE1" w:rsidRPr="007C5FE1">
        <w:rPr>
          <w:shd w:val="clear" w:color="auto" w:fill="E36C0A" w:themeFill="accent6" w:themeFillShade="BF"/>
        </w:rPr>
        <w:t xml:space="preserve"> </w:t>
      </w:r>
      <w:r w:rsidR="007C5FE1" w:rsidRPr="00765532">
        <w:rPr>
          <w:shd w:val="clear" w:color="auto" w:fill="E36C0A" w:themeFill="accent6" w:themeFillShade="BF"/>
        </w:rPr>
        <w:t>Monitoring</w:t>
      </w:r>
      <w:r w:rsidRPr="006B6E47">
        <w:t>]</w:t>
      </w:r>
    </w:p>
    <w:p w14:paraId="051556D9" w14:textId="6A7092C0" w:rsidR="003E13A9" w:rsidRDefault="003E13A9" w:rsidP="000B53FF">
      <w:pPr>
        <w:pStyle w:val="ListParagraph"/>
        <w:numPr>
          <w:ilvl w:val="0"/>
          <w:numId w:val="15"/>
        </w:numPr>
        <w:spacing w:after="0" w:line="240" w:lineRule="auto"/>
      </w:pPr>
      <w:r>
        <w:t>Work with Coordinators of NABCI Canada and Mexico to support redevelopment of NABCI Canada Committee and identify shared priorities for collaboration between countries [</w:t>
      </w:r>
      <w:r w:rsidR="00070B57" w:rsidRPr="00070B57">
        <w:rPr>
          <w:color w:val="FFFFFF" w:themeColor="background1"/>
          <w:highlight w:val="blue"/>
          <w:shd w:val="clear" w:color="auto" w:fill="3661EA"/>
        </w:rPr>
        <w:t>Coordinator</w:t>
      </w:r>
      <w:r>
        <w:t>]</w:t>
      </w:r>
    </w:p>
    <w:p w14:paraId="7BBAC469" w14:textId="77777777" w:rsidR="004A48BD" w:rsidRDefault="004A48BD" w:rsidP="004A48BD">
      <w:pPr>
        <w:pStyle w:val="ListParagraph"/>
        <w:spacing w:after="0" w:line="240" w:lineRule="auto"/>
        <w:ind w:left="1440"/>
      </w:pPr>
    </w:p>
    <w:p w14:paraId="47304BF3" w14:textId="485F116E" w:rsidR="00166A48" w:rsidRDefault="00C16D07" w:rsidP="00166A48">
      <w:pPr>
        <w:spacing w:after="0" w:line="240" w:lineRule="auto"/>
        <w:ind w:left="720"/>
      </w:pPr>
      <w:r>
        <w:t>b</w:t>
      </w:r>
      <w:r w:rsidR="00166A48">
        <w:t xml:space="preserve">.  Identify and support common priorities </w:t>
      </w:r>
      <w:r w:rsidR="00EF3C2F">
        <w:t>among</w:t>
      </w:r>
      <w:r w:rsidR="006867C4">
        <w:t xml:space="preserve"> Joint Ventures and </w:t>
      </w:r>
      <w:r w:rsidR="00166A48">
        <w:t>between Bird Conservation Plan Partnerships.</w:t>
      </w:r>
    </w:p>
    <w:p w14:paraId="77FFE352" w14:textId="74A44D09" w:rsidR="00924A00" w:rsidRDefault="00924A00" w:rsidP="00924A00">
      <w:pPr>
        <w:pStyle w:val="ListParagraph"/>
        <w:numPr>
          <w:ilvl w:val="1"/>
          <w:numId w:val="30"/>
        </w:numPr>
        <w:spacing w:after="0" w:line="240" w:lineRule="auto"/>
        <w:ind w:left="1440"/>
      </w:pPr>
      <w:r>
        <w:t>Develop NABCI Priorities document to highlight highest-priority issues in bird conservation and communicate document to leadership, current NABCI partners, and potential partners [</w:t>
      </w:r>
      <w:r w:rsidR="00B95EC7" w:rsidRPr="00070B57">
        <w:rPr>
          <w:color w:val="FFFFFF" w:themeColor="background1"/>
          <w:highlight w:val="blue"/>
          <w:shd w:val="clear" w:color="auto" w:fill="3661EA"/>
        </w:rPr>
        <w:t>Coordinator</w:t>
      </w:r>
      <w:r w:rsidR="00B95EC7">
        <w:t xml:space="preserve"> /Priorities Team/</w:t>
      </w:r>
      <w:r w:rsidRPr="00657739">
        <w:rPr>
          <w:shd w:val="clear" w:color="auto" w:fill="0099FF"/>
        </w:rPr>
        <w:t xml:space="preserve"> </w:t>
      </w:r>
      <w:r w:rsidRPr="006B6E47">
        <w:rPr>
          <w:shd w:val="clear" w:color="auto" w:fill="0099FF"/>
        </w:rPr>
        <w:t>Communications</w:t>
      </w:r>
      <w:r>
        <w:t>]</w:t>
      </w:r>
    </w:p>
    <w:p w14:paraId="4DFFE3B6" w14:textId="0D7DAC25" w:rsidR="00FF1E67" w:rsidRDefault="00FF1E67" w:rsidP="00707F64">
      <w:pPr>
        <w:pStyle w:val="ListParagraph"/>
        <w:numPr>
          <w:ilvl w:val="1"/>
          <w:numId w:val="30"/>
        </w:numPr>
        <w:spacing w:after="0" w:line="240" w:lineRule="auto"/>
        <w:ind w:left="1440"/>
      </w:pPr>
      <w:r>
        <w:t>Work with Joint Ventures to coordinate a series of regional workshops with Farm Service Agency staff to explore opportunities for partnership [</w:t>
      </w:r>
      <w:r w:rsidRPr="00FF1E67">
        <w:rPr>
          <w:shd w:val="clear" w:color="auto" w:fill="92D050"/>
        </w:rPr>
        <w:t>Private and Working Lands</w:t>
      </w:r>
      <w:r>
        <w:t>]</w:t>
      </w:r>
    </w:p>
    <w:p w14:paraId="2941B23A" w14:textId="77777777" w:rsidR="004A48BD" w:rsidRDefault="004A48BD" w:rsidP="004A48BD">
      <w:pPr>
        <w:pStyle w:val="ListParagraph"/>
        <w:spacing w:after="0" w:line="240" w:lineRule="auto"/>
        <w:ind w:left="1440"/>
      </w:pPr>
    </w:p>
    <w:p w14:paraId="22DE7C3A" w14:textId="003E28AD" w:rsidR="00166A48" w:rsidRDefault="00C16D07" w:rsidP="00166A48">
      <w:pPr>
        <w:spacing w:after="0" w:line="240" w:lineRule="auto"/>
        <w:ind w:left="720"/>
      </w:pPr>
      <w:r>
        <w:t>c</w:t>
      </w:r>
      <w:r w:rsidR="00166A48">
        <w:t>. Facilitate and promote the development of novel partnerships between conservation and non-traditional organizations (e.g., industry, urban planning associations, etc.) that provide new resources and avenues for addressing bird conservation priorities.</w:t>
      </w:r>
    </w:p>
    <w:p w14:paraId="145BD27A" w14:textId="6F05E00C" w:rsidR="000B53FF" w:rsidRDefault="00BE7B5E" w:rsidP="00707F64">
      <w:pPr>
        <w:pStyle w:val="ListParagraph"/>
        <w:numPr>
          <w:ilvl w:val="0"/>
          <w:numId w:val="31"/>
        </w:numPr>
        <w:spacing w:after="0" w:line="240" w:lineRule="auto"/>
      </w:pPr>
      <w:r>
        <w:t>Document recent or current projects with non-traditional partners internationally and use those examples to suggest and support new activities that</w:t>
      </w:r>
      <w:r w:rsidR="000B53FF" w:rsidRPr="006B6E47">
        <w:t xml:space="preserve"> benefit bird conservation and people [</w:t>
      </w:r>
      <w:r w:rsidR="000B53FF" w:rsidRPr="00C4396B">
        <w:rPr>
          <w:highlight w:val="cyan"/>
        </w:rPr>
        <w:t>International</w:t>
      </w:r>
      <w:r w:rsidR="000B53FF" w:rsidRPr="006B6E47">
        <w:t>]</w:t>
      </w:r>
    </w:p>
    <w:p w14:paraId="0B16090F" w14:textId="4995080C" w:rsidR="00C4396B" w:rsidRDefault="00C4396B" w:rsidP="00707F64">
      <w:pPr>
        <w:pStyle w:val="ListParagraph"/>
        <w:numPr>
          <w:ilvl w:val="0"/>
          <w:numId w:val="31"/>
        </w:numPr>
        <w:spacing w:after="0" w:line="240" w:lineRule="auto"/>
      </w:pPr>
      <w:r>
        <w:t>Develop partnerships with agricultural specialty groups, such as cattleman’s associations, to identify common priorities and opportunities to collaborate to achieve shared goals on private lands [</w:t>
      </w:r>
      <w:r w:rsidRPr="00C4396B">
        <w:rPr>
          <w:shd w:val="clear" w:color="auto" w:fill="92D050"/>
        </w:rPr>
        <w:t>Private and Working Lands</w:t>
      </w:r>
      <w:r>
        <w:t>]</w:t>
      </w:r>
    </w:p>
    <w:p w14:paraId="2C8135DA" w14:textId="139A22AC" w:rsidR="001B62BD" w:rsidRDefault="001B62BD" w:rsidP="00707F64">
      <w:pPr>
        <w:pStyle w:val="ListParagraph"/>
        <w:numPr>
          <w:ilvl w:val="0"/>
          <w:numId w:val="31"/>
        </w:numPr>
        <w:spacing w:after="0" w:line="240" w:lineRule="auto"/>
      </w:pPr>
      <w:r>
        <w:t>Work with NABCI Subcommittees, Committee members, BCPPs, and JVs to identify and reach out to additional non-traditional bird conservation partners whose goals align with bird conservation [All]</w:t>
      </w:r>
    </w:p>
    <w:p w14:paraId="1B30DEC1" w14:textId="77777777" w:rsidR="004A48BD" w:rsidRDefault="004A48BD" w:rsidP="004A48BD">
      <w:pPr>
        <w:pStyle w:val="ListParagraph"/>
        <w:spacing w:after="0" w:line="240" w:lineRule="auto"/>
        <w:ind w:left="1440"/>
      </w:pPr>
    </w:p>
    <w:p w14:paraId="4C507378" w14:textId="1EC41182" w:rsidR="006867C4" w:rsidRDefault="00C16D07" w:rsidP="006867C4">
      <w:pPr>
        <w:spacing w:after="0" w:line="240" w:lineRule="auto"/>
        <w:ind w:left="720"/>
      </w:pPr>
      <w:r>
        <w:t>d</w:t>
      </w:r>
      <w:r w:rsidR="006867C4">
        <w:t xml:space="preserve">.  Maintain an effective US NABCI Committee. </w:t>
      </w:r>
    </w:p>
    <w:p w14:paraId="66ABC4F7" w14:textId="3FC8B37C" w:rsidR="00267D7B" w:rsidRDefault="00267D7B" w:rsidP="00707F64">
      <w:pPr>
        <w:pStyle w:val="ListParagraph"/>
        <w:numPr>
          <w:ilvl w:val="0"/>
          <w:numId w:val="32"/>
        </w:numPr>
        <w:spacing w:after="0" w:line="240" w:lineRule="auto"/>
        <w:ind w:left="1440"/>
      </w:pPr>
      <w:r>
        <w:t>Ensure that biannual NABCI meetings are engaging, well-attended, and effective in advancing priority work as identified in the NABCI strategic plan [</w:t>
      </w:r>
      <w:r w:rsidR="00D465DF" w:rsidRPr="00707F64">
        <w:rPr>
          <w:color w:val="FFFFFF" w:themeColor="background1"/>
          <w:highlight w:val="blue"/>
          <w:shd w:val="clear" w:color="auto" w:fill="3661EA"/>
        </w:rPr>
        <w:t>Coordinator</w:t>
      </w:r>
      <w:r w:rsidR="00D465DF" w:rsidRPr="00707F64">
        <w:rPr>
          <w:shd w:val="clear" w:color="auto" w:fill="B2A1C7" w:themeFill="accent4" w:themeFillTint="99"/>
        </w:rPr>
        <w:t xml:space="preserve"> </w:t>
      </w:r>
      <w:r w:rsidR="00D465DF">
        <w:rPr>
          <w:shd w:val="clear" w:color="auto" w:fill="B2A1C7" w:themeFill="accent4" w:themeFillTint="99"/>
        </w:rPr>
        <w:t>/</w:t>
      </w:r>
      <w:r w:rsidR="00842156" w:rsidRPr="00707F64">
        <w:rPr>
          <w:shd w:val="clear" w:color="auto" w:fill="B2A1C7" w:themeFill="accent4" w:themeFillTint="99"/>
        </w:rPr>
        <w:t>Executive Council</w:t>
      </w:r>
      <w:r>
        <w:t>]</w:t>
      </w:r>
    </w:p>
    <w:p w14:paraId="2642EBD9" w14:textId="7E25767E" w:rsidR="007F2C2D" w:rsidRDefault="004722FC" w:rsidP="00707F64">
      <w:pPr>
        <w:pStyle w:val="ListParagraph"/>
        <w:numPr>
          <w:ilvl w:val="0"/>
          <w:numId w:val="32"/>
        </w:numPr>
        <w:spacing w:after="0" w:line="240" w:lineRule="auto"/>
        <w:ind w:left="1440"/>
      </w:pPr>
      <w:r>
        <w:t>Committee members engage between meetings through participation on NABCI’s subcommittees, ad hoc working groups, or projects and communicate NABCI accomplishments and needs to their constituents [NABCI Committee members]</w:t>
      </w:r>
    </w:p>
    <w:p w14:paraId="6E705201" w14:textId="026FB8F4" w:rsidR="007F2C2D" w:rsidRDefault="007F2C2D" w:rsidP="00707F64">
      <w:pPr>
        <w:pStyle w:val="ListParagraph"/>
        <w:numPr>
          <w:ilvl w:val="0"/>
          <w:numId w:val="32"/>
        </w:numPr>
        <w:spacing w:after="0" w:line="240" w:lineRule="auto"/>
        <w:ind w:left="1440"/>
      </w:pPr>
      <w:r>
        <w:lastRenderedPageBreak/>
        <w:t>Ensure sufficient resources for NABCI coordination and projects through financial support of NABCI coordinator and other NABCI needs, as appropriate [NABCI Committee members]</w:t>
      </w:r>
    </w:p>
    <w:p w14:paraId="01C71D61" w14:textId="4A13D0D7" w:rsidR="00024C3F" w:rsidRDefault="00070B57" w:rsidP="00707F64">
      <w:pPr>
        <w:pStyle w:val="ListParagraph"/>
        <w:numPr>
          <w:ilvl w:val="0"/>
          <w:numId w:val="32"/>
        </w:numPr>
        <w:spacing w:after="0" w:line="240" w:lineRule="auto"/>
        <w:ind w:left="1440"/>
      </w:pPr>
      <w:r>
        <w:t>Support collaboration and communication between NABCI Subcommittees [</w:t>
      </w:r>
      <w:r w:rsidRPr="00707F64">
        <w:rPr>
          <w:color w:val="FFFFFF" w:themeColor="background1"/>
          <w:highlight w:val="blue"/>
          <w:shd w:val="clear" w:color="auto" w:fill="3661EA"/>
        </w:rPr>
        <w:t>Coordinator</w:t>
      </w:r>
      <w:r>
        <w:t>]</w:t>
      </w:r>
    </w:p>
    <w:p w14:paraId="456A977D" w14:textId="5FAA604E" w:rsidR="00093859" w:rsidRPr="00166A48" w:rsidRDefault="004722FC" w:rsidP="005764F3">
      <w:pPr>
        <w:pStyle w:val="ListParagraph"/>
        <w:spacing w:after="0" w:line="240" w:lineRule="auto"/>
        <w:ind w:left="1440"/>
      </w:pPr>
      <w:r>
        <w:t xml:space="preserve"> </w:t>
      </w:r>
    </w:p>
    <w:p w14:paraId="25426889" w14:textId="71F0CC3F" w:rsidR="00166A48" w:rsidRPr="00CF7F21" w:rsidRDefault="00A87A10" w:rsidP="00166A48">
      <w:pPr>
        <w:pStyle w:val="ListParagraph"/>
        <w:spacing w:line="240" w:lineRule="auto"/>
        <w:ind w:left="0"/>
        <w:rPr>
          <w:i/>
        </w:rPr>
      </w:pPr>
      <w:r w:rsidRPr="00CF7F21">
        <w:rPr>
          <w:i/>
        </w:rPr>
        <w:t xml:space="preserve">Subgoal </w:t>
      </w:r>
      <w:r w:rsidR="00C16D07" w:rsidRPr="00CF7F21">
        <w:rPr>
          <w:i/>
        </w:rPr>
        <w:t>2</w:t>
      </w:r>
      <w:r w:rsidR="00166A48" w:rsidRPr="00CF7F21">
        <w:rPr>
          <w:i/>
        </w:rPr>
        <w:t>. Strengthen communication within the bird conservation community.</w:t>
      </w:r>
    </w:p>
    <w:p w14:paraId="7FB1063D" w14:textId="64C93B2C" w:rsidR="00166A48" w:rsidRDefault="00C16D07" w:rsidP="00166A48">
      <w:pPr>
        <w:pStyle w:val="ListParagraph"/>
        <w:spacing w:line="240" w:lineRule="auto"/>
      </w:pPr>
      <w:r>
        <w:t>a</w:t>
      </w:r>
      <w:r w:rsidR="00166A48">
        <w:t xml:space="preserve">.  Facilitate effective </w:t>
      </w:r>
      <w:r w:rsidR="00103EC4">
        <w:t xml:space="preserve">development, </w:t>
      </w:r>
      <w:r w:rsidR="00166A48">
        <w:t>promotion, dist</w:t>
      </w:r>
      <w:r w:rsidR="00413361">
        <w:t xml:space="preserve">ribution, and communication of </w:t>
      </w:r>
      <w:r w:rsidR="00166A48">
        <w:t>NABCI products to target audiences.</w:t>
      </w:r>
    </w:p>
    <w:p w14:paraId="6336D725" w14:textId="70793EE4" w:rsidR="00D33298" w:rsidRDefault="00D33298" w:rsidP="006B6E47">
      <w:pPr>
        <w:pStyle w:val="ListParagraph"/>
        <w:numPr>
          <w:ilvl w:val="0"/>
          <w:numId w:val="16"/>
        </w:numPr>
        <w:spacing w:line="240" w:lineRule="auto"/>
      </w:pPr>
      <w:r>
        <w:t>Produce bi-monthly All-Bird Bulletin blog posts on themes currently relevant to bird conservation [</w:t>
      </w:r>
      <w:r w:rsidRPr="006B6E47">
        <w:rPr>
          <w:shd w:val="clear" w:color="auto" w:fill="0099FF"/>
        </w:rPr>
        <w:t>Communications</w:t>
      </w:r>
      <w:r>
        <w:t>]</w:t>
      </w:r>
    </w:p>
    <w:p w14:paraId="320346E4" w14:textId="57EA291A" w:rsidR="00040EBD" w:rsidRDefault="00FA3475" w:rsidP="00040EBD">
      <w:pPr>
        <w:pStyle w:val="ListParagraph"/>
        <w:numPr>
          <w:ilvl w:val="0"/>
          <w:numId w:val="16"/>
        </w:numPr>
        <w:spacing w:line="240" w:lineRule="auto"/>
      </w:pPr>
      <w:r>
        <w:t>Regularly update NABCI website with news, events, resources, and NABCI documents [</w:t>
      </w:r>
      <w:r w:rsidRPr="006B6E47">
        <w:rPr>
          <w:shd w:val="clear" w:color="auto" w:fill="0099FF"/>
        </w:rPr>
        <w:t>Communications</w:t>
      </w:r>
      <w:r>
        <w:t>]</w:t>
      </w:r>
    </w:p>
    <w:p w14:paraId="5E905FED" w14:textId="264D403C" w:rsidR="00EC30D1" w:rsidRDefault="00EC30D1" w:rsidP="006B6E47">
      <w:pPr>
        <w:pStyle w:val="ListParagraph"/>
        <w:numPr>
          <w:ilvl w:val="0"/>
          <w:numId w:val="16"/>
        </w:numPr>
        <w:spacing w:line="240" w:lineRule="auto"/>
      </w:pPr>
      <w:r>
        <w:t>Develop template to provide recognizable presentation theme for NABCI products [</w:t>
      </w:r>
      <w:r w:rsidRPr="006B6E47">
        <w:rPr>
          <w:shd w:val="clear" w:color="auto" w:fill="0099FF"/>
        </w:rPr>
        <w:t>Communications</w:t>
      </w:r>
      <w:r>
        <w:t>]</w:t>
      </w:r>
    </w:p>
    <w:p w14:paraId="34CC374E" w14:textId="337D03FD" w:rsidR="00646157" w:rsidRDefault="00646157" w:rsidP="00646157">
      <w:pPr>
        <w:pStyle w:val="ListParagraph"/>
        <w:spacing w:line="240" w:lineRule="auto"/>
        <w:ind w:left="1440"/>
      </w:pPr>
    </w:p>
    <w:p w14:paraId="45495463" w14:textId="146E6318" w:rsidR="00166A48" w:rsidRDefault="00C16D07" w:rsidP="00166A48">
      <w:pPr>
        <w:pStyle w:val="ListParagraph"/>
        <w:spacing w:line="240" w:lineRule="auto"/>
      </w:pPr>
      <w:r>
        <w:t>b</w:t>
      </w:r>
      <w:r w:rsidR="00166A48">
        <w:t>.  Develop and maintain strong communication channels between the NABCI Committee members and the broader NABCI partnership.</w:t>
      </w:r>
    </w:p>
    <w:p w14:paraId="055FFB80" w14:textId="7A7EF631" w:rsidR="00433CBF" w:rsidRDefault="00433CBF" w:rsidP="00433CBF">
      <w:pPr>
        <w:pStyle w:val="ListParagraph"/>
        <w:numPr>
          <w:ilvl w:val="0"/>
          <w:numId w:val="25"/>
        </w:numPr>
        <w:spacing w:line="240" w:lineRule="auto"/>
      </w:pPr>
      <w:r>
        <w:t xml:space="preserve">Create and distribute detailed NABCI meeting notes and Executive Summary to NABCI Committee and community [NABCI </w:t>
      </w:r>
      <w:r w:rsidR="00070B57" w:rsidRPr="00070B57">
        <w:rPr>
          <w:color w:val="FFFFFF" w:themeColor="background1"/>
          <w:highlight w:val="blue"/>
          <w:shd w:val="clear" w:color="auto" w:fill="3661EA"/>
        </w:rPr>
        <w:t>Coordinator</w:t>
      </w:r>
      <w:r w:rsidR="00070B57">
        <w:t xml:space="preserve"> </w:t>
      </w:r>
      <w:r>
        <w:t>and Committee]</w:t>
      </w:r>
    </w:p>
    <w:p w14:paraId="32FCB728" w14:textId="723CCD0C" w:rsidR="00433CBF" w:rsidRDefault="00433CBF" w:rsidP="00433CBF">
      <w:pPr>
        <w:pStyle w:val="ListParagraph"/>
        <w:numPr>
          <w:ilvl w:val="0"/>
          <w:numId w:val="25"/>
        </w:numPr>
        <w:spacing w:line="240" w:lineRule="auto"/>
      </w:pPr>
      <w:r>
        <w:t xml:space="preserve">Distribute regular “NABCI News” reports to NABCI Committee and community </w:t>
      </w:r>
      <w:r w:rsidR="00987FC9">
        <w:t xml:space="preserve">providing Subcommittee opportunities and updates, as well as other news of interest to the bird conservation community </w:t>
      </w:r>
      <w:r w:rsidR="00FB2D70">
        <w:t>[</w:t>
      </w:r>
      <w:r w:rsidR="00070B57" w:rsidRPr="00070B57">
        <w:rPr>
          <w:color w:val="FFFFFF" w:themeColor="background1"/>
          <w:highlight w:val="blue"/>
          <w:shd w:val="clear" w:color="auto" w:fill="3661EA"/>
        </w:rPr>
        <w:t>Coordinator</w:t>
      </w:r>
      <w:r w:rsidR="00FB2D70">
        <w:t>]</w:t>
      </w:r>
    </w:p>
    <w:p w14:paraId="2FCDF589" w14:textId="77777777" w:rsidR="005E24A4" w:rsidRDefault="005E24A4" w:rsidP="00166A48">
      <w:pPr>
        <w:pStyle w:val="ListParagraph"/>
        <w:spacing w:line="240" w:lineRule="auto"/>
      </w:pPr>
    </w:p>
    <w:p w14:paraId="2937281E" w14:textId="2B549FB4" w:rsidR="00166A48" w:rsidRDefault="00C16D07" w:rsidP="006867C4">
      <w:pPr>
        <w:pStyle w:val="ListParagraph"/>
        <w:spacing w:line="240" w:lineRule="auto"/>
      </w:pPr>
      <w:r>
        <w:t>c</w:t>
      </w:r>
      <w:r w:rsidR="00166A48">
        <w:t xml:space="preserve">. </w:t>
      </w:r>
      <w:r w:rsidR="00166A48" w:rsidRPr="000F1E5C">
        <w:t>Recognize leadership within the bird conservation community</w:t>
      </w:r>
      <w:r w:rsidR="00166A48">
        <w:t>.</w:t>
      </w:r>
    </w:p>
    <w:p w14:paraId="78638EE2" w14:textId="2A753166" w:rsidR="005E24A4" w:rsidRDefault="005E24A4" w:rsidP="005E24A4">
      <w:pPr>
        <w:pStyle w:val="ListParagraph"/>
        <w:numPr>
          <w:ilvl w:val="0"/>
          <w:numId w:val="24"/>
        </w:numPr>
        <w:spacing w:line="240" w:lineRule="auto"/>
      </w:pPr>
      <w:r>
        <w:t>Annually recruit nominations and present the Gary T. Myers Bird Conservation Award to an individual that has shown exceptional accomplishments or leadership in bird conservation [ad hoc Awards Subcommittee]</w:t>
      </w:r>
    </w:p>
    <w:p w14:paraId="7F6BA15B" w14:textId="77777777" w:rsidR="00C16D07" w:rsidRDefault="00C16D07">
      <w:pPr>
        <w:rPr>
          <w:b/>
          <w:sz w:val="26"/>
          <w:szCs w:val="26"/>
        </w:rPr>
      </w:pPr>
      <w:r>
        <w:rPr>
          <w:b/>
          <w:sz w:val="26"/>
          <w:szCs w:val="26"/>
        </w:rPr>
        <w:br w:type="page"/>
      </w:r>
    </w:p>
    <w:p w14:paraId="440ACBAF" w14:textId="641A2476" w:rsidR="00E67E29" w:rsidRPr="00307424" w:rsidRDefault="00C16D07" w:rsidP="003C72F9">
      <w:pPr>
        <w:spacing w:line="240" w:lineRule="auto"/>
        <w:rPr>
          <w:b/>
          <w:sz w:val="26"/>
          <w:szCs w:val="26"/>
        </w:rPr>
      </w:pPr>
      <w:r>
        <w:rPr>
          <w:b/>
          <w:sz w:val="26"/>
          <w:szCs w:val="26"/>
        </w:rPr>
        <w:lastRenderedPageBreak/>
        <w:t>Goal II</w:t>
      </w:r>
      <w:r w:rsidR="00E67E29" w:rsidRPr="00307424">
        <w:rPr>
          <w:b/>
          <w:sz w:val="26"/>
          <w:szCs w:val="26"/>
        </w:rPr>
        <w:t>:</w:t>
      </w:r>
      <w:r w:rsidR="00330E5C" w:rsidRPr="00307424">
        <w:rPr>
          <w:b/>
          <w:sz w:val="26"/>
          <w:szCs w:val="26"/>
        </w:rPr>
        <w:t xml:space="preserve"> </w:t>
      </w:r>
      <w:r w:rsidR="00BF0713" w:rsidRPr="00307424">
        <w:rPr>
          <w:b/>
          <w:sz w:val="26"/>
          <w:szCs w:val="26"/>
        </w:rPr>
        <w:t xml:space="preserve">Facilitate science-based conservation efforts that support </w:t>
      </w:r>
      <w:r w:rsidR="006867C4">
        <w:rPr>
          <w:b/>
          <w:sz w:val="26"/>
          <w:szCs w:val="26"/>
        </w:rPr>
        <w:t>healthy bird populations</w:t>
      </w:r>
    </w:p>
    <w:p w14:paraId="6D34C8AC" w14:textId="0E09786A" w:rsidR="00A01486" w:rsidRPr="00CF7F21" w:rsidRDefault="00A87A10" w:rsidP="0040027F">
      <w:pPr>
        <w:spacing w:after="0" w:line="240" w:lineRule="auto"/>
        <w:rPr>
          <w:i/>
        </w:rPr>
      </w:pPr>
      <w:r w:rsidRPr="00CF7F21">
        <w:rPr>
          <w:i/>
        </w:rPr>
        <w:t xml:space="preserve">Subgoal </w:t>
      </w:r>
      <w:r w:rsidR="00C16D07" w:rsidRPr="00CF7F21">
        <w:rPr>
          <w:i/>
        </w:rPr>
        <w:t>1</w:t>
      </w:r>
      <w:r w:rsidR="00A01486" w:rsidRPr="00CF7F21">
        <w:rPr>
          <w:i/>
        </w:rPr>
        <w:t>.</w:t>
      </w:r>
      <w:r w:rsidR="00A01486" w:rsidRPr="00CF7F21">
        <w:rPr>
          <w:b/>
          <w:i/>
          <w:sz w:val="26"/>
          <w:szCs w:val="26"/>
        </w:rPr>
        <w:t xml:space="preserve"> </w:t>
      </w:r>
      <w:r w:rsidR="00A01486" w:rsidRPr="00CF7F21">
        <w:rPr>
          <w:i/>
        </w:rPr>
        <w:t xml:space="preserve">Promote and advance the use of </w:t>
      </w:r>
      <w:r w:rsidR="00C6324D" w:rsidRPr="00CF7F21">
        <w:rPr>
          <w:i/>
        </w:rPr>
        <w:t>ecological</w:t>
      </w:r>
      <w:r w:rsidR="00A01486" w:rsidRPr="00CF7F21">
        <w:rPr>
          <w:i/>
        </w:rPr>
        <w:t xml:space="preserve"> and social </w:t>
      </w:r>
      <w:r w:rsidR="00C6324D" w:rsidRPr="00CF7F21">
        <w:rPr>
          <w:i/>
        </w:rPr>
        <w:t>science</w:t>
      </w:r>
      <w:r w:rsidR="00A01486" w:rsidRPr="00CF7F21">
        <w:rPr>
          <w:i/>
        </w:rPr>
        <w:t xml:space="preserve"> in design and evaluation of bird conservation practices.</w:t>
      </w:r>
    </w:p>
    <w:p w14:paraId="2202F9A9" w14:textId="5EA47196" w:rsidR="00765532" w:rsidRDefault="00C16D07" w:rsidP="0040027F">
      <w:pPr>
        <w:spacing w:after="0" w:line="240" w:lineRule="auto"/>
        <w:ind w:left="720"/>
      </w:pPr>
      <w:r>
        <w:t>a</w:t>
      </w:r>
      <w:r w:rsidR="00A35987" w:rsidRPr="0040027F">
        <w:t>.</w:t>
      </w:r>
      <w:r w:rsidR="00A35987" w:rsidRPr="009B4346">
        <w:rPr>
          <w:b/>
        </w:rPr>
        <w:t xml:space="preserve"> </w:t>
      </w:r>
      <w:commentRangeStart w:id="1"/>
      <w:r w:rsidR="00A35987" w:rsidRPr="009B04F7">
        <w:t xml:space="preserve">Promote and advance </w:t>
      </w:r>
      <w:r w:rsidR="00B249AE">
        <w:t>bird</w:t>
      </w:r>
      <w:r w:rsidR="00A35987">
        <w:t xml:space="preserve"> </w:t>
      </w:r>
      <w:r w:rsidR="00A35987" w:rsidRPr="00A35987">
        <w:t>monitoring that is integrated into strategic habitat conservation</w:t>
      </w:r>
      <w:commentRangeEnd w:id="1"/>
      <w:r w:rsidR="003452FE">
        <w:rPr>
          <w:rStyle w:val="CommentReference"/>
        </w:rPr>
        <w:commentReference w:id="1"/>
      </w:r>
      <w:r w:rsidR="00A35987" w:rsidRPr="00A35987">
        <w:t>.</w:t>
      </w:r>
    </w:p>
    <w:p w14:paraId="1D034EFF" w14:textId="45242C2B" w:rsidR="00A35987" w:rsidRDefault="00765532" w:rsidP="00765532">
      <w:pPr>
        <w:pStyle w:val="ListParagraph"/>
        <w:numPr>
          <w:ilvl w:val="0"/>
          <w:numId w:val="21"/>
        </w:numPr>
        <w:spacing w:after="0" w:line="240" w:lineRule="auto"/>
      </w:pPr>
      <w:r>
        <w:t>Develop a document that emphasizes the links between science and management and explores options for integrating monitoring into bird conservation [</w:t>
      </w:r>
      <w:r w:rsidRPr="00765532">
        <w:rPr>
          <w:shd w:val="clear" w:color="auto" w:fill="E36C0A" w:themeFill="accent6" w:themeFillShade="BF"/>
        </w:rPr>
        <w:t>Monitoring</w:t>
      </w:r>
      <w:r>
        <w:t>]</w:t>
      </w:r>
      <w:r w:rsidR="00CB3C26">
        <w:t xml:space="preserve"> </w:t>
      </w:r>
    </w:p>
    <w:p w14:paraId="34EAA9B1" w14:textId="2E0A1B07" w:rsidR="007C5FE1" w:rsidRDefault="007E32F6" w:rsidP="00765532">
      <w:pPr>
        <w:pStyle w:val="ListParagraph"/>
        <w:numPr>
          <w:ilvl w:val="0"/>
          <w:numId w:val="21"/>
        </w:numPr>
        <w:spacing w:after="0" w:line="240" w:lineRule="auto"/>
      </w:pPr>
      <w:r>
        <w:t>Support efforts</w:t>
      </w:r>
      <w:r w:rsidR="00765532">
        <w:t xml:space="preserve"> for data integration to address challenges of data collected across different spatial and temporal scales</w:t>
      </w:r>
      <w:r w:rsidR="007C5FE1">
        <w:t xml:space="preserve"> [</w:t>
      </w:r>
      <w:r w:rsidR="007C5FE1" w:rsidRPr="00765532">
        <w:rPr>
          <w:shd w:val="clear" w:color="auto" w:fill="E36C0A" w:themeFill="accent6" w:themeFillShade="BF"/>
        </w:rPr>
        <w:t>Monitoring</w:t>
      </w:r>
      <w:r w:rsidR="007C5FE1">
        <w:rPr>
          <w:shd w:val="clear" w:color="auto" w:fill="E36C0A" w:themeFill="accent6" w:themeFillShade="BF"/>
        </w:rPr>
        <w:t>]</w:t>
      </w:r>
    </w:p>
    <w:p w14:paraId="568A13D6" w14:textId="3BDDD747" w:rsidR="00765532" w:rsidRDefault="007C5FE1" w:rsidP="00765532">
      <w:pPr>
        <w:pStyle w:val="ListParagraph"/>
        <w:numPr>
          <w:ilvl w:val="0"/>
          <w:numId w:val="21"/>
        </w:numPr>
        <w:spacing w:after="0" w:line="240" w:lineRule="auto"/>
      </w:pPr>
      <w:r>
        <w:t xml:space="preserve">Clarify the unique niches and capabilities of major avian databases, including </w:t>
      </w:r>
      <w:r w:rsidR="007E32F6">
        <w:t>eBird, Avian Knowledge Network, and Avian Conservation Assessment Database</w:t>
      </w:r>
      <w:r w:rsidR="00765532">
        <w:t xml:space="preserve"> [</w:t>
      </w:r>
      <w:r w:rsidR="00765532" w:rsidRPr="00765532">
        <w:rPr>
          <w:shd w:val="clear" w:color="auto" w:fill="E36C0A" w:themeFill="accent6" w:themeFillShade="BF"/>
        </w:rPr>
        <w:t>Monitoring</w:t>
      </w:r>
      <w:r w:rsidR="00765532">
        <w:t>]</w:t>
      </w:r>
    </w:p>
    <w:p w14:paraId="5F04AB12" w14:textId="408567FC" w:rsidR="002B0D18" w:rsidRDefault="002B0D18" w:rsidP="00765532">
      <w:pPr>
        <w:pStyle w:val="ListParagraph"/>
        <w:numPr>
          <w:ilvl w:val="0"/>
          <w:numId w:val="21"/>
        </w:numPr>
        <w:spacing w:after="0" w:line="240" w:lineRule="auto"/>
      </w:pPr>
      <w:r>
        <w:t xml:space="preserve">Using examples from regional initiatives, provide guidance on development and implementation of outcome-based monitoring programs based on citizen science </w:t>
      </w:r>
      <w:r w:rsidR="00D22B52">
        <w:t xml:space="preserve">on private and working lands </w:t>
      </w:r>
      <w:r>
        <w:t>[</w:t>
      </w:r>
      <w:r w:rsidRPr="002B0D18">
        <w:rPr>
          <w:shd w:val="clear" w:color="auto" w:fill="E36C0A" w:themeFill="accent6" w:themeFillShade="BF"/>
        </w:rPr>
        <w:t>Monitoring</w:t>
      </w:r>
      <w:r>
        <w:t>/</w:t>
      </w:r>
      <w:r w:rsidRPr="002B0D18">
        <w:rPr>
          <w:shd w:val="clear" w:color="auto" w:fill="92D050"/>
        </w:rPr>
        <w:t>Private and Working Lands</w:t>
      </w:r>
      <w:r>
        <w:t>]</w:t>
      </w:r>
    </w:p>
    <w:p w14:paraId="6249B182" w14:textId="77777777" w:rsidR="004A48BD" w:rsidRDefault="004A48BD" w:rsidP="0040027F">
      <w:pPr>
        <w:spacing w:after="0" w:line="240" w:lineRule="auto"/>
        <w:ind w:left="720"/>
      </w:pPr>
    </w:p>
    <w:p w14:paraId="22FA3E51" w14:textId="25F27A47" w:rsidR="00A35987" w:rsidRDefault="00C16D07" w:rsidP="0040027F">
      <w:pPr>
        <w:spacing w:after="0" w:line="240" w:lineRule="auto"/>
        <w:ind w:left="720"/>
      </w:pPr>
      <w:r>
        <w:t>b</w:t>
      </w:r>
      <w:r w:rsidR="00552E75">
        <w:t xml:space="preserve">. </w:t>
      </w:r>
      <w:r w:rsidR="00A35987" w:rsidRPr="003C72F9">
        <w:t>Enable bird conservation partners to integrate</w:t>
      </w:r>
      <w:r w:rsidR="00A35987" w:rsidRPr="003C72F9">
        <w:rPr>
          <w:b/>
        </w:rPr>
        <w:t xml:space="preserve"> </w:t>
      </w:r>
      <w:r w:rsidR="00A35987" w:rsidRPr="00552E75">
        <w:t>human dimensions</w:t>
      </w:r>
      <w:r w:rsidR="00A35987" w:rsidRPr="003C72F9">
        <w:rPr>
          <w:b/>
        </w:rPr>
        <w:t xml:space="preserve"> </w:t>
      </w:r>
      <w:r w:rsidR="00A35987" w:rsidRPr="003C72F9">
        <w:t>science and tools into bird conservation efforts.</w:t>
      </w:r>
      <w:r w:rsidR="00CB3C26">
        <w:t xml:space="preserve"> </w:t>
      </w:r>
    </w:p>
    <w:p w14:paraId="06EDCAF9" w14:textId="2F611933" w:rsidR="00383034" w:rsidRDefault="00383034" w:rsidP="00A87A10">
      <w:pPr>
        <w:pStyle w:val="ListParagraph"/>
        <w:numPr>
          <w:ilvl w:val="0"/>
          <w:numId w:val="19"/>
        </w:numPr>
        <w:spacing w:after="0" w:line="240" w:lineRule="auto"/>
        <w:ind w:left="1440"/>
      </w:pPr>
      <w:r>
        <w:t>Develop “Human Dimensions” 1-page document to help bird conservation researchers, practitioners, and leadership understand social science and its application for bird conservation [</w:t>
      </w:r>
      <w:r w:rsidR="00070B57" w:rsidRPr="00070B57">
        <w:rPr>
          <w:color w:val="FFFFFF" w:themeColor="background1"/>
          <w:highlight w:val="black"/>
          <w:shd w:val="clear" w:color="auto" w:fill="FEACFA"/>
        </w:rPr>
        <w:t>Human Dimensions</w:t>
      </w:r>
      <w:r w:rsidR="00070B57">
        <w:t xml:space="preserve"> </w:t>
      </w:r>
      <w:r>
        <w:t>/</w:t>
      </w:r>
      <w:r w:rsidRPr="00F71ABB">
        <w:rPr>
          <w:shd w:val="clear" w:color="auto" w:fill="0099FF"/>
        </w:rPr>
        <w:t>Communications</w:t>
      </w:r>
      <w:r>
        <w:t>]</w:t>
      </w:r>
    </w:p>
    <w:p w14:paraId="6B906388" w14:textId="42B43C19" w:rsidR="00383034" w:rsidRDefault="00383034" w:rsidP="00A87A10">
      <w:pPr>
        <w:pStyle w:val="ListParagraph"/>
        <w:numPr>
          <w:ilvl w:val="0"/>
          <w:numId w:val="19"/>
        </w:numPr>
        <w:spacing w:after="0" w:line="240" w:lineRule="auto"/>
        <w:ind w:left="1440"/>
      </w:pPr>
      <w:r>
        <w:t xml:space="preserve">Support the North American Waterfowl Management Plan (NAWMP) human dimensions efforts, including helping NABCI partners understand how to apply the results of NAWMP hunter/viewer/public survey to bird conservation work </w:t>
      </w:r>
      <w:r w:rsidR="00070B57" w:rsidRPr="00070B57">
        <w:rPr>
          <w:color w:val="FFFFFF" w:themeColor="background1"/>
          <w:highlight w:val="black"/>
          <w:shd w:val="clear" w:color="auto" w:fill="FEACFA"/>
        </w:rPr>
        <w:t>Human Dimensions</w:t>
      </w:r>
      <w:r>
        <w:t>]</w:t>
      </w:r>
    </w:p>
    <w:p w14:paraId="1D4757A3" w14:textId="47B6F3FF" w:rsidR="00383034" w:rsidRDefault="00383034" w:rsidP="00A87A10">
      <w:pPr>
        <w:pStyle w:val="ListParagraph"/>
        <w:numPr>
          <w:ilvl w:val="0"/>
          <w:numId w:val="19"/>
        </w:numPr>
        <w:spacing w:after="0" w:line="240" w:lineRule="auto"/>
        <w:ind w:left="1440"/>
      </w:pPr>
      <w:r w:rsidRPr="008C7013">
        <w:t>Strengthen the social science capacity for bird organizations through sharing relevant research and tools and offering trainings and/or workshops</w:t>
      </w:r>
      <w:r>
        <w:t xml:space="preserve"> [</w:t>
      </w:r>
      <w:r w:rsidR="00070B57" w:rsidRPr="00070B57">
        <w:rPr>
          <w:color w:val="FFFFFF" w:themeColor="background1"/>
          <w:highlight w:val="black"/>
          <w:shd w:val="clear" w:color="auto" w:fill="FEACFA"/>
        </w:rPr>
        <w:t>Human Dimensions</w:t>
      </w:r>
      <w:r>
        <w:t>]</w:t>
      </w:r>
    </w:p>
    <w:p w14:paraId="54F9CC2D" w14:textId="1E633332" w:rsidR="00383034" w:rsidRDefault="00383034" w:rsidP="00A87A10">
      <w:pPr>
        <w:pStyle w:val="ListParagraph"/>
        <w:numPr>
          <w:ilvl w:val="0"/>
          <w:numId w:val="19"/>
        </w:numPr>
        <w:spacing w:after="0" w:line="240" w:lineRule="auto"/>
        <w:ind w:left="1440"/>
      </w:pPr>
      <w:r>
        <w:t>Create guidance for the bird conservation community on how to incorporate human dimensions into bird conservation, including examples of how human dimensions has successfully been used to advance bird conservation [</w:t>
      </w:r>
      <w:r w:rsidR="00070B57" w:rsidRPr="00070B57">
        <w:rPr>
          <w:color w:val="FFFFFF" w:themeColor="background1"/>
          <w:highlight w:val="black"/>
          <w:shd w:val="clear" w:color="auto" w:fill="FEACFA"/>
        </w:rPr>
        <w:t>Human Dimensions</w:t>
      </w:r>
      <w:r w:rsidR="00FA530B">
        <w:rPr>
          <w:color w:val="FFFFFF" w:themeColor="background1"/>
          <w:shd w:val="clear" w:color="auto" w:fill="FEACFA"/>
        </w:rPr>
        <w:t>/</w:t>
      </w:r>
      <w:r w:rsidR="00372D45" w:rsidRPr="00372D45">
        <w:rPr>
          <w:shd w:val="clear" w:color="auto" w:fill="92D050"/>
        </w:rPr>
        <w:t xml:space="preserve"> </w:t>
      </w:r>
      <w:r w:rsidR="00372D45" w:rsidRPr="002B0D18">
        <w:rPr>
          <w:shd w:val="clear" w:color="auto" w:fill="92D050"/>
        </w:rPr>
        <w:t>Private and Working Lands</w:t>
      </w:r>
      <w:r>
        <w:t>]</w:t>
      </w:r>
    </w:p>
    <w:p w14:paraId="0549FAA2" w14:textId="77777777" w:rsidR="004A48BD" w:rsidRDefault="004A48BD" w:rsidP="0040027F">
      <w:pPr>
        <w:spacing w:after="0" w:line="240" w:lineRule="auto"/>
        <w:ind w:left="720"/>
      </w:pPr>
    </w:p>
    <w:p w14:paraId="75356D4F" w14:textId="4CBCE27F" w:rsidR="0040027F" w:rsidRDefault="00C16D07" w:rsidP="0040027F">
      <w:pPr>
        <w:spacing w:after="0" w:line="240" w:lineRule="auto"/>
        <w:ind w:left="720"/>
      </w:pPr>
      <w:r>
        <w:t>c</w:t>
      </w:r>
      <w:r w:rsidR="00E315FC">
        <w:t xml:space="preserve">. </w:t>
      </w:r>
      <w:r w:rsidR="0040027F">
        <w:t xml:space="preserve">Support </w:t>
      </w:r>
      <w:r w:rsidR="00D20771">
        <w:t>efforts to coordinate and unify science capacity among national bird conservation partnerships</w:t>
      </w:r>
      <w:r w:rsidR="00BA3C02">
        <w:t xml:space="preserve"> to </w:t>
      </w:r>
      <w:r w:rsidR="00D20771">
        <w:t>more effectively</w:t>
      </w:r>
      <w:r w:rsidR="00BA3C02">
        <w:t xml:space="preserve"> address </w:t>
      </w:r>
      <w:r w:rsidR="00245430">
        <w:t xml:space="preserve">shared </w:t>
      </w:r>
      <w:r w:rsidR="00C6324D">
        <w:t>ecological</w:t>
      </w:r>
      <w:r w:rsidR="00245430">
        <w:t xml:space="preserve"> science challenges and needs.</w:t>
      </w:r>
      <w:r w:rsidR="0040027F">
        <w:t xml:space="preserve">  </w:t>
      </w:r>
    </w:p>
    <w:p w14:paraId="415C4AE5" w14:textId="5D542477" w:rsidR="006B5F80" w:rsidRDefault="006B5F80" w:rsidP="006B5F80">
      <w:pPr>
        <w:pStyle w:val="ListParagraph"/>
        <w:numPr>
          <w:ilvl w:val="0"/>
          <w:numId w:val="26"/>
        </w:numPr>
        <w:spacing w:after="0" w:line="240" w:lineRule="auto"/>
      </w:pPr>
      <w:r>
        <w:t>Monitor the progress of the Transitional Unified Science Team (TrUST), provide a forum for the TrUST to communicate needs, and respond to requests for support as appropriate [</w:t>
      </w:r>
      <w:r w:rsidR="00CC1F77" w:rsidRPr="00765532">
        <w:rPr>
          <w:shd w:val="clear" w:color="auto" w:fill="E36C0A" w:themeFill="accent6" w:themeFillShade="BF"/>
        </w:rPr>
        <w:t>Monitoring</w:t>
      </w:r>
      <w:r w:rsidR="00CC1F77">
        <w:rPr>
          <w:shd w:val="clear" w:color="auto" w:fill="E36C0A" w:themeFill="accent6" w:themeFillShade="BF"/>
        </w:rPr>
        <w:t>?]</w:t>
      </w:r>
    </w:p>
    <w:p w14:paraId="6AE41931" w14:textId="5EC3ED59" w:rsidR="00C4396B" w:rsidRDefault="00C4396B" w:rsidP="00C4396B">
      <w:pPr>
        <w:pStyle w:val="ListParagraph"/>
        <w:numPr>
          <w:ilvl w:val="1"/>
          <w:numId w:val="26"/>
        </w:numPr>
        <w:spacing w:after="0" w:line="240" w:lineRule="auto"/>
      </w:pPr>
      <w:r>
        <w:t>Monitor and support efforts to identify common needs to measure and evaluate net landscape change between the bird conservation and broader communities</w:t>
      </w:r>
      <w:r w:rsidR="00960AD8">
        <w:t xml:space="preserve"> [</w:t>
      </w:r>
      <w:r w:rsidR="00960AD8" w:rsidRPr="00765532">
        <w:rPr>
          <w:shd w:val="clear" w:color="auto" w:fill="E36C0A" w:themeFill="accent6" w:themeFillShade="BF"/>
        </w:rPr>
        <w:t>Monitoring</w:t>
      </w:r>
      <w:r w:rsidR="00960AD8">
        <w:rPr>
          <w:shd w:val="clear" w:color="auto" w:fill="E36C0A" w:themeFill="accent6" w:themeFillShade="BF"/>
        </w:rPr>
        <w:t>]</w:t>
      </w:r>
    </w:p>
    <w:p w14:paraId="2B0D8E29" w14:textId="77777777" w:rsidR="004A48BD" w:rsidRDefault="004A48BD" w:rsidP="009744AB">
      <w:pPr>
        <w:spacing w:after="0" w:line="240" w:lineRule="auto"/>
        <w:ind w:left="720"/>
      </w:pPr>
    </w:p>
    <w:p w14:paraId="1DAF5F45" w14:textId="692AD3D5" w:rsidR="0016419D" w:rsidRDefault="00C16D07" w:rsidP="009744AB">
      <w:pPr>
        <w:spacing w:after="0" w:line="240" w:lineRule="auto"/>
        <w:ind w:left="720"/>
      </w:pPr>
      <w:r>
        <w:t>d</w:t>
      </w:r>
      <w:r w:rsidR="00751DFB">
        <w:t xml:space="preserve">. </w:t>
      </w:r>
      <w:r w:rsidR="0016419D" w:rsidRPr="006974F0">
        <w:t>Develop</w:t>
      </w:r>
      <w:r w:rsidR="00CB3C26" w:rsidRPr="006974F0">
        <w:t xml:space="preserve"> and promote</w:t>
      </w:r>
      <w:r w:rsidR="0016419D" w:rsidRPr="006974F0">
        <w:t xml:space="preserve"> </w:t>
      </w:r>
      <w:r w:rsidR="00C6324D">
        <w:t xml:space="preserve">effective </w:t>
      </w:r>
      <w:r w:rsidR="0016419D" w:rsidRPr="006974F0">
        <w:t>communication</w:t>
      </w:r>
      <w:r w:rsidR="006974F0" w:rsidRPr="006974F0">
        <w:t>s</w:t>
      </w:r>
      <w:r w:rsidR="0016419D" w:rsidRPr="006974F0">
        <w:t xml:space="preserve"> that </w:t>
      </w:r>
      <w:r w:rsidR="00CB3C26" w:rsidRPr="006974F0">
        <w:t>identify national and international bir</w:t>
      </w:r>
      <w:r w:rsidR="005B5D4A">
        <w:t>d conservation needs and inform</w:t>
      </w:r>
      <w:r w:rsidR="00CB3C26" w:rsidRPr="006974F0">
        <w:t xml:space="preserve"> actions to </w:t>
      </w:r>
      <w:r w:rsidR="00BA3C02" w:rsidRPr="006974F0">
        <w:t>advance bird conservation</w:t>
      </w:r>
      <w:r w:rsidR="00CB3C26" w:rsidRPr="006974F0">
        <w:t>.</w:t>
      </w:r>
      <w:r w:rsidR="00CB3C26">
        <w:t xml:space="preserve"> </w:t>
      </w:r>
    </w:p>
    <w:p w14:paraId="2C2F8DD5" w14:textId="10371C44" w:rsidR="00740853" w:rsidRDefault="00740853" w:rsidP="00A87A10">
      <w:pPr>
        <w:pStyle w:val="ListParagraph"/>
        <w:numPr>
          <w:ilvl w:val="0"/>
          <w:numId w:val="28"/>
        </w:numPr>
        <w:spacing w:after="0" w:line="240" w:lineRule="auto"/>
        <w:ind w:left="1350" w:hanging="270"/>
      </w:pPr>
      <w:r>
        <w:t xml:space="preserve"> Produce State of the Birds reports that synthesize science and align with key policy programs or initiatives to provide an effective communication tool to encourage science-based conservation policy [</w:t>
      </w:r>
      <w:r w:rsidRPr="00740853">
        <w:rPr>
          <w:highlight w:val="yellow"/>
        </w:rPr>
        <w:t>State of the Birds</w:t>
      </w:r>
      <w:r>
        <w:t>]</w:t>
      </w:r>
    </w:p>
    <w:p w14:paraId="6CE01FAE" w14:textId="77777777" w:rsidR="004A48BD" w:rsidRDefault="004A48BD" w:rsidP="006867C4">
      <w:pPr>
        <w:spacing w:after="0" w:line="240" w:lineRule="auto"/>
        <w:ind w:left="720"/>
      </w:pPr>
    </w:p>
    <w:p w14:paraId="6BE69F5F" w14:textId="7746A977" w:rsidR="006867C4" w:rsidRDefault="00C16D07" w:rsidP="006867C4">
      <w:pPr>
        <w:spacing w:after="0" w:line="240" w:lineRule="auto"/>
        <w:ind w:left="720"/>
      </w:pPr>
      <w:r>
        <w:t>e</w:t>
      </w:r>
      <w:r w:rsidR="006867C4">
        <w:t>.  Promote and advance bird conservation objectives on both private and public lands.</w:t>
      </w:r>
    </w:p>
    <w:p w14:paraId="7D3B1126" w14:textId="6C7362B8" w:rsidR="002C10BC" w:rsidRDefault="002C10BC" w:rsidP="002C10BC">
      <w:pPr>
        <w:pStyle w:val="ListParagraph"/>
        <w:numPr>
          <w:ilvl w:val="0"/>
          <w:numId w:val="17"/>
        </w:numPr>
        <w:spacing w:after="0" w:line="240" w:lineRule="auto"/>
      </w:pPr>
      <w:r>
        <w:lastRenderedPageBreak/>
        <w:t>Develop Guide to the 2018 Farm Bill and distribute to partners [</w:t>
      </w:r>
      <w:r w:rsidRPr="00556D12">
        <w:rPr>
          <w:shd w:val="clear" w:color="auto" w:fill="92D050"/>
        </w:rPr>
        <w:t>Private and Working Lands</w:t>
      </w:r>
      <w:r>
        <w:t>/</w:t>
      </w:r>
      <w:r w:rsidRPr="006B6E47">
        <w:rPr>
          <w:shd w:val="clear" w:color="auto" w:fill="0099FF"/>
        </w:rPr>
        <w:t>Communications</w:t>
      </w:r>
      <w:r w:rsidR="0096298E">
        <w:rPr>
          <w:shd w:val="clear" w:color="auto" w:fill="0099FF"/>
        </w:rPr>
        <w:t>/</w:t>
      </w:r>
      <w:r w:rsidR="0096298E" w:rsidRPr="0096298E">
        <w:rPr>
          <w:color w:val="FFFFFF" w:themeColor="background1"/>
          <w:highlight w:val="black"/>
          <w:shd w:val="clear" w:color="auto" w:fill="FEACFA"/>
        </w:rPr>
        <w:t xml:space="preserve"> </w:t>
      </w:r>
      <w:r w:rsidR="0096298E" w:rsidRPr="00070B57">
        <w:rPr>
          <w:color w:val="FFFFFF" w:themeColor="background1"/>
          <w:highlight w:val="black"/>
          <w:shd w:val="clear" w:color="auto" w:fill="FEACFA"/>
        </w:rPr>
        <w:t>Human Dimensions</w:t>
      </w:r>
      <w:r>
        <w:t>]</w:t>
      </w:r>
    </w:p>
    <w:p w14:paraId="42DA5649" w14:textId="02E8C0E3" w:rsidR="008E429C" w:rsidRDefault="008E429C" w:rsidP="002C10BC">
      <w:pPr>
        <w:pStyle w:val="ListParagraph"/>
        <w:numPr>
          <w:ilvl w:val="0"/>
          <w:numId w:val="17"/>
        </w:numPr>
        <w:spacing w:after="0" w:line="240" w:lineRule="auto"/>
      </w:pPr>
      <w:r>
        <w:t>Assist NRCS in building and maintaining field delivery capacity by expanding the number of partner biologists in underrepresented, high-priority regions [</w:t>
      </w:r>
      <w:r w:rsidRPr="008E429C">
        <w:rPr>
          <w:shd w:val="clear" w:color="auto" w:fill="92D050"/>
        </w:rPr>
        <w:t>Private and Working Lands</w:t>
      </w:r>
      <w:r>
        <w:t>]</w:t>
      </w:r>
    </w:p>
    <w:p w14:paraId="78F87192" w14:textId="75D8067B" w:rsidR="00847538" w:rsidRDefault="00847538" w:rsidP="002C10BC">
      <w:pPr>
        <w:pStyle w:val="ListParagraph"/>
        <w:numPr>
          <w:ilvl w:val="0"/>
          <w:numId w:val="17"/>
        </w:numPr>
        <w:spacing w:after="0" w:line="240" w:lineRule="auto"/>
      </w:pPr>
      <w:r>
        <w:t>Engage land trusts, USFS State and Private Forestry, State Forest Agencies, Partners for Conservation, USFWS Partners Program,</w:t>
      </w:r>
      <w:r w:rsidR="00372D45">
        <w:t xml:space="preserve"> the Bureau of Land Management,</w:t>
      </w:r>
      <w:r>
        <w:t xml:space="preserve"> and game- and conservation-focused NGOs with strong private lands programs to identify opportunities to collaborate [</w:t>
      </w:r>
      <w:r w:rsidRPr="00847538">
        <w:rPr>
          <w:shd w:val="clear" w:color="auto" w:fill="92D050"/>
        </w:rPr>
        <w:t>Private and Working Lands</w:t>
      </w:r>
      <w:r>
        <w:t>]</w:t>
      </w:r>
    </w:p>
    <w:p w14:paraId="1F42EA5C" w14:textId="28B787E8" w:rsidR="00127648" w:rsidRDefault="00127648" w:rsidP="002C10BC">
      <w:pPr>
        <w:pStyle w:val="ListParagraph"/>
        <w:numPr>
          <w:ilvl w:val="0"/>
          <w:numId w:val="17"/>
        </w:numPr>
        <w:spacing w:after="0" w:line="240" w:lineRule="auto"/>
      </w:pPr>
      <w:r>
        <w:t>Consider how NABCI can advance collaborative bird conservation on public lands, as recommended in 2012 State of the Birds: Public Lands report</w:t>
      </w:r>
    </w:p>
    <w:p w14:paraId="097D0064" w14:textId="77777777" w:rsidR="00310504" w:rsidRPr="00443935" w:rsidRDefault="00310504" w:rsidP="00D20771">
      <w:pPr>
        <w:spacing w:after="0" w:line="240" w:lineRule="auto"/>
        <w:rPr>
          <w:b/>
        </w:rPr>
      </w:pPr>
    </w:p>
    <w:p w14:paraId="799D8669" w14:textId="77777777" w:rsidR="00A87A10" w:rsidRDefault="00A87A10">
      <w:pPr>
        <w:rPr>
          <w:b/>
          <w:sz w:val="26"/>
          <w:szCs w:val="26"/>
        </w:rPr>
      </w:pPr>
      <w:r>
        <w:rPr>
          <w:b/>
          <w:sz w:val="26"/>
          <w:szCs w:val="26"/>
        </w:rPr>
        <w:br w:type="page"/>
      </w:r>
    </w:p>
    <w:p w14:paraId="1B84BFFE" w14:textId="3AEE5A52" w:rsidR="00EE04D3" w:rsidRPr="00575DEB" w:rsidRDefault="00A87A10" w:rsidP="00EE04D3">
      <w:pPr>
        <w:spacing w:line="240" w:lineRule="auto"/>
        <w:contextualSpacing/>
        <w:rPr>
          <w:b/>
          <w:sz w:val="26"/>
          <w:szCs w:val="26"/>
        </w:rPr>
      </w:pPr>
      <w:r>
        <w:rPr>
          <w:b/>
          <w:sz w:val="26"/>
          <w:szCs w:val="26"/>
        </w:rPr>
        <w:lastRenderedPageBreak/>
        <w:t>Goal III</w:t>
      </w:r>
      <w:r w:rsidR="00EE04D3" w:rsidRPr="00575DEB">
        <w:rPr>
          <w:b/>
          <w:sz w:val="26"/>
          <w:szCs w:val="26"/>
        </w:rPr>
        <w:t xml:space="preserve">:  Inform and support effective policy to advance bird </w:t>
      </w:r>
      <w:r w:rsidR="00575DEB" w:rsidRPr="00575DEB">
        <w:rPr>
          <w:b/>
          <w:sz w:val="26"/>
          <w:szCs w:val="26"/>
        </w:rPr>
        <w:t>conservation</w:t>
      </w:r>
    </w:p>
    <w:p w14:paraId="4EC62793" w14:textId="77777777" w:rsidR="00CC1F38" w:rsidRPr="00F23E75" w:rsidRDefault="00CC1F38" w:rsidP="00556205">
      <w:pPr>
        <w:spacing w:line="240" w:lineRule="auto"/>
        <w:contextualSpacing/>
        <w:rPr>
          <w:b/>
          <w:sz w:val="24"/>
          <w:szCs w:val="24"/>
        </w:rPr>
      </w:pPr>
    </w:p>
    <w:p w14:paraId="22E90400" w14:textId="41ECF2A5" w:rsidR="00E8095B" w:rsidRPr="00CF7F21" w:rsidRDefault="00A87A10" w:rsidP="005F1E48">
      <w:pPr>
        <w:spacing w:after="0" w:line="240" w:lineRule="auto"/>
        <w:rPr>
          <w:i/>
        </w:rPr>
      </w:pPr>
      <w:r w:rsidRPr="00CF7F21">
        <w:rPr>
          <w:i/>
        </w:rPr>
        <w:t>Subgoal 1</w:t>
      </w:r>
      <w:r w:rsidR="005F1E48" w:rsidRPr="00CF7F21">
        <w:rPr>
          <w:i/>
        </w:rPr>
        <w:t xml:space="preserve">. </w:t>
      </w:r>
      <w:r w:rsidR="00566C74" w:rsidRPr="00CF7F21">
        <w:rPr>
          <w:i/>
        </w:rPr>
        <w:t xml:space="preserve">Facilitate coordinated communication </w:t>
      </w:r>
      <w:r w:rsidR="006F17D1" w:rsidRPr="00CF7F21">
        <w:rPr>
          <w:i/>
        </w:rPr>
        <w:t>with</w:t>
      </w:r>
      <w:r w:rsidR="00D73F6D" w:rsidRPr="00CF7F21">
        <w:rPr>
          <w:i/>
        </w:rPr>
        <w:t xml:space="preserve"> government leadership </w:t>
      </w:r>
      <w:r w:rsidR="00566C74" w:rsidRPr="00CF7F21">
        <w:rPr>
          <w:i/>
        </w:rPr>
        <w:t xml:space="preserve">about highest priority programs, initiatives, and needs </w:t>
      </w:r>
      <w:r w:rsidR="00C6324D" w:rsidRPr="00CF7F21">
        <w:rPr>
          <w:i/>
        </w:rPr>
        <w:t>of bird conservation</w:t>
      </w:r>
      <w:r w:rsidR="00566C74" w:rsidRPr="00CF7F21">
        <w:rPr>
          <w:i/>
        </w:rPr>
        <w:t xml:space="preserve">. </w:t>
      </w:r>
    </w:p>
    <w:p w14:paraId="604B466B" w14:textId="529C4297" w:rsidR="00806003" w:rsidRDefault="00A87A10" w:rsidP="00806003">
      <w:pPr>
        <w:spacing w:after="0" w:line="240" w:lineRule="auto"/>
        <w:ind w:left="720"/>
      </w:pPr>
      <w:r>
        <w:t>a</w:t>
      </w:r>
      <w:r w:rsidR="00806003">
        <w:t xml:space="preserve">.  Annually compile or develop messaging </w:t>
      </w:r>
      <w:r w:rsidR="006F17D1">
        <w:t>demonstrating the importance of</w:t>
      </w:r>
      <w:r w:rsidR="00806003">
        <w:t xml:space="preserve"> key bird conservation programs (NAWCA, NMBCA, SWG, Farm Bill, JVs) and promote use of coordinated messaging within the bird community</w:t>
      </w:r>
    </w:p>
    <w:p w14:paraId="27693C14" w14:textId="1117E4E7" w:rsidR="00F60EE7" w:rsidRDefault="00F60EE7" w:rsidP="00A87A10">
      <w:pPr>
        <w:pStyle w:val="ListParagraph"/>
        <w:numPr>
          <w:ilvl w:val="0"/>
          <w:numId w:val="33"/>
        </w:numPr>
        <w:spacing w:after="0" w:line="240" w:lineRule="auto"/>
      </w:pPr>
      <w:r>
        <w:t>Develop 2017 State of the Birds: Farm Bill report and support effective communication and distribution to key audiences</w:t>
      </w:r>
      <w:r w:rsidR="0035432C">
        <w:t>, including Congress</w:t>
      </w:r>
      <w:r>
        <w:t xml:space="preserve"> [</w:t>
      </w:r>
      <w:r w:rsidRPr="00556D12">
        <w:rPr>
          <w:shd w:val="clear" w:color="auto" w:fill="F8E920"/>
        </w:rPr>
        <w:t>State of the Birds</w:t>
      </w:r>
      <w:r>
        <w:t>/</w:t>
      </w:r>
      <w:r w:rsidRPr="00556D12">
        <w:rPr>
          <w:shd w:val="clear" w:color="auto" w:fill="92D050"/>
        </w:rPr>
        <w:t>Private and Working Lands</w:t>
      </w:r>
      <w:r>
        <w:t>/</w:t>
      </w:r>
      <w:r w:rsidRPr="00F60EE7">
        <w:rPr>
          <w:shd w:val="clear" w:color="auto" w:fill="0099FF"/>
        </w:rPr>
        <w:t>Communications</w:t>
      </w:r>
      <w:r w:rsidR="007A23DF" w:rsidRPr="007A23DF">
        <w:rPr>
          <w:shd w:val="clear" w:color="auto" w:fill="0099FF"/>
        </w:rPr>
        <w:t>/</w:t>
      </w:r>
      <w:r w:rsidR="007A23DF" w:rsidRPr="007A23DF">
        <w:rPr>
          <w:shd w:val="clear" w:color="auto" w:fill="FEACFA"/>
        </w:rPr>
        <w:t xml:space="preserve"> </w:t>
      </w:r>
      <w:r w:rsidR="00070B57" w:rsidRPr="00070B57">
        <w:rPr>
          <w:color w:val="FFFFFF" w:themeColor="background1"/>
          <w:highlight w:val="black"/>
          <w:shd w:val="clear" w:color="auto" w:fill="FEACFA"/>
        </w:rPr>
        <w:t>Human Dimensions</w:t>
      </w:r>
      <w:r w:rsidR="00425A8D">
        <w:rPr>
          <w:color w:val="FFFFFF" w:themeColor="background1"/>
          <w:shd w:val="clear" w:color="auto" w:fill="FEACFA"/>
        </w:rPr>
        <w:t>/</w:t>
      </w:r>
      <w:r w:rsidR="00425A8D" w:rsidRPr="00425A8D">
        <w:rPr>
          <w:shd w:val="clear" w:color="auto" w:fill="FD1B31"/>
        </w:rPr>
        <w:t xml:space="preserve"> </w:t>
      </w:r>
      <w:r w:rsidR="00425A8D" w:rsidRPr="00556D12">
        <w:rPr>
          <w:shd w:val="clear" w:color="auto" w:fill="FD1B31"/>
        </w:rPr>
        <w:t>Legislative and Policy</w:t>
      </w:r>
      <w:r>
        <w:t>]</w:t>
      </w:r>
    </w:p>
    <w:p w14:paraId="559579E4" w14:textId="4680D8A1" w:rsidR="002B0D18" w:rsidRDefault="002B0D18" w:rsidP="00A87A10">
      <w:pPr>
        <w:pStyle w:val="ListParagraph"/>
        <w:numPr>
          <w:ilvl w:val="0"/>
          <w:numId w:val="33"/>
        </w:numPr>
        <w:spacing w:after="0" w:line="240" w:lineRule="auto"/>
      </w:pPr>
      <w:r>
        <w:t>Non-federal NABCI partners</w:t>
      </w:r>
      <w:r w:rsidR="00547E86">
        <w:t xml:space="preserve"> coordinate with the Association of Joint Venture Management Boards to</w:t>
      </w:r>
      <w:r>
        <w:t xml:space="preserve"> encourage Congress to support a Farm Bill with strong provisions for bird conservation [</w:t>
      </w:r>
      <w:r w:rsidRPr="00676F6A">
        <w:rPr>
          <w:shd w:val="clear" w:color="auto" w:fill="92D050"/>
        </w:rPr>
        <w:t>Private and Working Lands</w:t>
      </w:r>
      <w:r>
        <w:t>/</w:t>
      </w:r>
      <w:r w:rsidRPr="00676F6A">
        <w:rPr>
          <w:bdr w:val="single" w:sz="4" w:space="0" w:color="auto"/>
          <w:shd w:val="clear" w:color="auto" w:fill="FD1B31"/>
        </w:rPr>
        <w:t>Legislative and Policy</w:t>
      </w:r>
      <w:r>
        <w:t>]</w:t>
      </w:r>
    </w:p>
    <w:p w14:paraId="730874A8" w14:textId="0AD22717" w:rsidR="00556D12" w:rsidRDefault="00556D12" w:rsidP="00A87A10">
      <w:pPr>
        <w:pStyle w:val="ListParagraph"/>
        <w:numPr>
          <w:ilvl w:val="0"/>
          <w:numId w:val="33"/>
        </w:numPr>
        <w:spacing w:after="0" w:line="240" w:lineRule="auto"/>
      </w:pPr>
      <w:r>
        <w:t>Update bird conservation program fact sheets annually and maintain current fact sheets on NABCI website [</w:t>
      </w:r>
      <w:r w:rsidRPr="00556D12">
        <w:rPr>
          <w:shd w:val="clear" w:color="auto" w:fill="FD1B31"/>
        </w:rPr>
        <w:t>Legislative and Policy</w:t>
      </w:r>
      <w:r>
        <w:t>/</w:t>
      </w:r>
      <w:r w:rsidRPr="00556D12">
        <w:rPr>
          <w:shd w:val="clear" w:color="auto" w:fill="0099FF"/>
        </w:rPr>
        <w:t>Communications</w:t>
      </w:r>
      <w:r>
        <w:t>]</w:t>
      </w:r>
    </w:p>
    <w:p w14:paraId="614787FF" w14:textId="15787225" w:rsidR="009705A8" w:rsidRDefault="00103EC4" w:rsidP="00A87A10">
      <w:pPr>
        <w:pStyle w:val="ListParagraph"/>
        <w:numPr>
          <w:ilvl w:val="0"/>
          <w:numId w:val="33"/>
        </w:numPr>
        <w:spacing w:after="0" w:line="240" w:lineRule="auto"/>
      </w:pPr>
      <w:r>
        <w:t xml:space="preserve">Explore how </w:t>
      </w:r>
      <w:r w:rsidR="009705A8">
        <w:t xml:space="preserve">NABCI NGO partners </w:t>
      </w:r>
      <w:r>
        <w:t>can</w:t>
      </w:r>
      <w:r w:rsidR="009705A8">
        <w:t xml:space="preserve"> communicate NABCI priorities and products</w:t>
      </w:r>
      <w:r>
        <w:t xml:space="preserve"> to key leaders and legislators while Committee members are in DC for NABCI meetings [NABCI NGO Partners]</w:t>
      </w:r>
    </w:p>
    <w:p w14:paraId="2EE86DBB" w14:textId="531EE9F7" w:rsidR="0035432C" w:rsidRDefault="0035432C" w:rsidP="0035432C">
      <w:pPr>
        <w:spacing w:after="0" w:line="240" w:lineRule="auto"/>
      </w:pPr>
    </w:p>
    <w:p w14:paraId="42D96F95" w14:textId="0D8874F5" w:rsidR="006F17D1" w:rsidRDefault="00A87A10" w:rsidP="00806003">
      <w:pPr>
        <w:spacing w:after="0" w:line="240" w:lineRule="auto"/>
        <w:ind w:left="720"/>
      </w:pPr>
      <w:r>
        <w:t>b</w:t>
      </w:r>
      <w:r w:rsidR="00806003">
        <w:t xml:space="preserve">.  </w:t>
      </w:r>
      <w:r w:rsidR="00DF4964">
        <w:t>NABCI non-federal partners will d</w:t>
      </w:r>
      <w:r w:rsidR="006F17D1">
        <w:t xml:space="preserve">evelop </w:t>
      </w:r>
      <w:r w:rsidR="00C6750E">
        <w:t xml:space="preserve">or compile </w:t>
      </w:r>
      <w:r w:rsidR="006F17D1">
        <w:t xml:space="preserve">messaging that communicates how emerging legislation or funding </w:t>
      </w:r>
      <w:r w:rsidR="00413361">
        <w:t xml:space="preserve">could impact </w:t>
      </w:r>
      <w:r w:rsidR="00C6750E">
        <w:t xml:space="preserve">bird conservation. </w:t>
      </w:r>
    </w:p>
    <w:p w14:paraId="0E51C21B" w14:textId="1F054AEA" w:rsidR="003C5857" w:rsidRDefault="00383034" w:rsidP="003C5857">
      <w:pPr>
        <w:pStyle w:val="ListParagraph"/>
        <w:numPr>
          <w:ilvl w:val="0"/>
          <w:numId w:val="20"/>
        </w:numPr>
        <w:spacing w:after="0" w:line="240" w:lineRule="auto"/>
      </w:pPr>
      <w:r>
        <w:t>E</w:t>
      </w:r>
      <w:r w:rsidR="003C5857">
        <w:t>xplore mechanisms and assess effectiveness for engaging birdwatchers in conservation funding [</w:t>
      </w:r>
      <w:r w:rsidR="00070B57" w:rsidRPr="00070B57">
        <w:rPr>
          <w:color w:val="FFFFFF" w:themeColor="background1"/>
          <w:highlight w:val="black"/>
          <w:shd w:val="clear" w:color="auto" w:fill="FEACFA"/>
        </w:rPr>
        <w:t>Human Dimensions</w:t>
      </w:r>
      <w:r w:rsidR="003C5857">
        <w:t>]</w:t>
      </w:r>
    </w:p>
    <w:p w14:paraId="2917BACA" w14:textId="51DB0D77" w:rsidR="00CC2F74" w:rsidRDefault="00CC2F74" w:rsidP="00CC2F74">
      <w:pPr>
        <w:pStyle w:val="ListParagraph"/>
        <w:spacing w:after="0" w:line="240" w:lineRule="auto"/>
        <w:ind w:left="1440"/>
      </w:pPr>
      <w:r>
        <w:t xml:space="preserve">Timeline: Ongoing </w:t>
      </w:r>
    </w:p>
    <w:p w14:paraId="1F4CF073" w14:textId="3EFC7F8A" w:rsidR="003C5857" w:rsidRDefault="003C5857" w:rsidP="003C5857">
      <w:pPr>
        <w:pStyle w:val="ListParagraph"/>
        <w:numPr>
          <w:ilvl w:val="0"/>
          <w:numId w:val="20"/>
        </w:numPr>
        <w:spacing w:after="0" w:line="240" w:lineRule="auto"/>
      </w:pPr>
      <w:r>
        <w:t>Coordinate with Blue Ribbon Panel to secure viewer-based funding for bird conservation [</w:t>
      </w:r>
      <w:r w:rsidR="00070B57" w:rsidRPr="00070B57">
        <w:rPr>
          <w:color w:val="FFFFFF" w:themeColor="background1"/>
          <w:highlight w:val="black"/>
          <w:shd w:val="clear" w:color="auto" w:fill="FEACFA"/>
        </w:rPr>
        <w:t>Human Dimensions</w:t>
      </w:r>
      <w:r w:rsidR="00070B57">
        <w:t xml:space="preserve"> </w:t>
      </w:r>
      <w:r>
        <w:t>/</w:t>
      </w:r>
      <w:r w:rsidRPr="003C5857">
        <w:rPr>
          <w:shd w:val="clear" w:color="auto" w:fill="FD1B31"/>
        </w:rPr>
        <w:t>Legislative and Policy</w:t>
      </w:r>
      <w:r>
        <w:t>]</w:t>
      </w:r>
    </w:p>
    <w:p w14:paraId="2A9A7282" w14:textId="77777777" w:rsidR="00806003" w:rsidRPr="00566C74" w:rsidRDefault="00806003" w:rsidP="00806003">
      <w:pPr>
        <w:spacing w:after="0" w:line="240" w:lineRule="auto"/>
        <w:ind w:left="720"/>
        <w:contextualSpacing/>
      </w:pPr>
    </w:p>
    <w:p w14:paraId="0227B4BB" w14:textId="769E133D" w:rsidR="00B05A76" w:rsidRPr="00CF7F21" w:rsidRDefault="00A87A10" w:rsidP="00BF1D7D">
      <w:pPr>
        <w:spacing w:after="0" w:line="240" w:lineRule="auto"/>
        <w:contextualSpacing/>
        <w:rPr>
          <w:i/>
        </w:rPr>
      </w:pPr>
      <w:r w:rsidRPr="00CF7F21">
        <w:rPr>
          <w:i/>
        </w:rPr>
        <w:t>Subgoal 2</w:t>
      </w:r>
      <w:r w:rsidR="001570E4" w:rsidRPr="00CF7F21">
        <w:rPr>
          <w:i/>
        </w:rPr>
        <w:t xml:space="preserve">. </w:t>
      </w:r>
      <w:r w:rsidR="00566C74" w:rsidRPr="00CF7F21">
        <w:rPr>
          <w:i/>
        </w:rPr>
        <w:t xml:space="preserve">Support partners in the creation and implementation of </w:t>
      </w:r>
      <w:r w:rsidR="00552E75" w:rsidRPr="00CF7F21">
        <w:rPr>
          <w:i/>
        </w:rPr>
        <w:t xml:space="preserve">science-based </w:t>
      </w:r>
      <w:r w:rsidR="00566C74" w:rsidRPr="00CF7F21">
        <w:rPr>
          <w:i/>
        </w:rPr>
        <w:t xml:space="preserve">policies that support bird conservation. </w:t>
      </w:r>
    </w:p>
    <w:p w14:paraId="484D12B2" w14:textId="528CD76E" w:rsidR="006308FF" w:rsidRDefault="00A87A10" w:rsidP="006308FF">
      <w:pPr>
        <w:spacing w:after="0" w:line="240" w:lineRule="auto"/>
        <w:ind w:left="720" w:hanging="720"/>
        <w:contextualSpacing/>
      </w:pPr>
      <w:r>
        <w:tab/>
        <w:t>a</w:t>
      </w:r>
      <w:r w:rsidR="006308FF">
        <w:t xml:space="preserve">. </w:t>
      </w:r>
      <w:r w:rsidR="006308FF" w:rsidRPr="006308FF">
        <w:t xml:space="preserve">Conduct regular outreach to leadership of Committee member organizations to discuss NABCI priorities and </w:t>
      </w:r>
      <w:r w:rsidR="006308FF">
        <w:t>solicit feedback on</w:t>
      </w:r>
      <w:r w:rsidR="006308FF" w:rsidRPr="006308FF">
        <w:t xml:space="preserve"> how NABCI can</w:t>
      </w:r>
      <w:r w:rsidR="006308FF">
        <w:t xml:space="preserve"> support </w:t>
      </w:r>
      <w:r w:rsidR="00C6324D">
        <w:t>the development and implementation of policy favorable to bird conservation.</w:t>
      </w:r>
    </w:p>
    <w:p w14:paraId="4AEB9BB6" w14:textId="471711B0" w:rsidR="00547E86" w:rsidRDefault="00676F6A" w:rsidP="00547E86">
      <w:pPr>
        <w:pStyle w:val="ListParagraph"/>
        <w:numPr>
          <w:ilvl w:val="0"/>
          <w:numId w:val="22"/>
        </w:numPr>
        <w:spacing w:after="0" w:line="240" w:lineRule="auto"/>
        <w:ind w:left="1440"/>
      </w:pPr>
      <w:commentRangeStart w:id="2"/>
      <w:r>
        <w:t xml:space="preserve">Build relationships </w:t>
      </w:r>
      <w:commentRangeEnd w:id="2"/>
      <w:r w:rsidR="00687295">
        <w:rPr>
          <w:rStyle w:val="CommentReference"/>
        </w:rPr>
        <w:commentReference w:id="2"/>
      </w:r>
      <w:r>
        <w:t>with key federal partners such as Directors of USFWS a</w:t>
      </w:r>
      <w:r w:rsidR="002F2C50">
        <w:t>nd NRCS,</w:t>
      </w:r>
      <w:r>
        <w:t xml:space="preserve"> USDA Under Secretary for Natural Resources and Forestry</w:t>
      </w:r>
      <w:r w:rsidR="002F2C50">
        <w:t>, and USFS Private Forestry</w:t>
      </w:r>
      <w:r>
        <w:t xml:space="preserve"> to </w:t>
      </w:r>
      <w:r w:rsidR="00DC4787">
        <w:t>explore overlapping priorities and support mutual goals</w:t>
      </w:r>
      <w:r>
        <w:t xml:space="preserve"> </w:t>
      </w:r>
      <w:r w:rsidR="00DC4787">
        <w:t>[</w:t>
      </w:r>
      <w:r w:rsidR="00DC4787" w:rsidRPr="00DC4787">
        <w:rPr>
          <w:shd w:val="clear" w:color="auto" w:fill="B2A1C7" w:themeFill="accent4" w:themeFillTint="99"/>
        </w:rPr>
        <w:t>Executive Council</w:t>
      </w:r>
      <w:r w:rsidR="00DC4787">
        <w:t>/</w:t>
      </w:r>
      <w:r w:rsidR="00DC4787" w:rsidRPr="00DC4787">
        <w:rPr>
          <w:shd w:val="clear" w:color="auto" w:fill="92D050"/>
        </w:rPr>
        <w:t>Private and Working Lands</w:t>
      </w:r>
      <w:r w:rsidR="00DC4787">
        <w:t>]</w:t>
      </w:r>
    </w:p>
    <w:p w14:paraId="17CEF421" w14:textId="77777777" w:rsidR="004A48BD" w:rsidRDefault="004A48BD" w:rsidP="00713181">
      <w:pPr>
        <w:spacing w:after="0" w:line="240" w:lineRule="auto"/>
        <w:ind w:left="720"/>
      </w:pPr>
    </w:p>
    <w:p w14:paraId="4FD30950" w14:textId="537A59AC" w:rsidR="00713181" w:rsidRDefault="00A87A10" w:rsidP="00713181">
      <w:pPr>
        <w:spacing w:after="0" w:line="240" w:lineRule="auto"/>
        <w:ind w:left="720"/>
      </w:pPr>
      <w:r>
        <w:t>b</w:t>
      </w:r>
      <w:r w:rsidR="00713181">
        <w:t xml:space="preserve">. Demonstrate bird conservation’s strong ties to healthy land, water, and people in order to communicate relevance beyond birds. </w:t>
      </w:r>
    </w:p>
    <w:p w14:paraId="3FEEE49D" w14:textId="1809ED07" w:rsidR="00556D12" w:rsidRDefault="00556D12" w:rsidP="00556D12">
      <w:pPr>
        <w:pStyle w:val="ListParagraph"/>
        <w:numPr>
          <w:ilvl w:val="0"/>
          <w:numId w:val="18"/>
        </w:numPr>
        <w:spacing w:after="0" w:line="240" w:lineRule="auto"/>
      </w:pPr>
      <w:r>
        <w:t>Incorporate messaging about bird conservation’s economic, human health, and landscape benefits into State of the Birds messaging</w:t>
      </w:r>
      <w:r w:rsidR="0080423C">
        <w:t xml:space="preserve"> and other NABCI products and communications</w:t>
      </w:r>
      <w:r>
        <w:t xml:space="preserve"> [</w:t>
      </w:r>
      <w:r w:rsidRPr="00556D12">
        <w:rPr>
          <w:shd w:val="clear" w:color="auto" w:fill="F8E920"/>
        </w:rPr>
        <w:t>State of the Birds</w:t>
      </w:r>
      <w:r w:rsidR="0080423C">
        <w:rPr>
          <w:shd w:val="clear" w:color="auto" w:fill="F8E920"/>
        </w:rPr>
        <w:t>/</w:t>
      </w:r>
      <w:r w:rsidR="0080423C" w:rsidRPr="0080423C">
        <w:t xml:space="preserve"> </w:t>
      </w:r>
      <w:r w:rsidR="0080423C">
        <w:t>All Subcommittees</w:t>
      </w:r>
      <w:r>
        <w:t>]</w:t>
      </w:r>
      <w:r w:rsidR="0080423C">
        <w:t xml:space="preserve"> </w:t>
      </w:r>
    </w:p>
    <w:p w14:paraId="181C19D8" w14:textId="1C9948E5" w:rsidR="002E5965" w:rsidRPr="009A2D07" w:rsidRDefault="00556D12" w:rsidP="0042525B">
      <w:pPr>
        <w:pStyle w:val="ListParagraph"/>
        <w:numPr>
          <w:ilvl w:val="0"/>
          <w:numId w:val="18"/>
        </w:numPr>
        <w:spacing w:after="0" w:line="240" w:lineRule="auto"/>
      </w:pPr>
      <w:r>
        <w:t xml:space="preserve">Develop initial talking points supporting bird conservation relevancy for </w:t>
      </w:r>
      <w:r w:rsidR="0080423C">
        <w:t xml:space="preserve">meetings with agency leadership, funding organizations, and </w:t>
      </w:r>
      <w:r>
        <w:t xml:space="preserve">non-traditional partners </w:t>
      </w:r>
      <w:r w:rsidR="00103EC4">
        <w:t>[Ad Hoc Relevancy Team/</w:t>
      </w:r>
      <w:r w:rsidR="00103EC4" w:rsidRPr="00070B57">
        <w:rPr>
          <w:color w:val="FFFFFF" w:themeColor="background1"/>
          <w:highlight w:val="black"/>
          <w:shd w:val="clear" w:color="auto" w:fill="FEACFA"/>
        </w:rPr>
        <w:t>Human Dimensions</w:t>
      </w:r>
      <w:r w:rsidR="00103EC4">
        <w:t>/</w:t>
      </w:r>
      <w:r w:rsidR="00103EC4" w:rsidRPr="006B6E47">
        <w:rPr>
          <w:shd w:val="clear" w:color="auto" w:fill="0099FF"/>
        </w:rPr>
        <w:t>Communications</w:t>
      </w:r>
    </w:p>
    <w:p w14:paraId="3F8E3609" w14:textId="5F84DB0D" w:rsidR="009A2D07" w:rsidRPr="009A2D07" w:rsidRDefault="009A2D07" w:rsidP="009A2D07">
      <w:pPr>
        <w:pStyle w:val="ListParagraph"/>
        <w:spacing w:after="0" w:line="240" w:lineRule="auto"/>
        <w:ind w:left="1440"/>
        <w:rPr>
          <w:color w:val="1F497D" w:themeColor="text2"/>
        </w:rPr>
      </w:pPr>
    </w:p>
    <w:sectPr w:rsidR="009A2D07" w:rsidRPr="009A2D07" w:rsidSect="00B3562E">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dith Scarl" w:date="2017-04-07T10:14:00Z" w:initials="JS">
    <w:p w14:paraId="303A21E0" w14:textId="07A61A95" w:rsidR="003452FE" w:rsidRDefault="003452FE">
      <w:pPr>
        <w:pStyle w:val="CommentText"/>
      </w:pPr>
      <w:r>
        <w:rPr>
          <w:rStyle w:val="CommentReference"/>
        </w:rPr>
        <w:annotationRef/>
      </w:r>
      <w:r w:rsidR="00F002FF">
        <w:t xml:space="preserve">Monitoring Subcommittee work plan will not be finalized until a Chair is </w:t>
      </w:r>
      <w:r w:rsidR="00672CA5">
        <w:t>identified</w:t>
      </w:r>
      <w:r w:rsidR="00F002FF">
        <w:t>; Monitoring tasks will remain as placeholders/draft until Chair is in place.</w:t>
      </w:r>
    </w:p>
  </w:comment>
  <w:comment w:id="2" w:author="Judith Scarl" w:date="2017-04-07T11:40:00Z" w:initials="JS">
    <w:p w14:paraId="5A63F101" w14:textId="2AB31B57" w:rsidR="00687295" w:rsidRDefault="00687295">
      <w:pPr>
        <w:pStyle w:val="CommentText"/>
      </w:pPr>
      <w:r>
        <w:rPr>
          <w:rStyle w:val="CommentReference"/>
        </w:rPr>
        <w:annotationRef/>
      </w:r>
      <w:r>
        <w:t>Executive Council can lead this, but I hope many of our Committee members can participate. This is also potentially a developing role for Legislative and Policy Subcommittee.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A21E0" w15:done="0"/>
  <w15:commentEx w15:paraId="5A63F1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4063" w14:textId="77777777" w:rsidR="006E63D9" w:rsidRDefault="006E63D9" w:rsidP="00A33D45">
      <w:pPr>
        <w:spacing w:after="0" w:line="240" w:lineRule="auto"/>
      </w:pPr>
      <w:r>
        <w:separator/>
      </w:r>
    </w:p>
  </w:endnote>
  <w:endnote w:type="continuationSeparator" w:id="0">
    <w:p w14:paraId="7C350262" w14:textId="77777777" w:rsidR="006E63D9" w:rsidRDefault="006E63D9" w:rsidP="00A3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47D0" w14:textId="77777777" w:rsidR="006867C4" w:rsidRDefault="0068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45778"/>
      <w:docPartObj>
        <w:docPartGallery w:val="Page Numbers (Bottom of Page)"/>
        <w:docPartUnique/>
      </w:docPartObj>
    </w:sdtPr>
    <w:sdtEndPr>
      <w:rPr>
        <w:noProof/>
      </w:rPr>
    </w:sdtEndPr>
    <w:sdtContent>
      <w:p w14:paraId="534CFFB4" w14:textId="77777777" w:rsidR="00A33D45" w:rsidRDefault="00A33D45">
        <w:pPr>
          <w:pStyle w:val="Footer"/>
          <w:jc w:val="center"/>
        </w:pPr>
      </w:p>
      <w:p w14:paraId="4BFA7B19" w14:textId="77777777" w:rsidR="00A33D45" w:rsidRDefault="00617ED7">
        <w:pPr>
          <w:pStyle w:val="Footer"/>
          <w:jc w:val="center"/>
        </w:pPr>
      </w:p>
    </w:sdtContent>
  </w:sdt>
  <w:p w14:paraId="63515EB3" w14:textId="77777777" w:rsidR="00A33D45" w:rsidRDefault="00A33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BA8B" w14:textId="77777777" w:rsidR="006867C4" w:rsidRDefault="0068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4E0C" w14:textId="77777777" w:rsidR="006E63D9" w:rsidRDefault="006E63D9" w:rsidP="00A33D45">
      <w:pPr>
        <w:spacing w:after="0" w:line="240" w:lineRule="auto"/>
      </w:pPr>
      <w:r>
        <w:separator/>
      </w:r>
    </w:p>
  </w:footnote>
  <w:footnote w:type="continuationSeparator" w:id="0">
    <w:p w14:paraId="7F72FD3E" w14:textId="77777777" w:rsidR="006E63D9" w:rsidRDefault="006E63D9" w:rsidP="00A3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6208" w14:textId="77777777" w:rsidR="006867C4" w:rsidRDefault="0068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D0D5" w14:textId="291183CB" w:rsidR="006867C4" w:rsidRDefault="0068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FFF0" w14:textId="77777777" w:rsidR="006867C4" w:rsidRDefault="0068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0F6A"/>
    <w:multiLevelType w:val="hybridMultilevel"/>
    <w:tmpl w:val="16C25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B3B4C"/>
    <w:multiLevelType w:val="hybridMultilevel"/>
    <w:tmpl w:val="4B2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2C7F"/>
    <w:multiLevelType w:val="hybridMultilevel"/>
    <w:tmpl w:val="9936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298A"/>
    <w:multiLevelType w:val="hybridMultilevel"/>
    <w:tmpl w:val="CA0E1CB2"/>
    <w:lvl w:ilvl="0" w:tplc="A1FCBD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5038A7"/>
    <w:multiLevelType w:val="hybridMultilevel"/>
    <w:tmpl w:val="198C7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B675A"/>
    <w:multiLevelType w:val="hybridMultilevel"/>
    <w:tmpl w:val="18245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140DA"/>
    <w:multiLevelType w:val="hybridMultilevel"/>
    <w:tmpl w:val="69FC8A2C"/>
    <w:lvl w:ilvl="0" w:tplc="04090001">
      <w:start w:val="1"/>
      <w:numFmt w:val="bullet"/>
      <w:lvlText w:val=""/>
      <w:lvlJc w:val="left"/>
      <w:pPr>
        <w:ind w:left="720" w:hanging="360"/>
      </w:pPr>
      <w:rPr>
        <w:rFonts w:ascii="Symbol" w:hAnsi="Symbol" w:hint="default"/>
      </w:rPr>
    </w:lvl>
    <w:lvl w:ilvl="1" w:tplc="BEC66A50">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16936"/>
    <w:multiLevelType w:val="hybridMultilevel"/>
    <w:tmpl w:val="2952B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3B76DA"/>
    <w:multiLevelType w:val="hybridMultilevel"/>
    <w:tmpl w:val="9266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F6BA2"/>
    <w:multiLevelType w:val="hybridMultilevel"/>
    <w:tmpl w:val="DE306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2C041E"/>
    <w:multiLevelType w:val="hybridMultilevel"/>
    <w:tmpl w:val="C3FAC652"/>
    <w:lvl w:ilvl="0" w:tplc="0409000F">
      <w:start w:val="1"/>
      <w:numFmt w:val="decimal"/>
      <w:lvlText w:val="%1."/>
      <w:lvlJc w:val="left"/>
      <w:pPr>
        <w:ind w:left="1440" w:hanging="360"/>
      </w:pPr>
    </w:lvl>
    <w:lvl w:ilvl="1" w:tplc="8B4ECA5C">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4C51A6"/>
    <w:multiLevelType w:val="hybridMultilevel"/>
    <w:tmpl w:val="BD6661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5F664A"/>
    <w:multiLevelType w:val="hybridMultilevel"/>
    <w:tmpl w:val="3B30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110F"/>
    <w:multiLevelType w:val="hybridMultilevel"/>
    <w:tmpl w:val="F2A0A450"/>
    <w:lvl w:ilvl="0" w:tplc="D7D0C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AF27AA"/>
    <w:multiLevelType w:val="hybridMultilevel"/>
    <w:tmpl w:val="D9A4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F5466"/>
    <w:multiLevelType w:val="hybridMultilevel"/>
    <w:tmpl w:val="46F82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616491"/>
    <w:multiLevelType w:val="hybridMultilevel"/>
    <w:tmpl w:val="910E6E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F057D1"/>
    <w:multiLevelType w:val="hybridMultilevel"/>
    <w:tmpl w:val="6D46AA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42A14"/>
    <w:multiLevelType w:val="hybridMultilevel"/>
    <w:tmpl w:val="C2E67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D729BC"/>
    <w:multiLevelType w:val="hybridMultilevel"/>
    <w:tmpl w:val="98AEE4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230B8D"/>
    <w:multiLevelType w:val="hybridMultilevel"/>
    <w:tmpl w:val="A4BC4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056638"/>
    <w:multiLevelType w:val="hybridMultilevel"/>
    <w:tmpl w:val="88BE8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5B1EF4"/>
    <w:multiLevelType w:val="hybridMultilevel"/>
    <w:tmpl w:val="52D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825D9"/>
    <w:multiLevelType w:val="hybridMultilevel"/>
    <w:tmpl w:val="702481AC"/>
    <w:lvl w:ilvl="0" w:tplc="BEC66A50">
      <w:numFmt w:val="bullet"/>
      <w:lvlText w:val="-"/>
      <w:lvlJc w:val="left"/>
      <w:pPr>
        <w:ind w:left="21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2B2142"/>
    <w:multiLevelType w:val="hybridMultilevel"/>
    <w:tmpl w:val="3358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66D0C"/>
    <w:multiLevelType w:val="hybridMultilevel"/>
    <w:tmpl w:val="6590D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C7734"/>
    <w:multiLevelType w:val="hybridMultilevel"/>
    <w:tmpl w:val="A940A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86513"/>
    <w:multiLevelType w:val="hybridMultilevel"/>
    <w:tmpl w:val="F58C88FA"/>
    <w:lvl w:ilvl="0" w:tplc="51A80062">
      <w:start w:val="1"/>
      <w:numFmt w:val="lowerRoman"/>
      <w:lvlText w:val="%1."/>
      <w:lvlJc w:val="left"/>
      <w:pPr>
        <w:ind w:left="1596" w:hanging="87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C01306"/>
    <w:multiLevelType w:val="hybridMultilevel"/>
    <w:tmpl w:val="FEB2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132E20"/>
    <w:multiLevelType w:val="hybridMultilevel"/>
    <w:tmpl w:val="59441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E802C9"/>
    <w:multiLevelType w:val="hybridMultilevel"/>
    <w:tmpl w:val="88BE8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CB0FCC"/>
    <w:multiLevelType w:val="hybridMultilevel"/>
    <w:tmpl w:val="9C643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86FE7"/>
    <w:multiLevelType w:val="hybridMultilevel"/>
    <w:tmpl w:val="952088F8"/>
    <w:lvl w:ilvl="0" w:tplc="934E95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28"/>
  </w:num>
  <w:num w:numId="4">
    <w:abstractNumId w:val="32"/>
  </w:num>
  <w:num w:numId="5">
    <w:abstractNumId w:val="27"/>
  </w:num>
  <w:num w:numId="6">
    <w:abstractNumId w:val="23"/>
  </w:num>
  <w:num w:numId="7">
    <w:abstractNumId w:val="12"/>
  </w:num>
  <w:num w:numId="8">
    <w:abstractNumId w:val="5"/>
  </w:num>
  <w:num w:numId="9">
    <w:abstractNumId w:val="31"/>
  </w:num>
  <w:num w:numId="10">
    <w:abstractNumId w:val="1"/>
  </w:num>
  <w:num w:numId="11">
    <w:abstractNumId w:val="14"/>
  </w:num>
  <w:num w:numId="12">
    <w:abstractNumId w:val="22"/>
  </w:num>
  <w:num w:numId="13">
    <w:abstractNumId w:val="2"/>
  </w:num>
  <w:num w:numId="14">
    <w:abstractNumId w:val="10"/>
  </w:num>
  <w:num w:numId="15">
    <w:abstractNumId w:val="26"/>
  </w:num>
  <w:num w:numId="16">
    <w:abstractNumId w:val="21"/>
  </w:num>
  <w:num w:numId="17">
    <w:abstractNumId w:val="18"/>
  </w:num>
  <w:num w:numId="18">
    <w:abstractNumId w:val="25"/>
  </w:num>
  <w:num w:numId="19">
    <w:abstractNumId w:val="7"/>
  </w:num>
  <w:num w:numId="20">
    <w:abstractNumId w:val="4"/>
  </w:num>
  <w:num w:numId="21">
    <w:abstractNumId w:val="20"/>
  </w:num>
  <w:num w:numId="22">
    <w:abstractNumId w:val="8"/>
  </w:num>
  <w:num w:numId="23">
    <w:abstractNumId w:val="11"/>
  </w:num>
  <w:num w:numId="24">
    <w:abstractNumId w:val="9"/>
  </w:num>
  <w:num w:numId="25">
    <w:abstractNumId w:val="29"/>
  </w:num>
  <w:num w:numId="26">
    <w:abstractNumId w:val="19"/>
  </w:num>
  <w:num w:numId="27">
    <w:abstractNumId w:val="10"/>
    <w:lvlOverride w:ilvl="0">
      <w:lvl w:ilvl="0" w:tplc="0409000F">
        <w:start w:val="1"/>
        <w:numFmt w:val="lowerLetter"/>
        <w:lvlText w:val="%1."/>
        <w:lvlJc w:val="left"/>
        <w:pPr>
          <w:ind w:left="2160" w:hanging="360"/>
        </w:pPr>
        <w:rPr>
          <w:rFonts w:hint="default"/>
        </w:rPr>
      </w:lvl>
    </w:lvlOverride>
    <w:lvlOverride w:ilvl="1">
      <w:lvl w:ilvl="1" w:tplc="8B4ECA5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3"/>
  </w:num>
  <w:num w:numId="29">
    <w:abstractNumId w:val="13"/>
  </w:num>
  <w:num w:numId="30">
    <w:abstractNumId w:val="17"/>
  </w:num>
  <w:num w:numId="31">
    <w:abstractNumId w:val="16"/>
  </w:num>
  <w:num w:numId="32">
    <w:abstractNumId w:val="15"/>
  </w:num>
  <w:num w:numId="33">
    <w:abstractNumId w:val="0"/>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Scarl">
    <w15:presenceInfo w15:providerId="AD" w15:userId="S-1-5-21-3826082172-180033288-1992745928-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19"/>
    <w:rsid w:val="00003859"/>
    <w:rsid w:val="0001388F"/>
    <w:rsid w:val="00014921"/>
    <w:rsid w:val="00016849"/>
    <w:rsid w:val="0002053D"/>
    <w:rsid w:val="00020D39"/>
    <w:rsid w:val="000216F7"/>
    <w:rsid w:val="00021876"/>
    <w:rsid w:val="00024C3F"/>
    <w:rsid w:val="000302B2"/>
    <w:rsid w:val="0003189B"/>
    <w:rsid w:val="00031E80"/>
    <w:rsid w:val="00034675"/>
    <w:rsid w:val="00034F26"/>
    <w:rsid w:val="000408BF"/>
    <w:rsid w:val="00040EBD"/>
    <w:rsid w:val="00041FD6"/>
    <w:rsid w:val="0004227C"/>
    <w:rsid w:val="00044F08"/>
    <w:rsid w:val="000504EA"/>
    <w:rsid w:val="00053278"/>
    <w:rsid w:val="00053ED6"/>
    <w:rsid w:val="00054D62"/>
    <w:rsid w:val="00061B7F"/>
    <w:rsid w:val="00062866"/>
    <w:rsid w:val="00070B57"/>
    <w:rsid w:val="00073324"/>
    <w:rsid w:val="000768B4"/>
    <w:rsid w:val="00083564"/>
    <w:rsid w:val="0008425D"/>
    <w:rsid w:val="00091D64"/>
    <w:rsid w:val="00093859"/>
    <w:rsid w:val="000939DA"/>
    <w:rsid w:val="000A07EC"/>
    <w:rsid w:val="000A1A75"/>
    <w:rsid w:val="000A670D"/>
    <w:rsid w:val="000A714C"/>
    <w:rsid w:val="000A756C"/>
    <w:rsid w:val="000B2A76"/>
    <w:rsid w:val="000B4515"/>
    <w:rsid w:val="000B53FF"/>
    <w:rsid w:val="000B5D34"/>
    <w:rsid w:val="000C19B5"/>
    <w:rsid w:val="000C25E4"/>
    <w:rsid w:val="000C28FA"/>
    <w:rsid w:val="000D1863"/>
    <w:rsid w:val="000D2448"/>
    <w:rsid w:val="000D3C03"/>
    <w:rsid w:val="000D524A"/>
    <w:rsid w:val="000D64BC"/>
    <w:rsid w:val="000D7A14"/>
    <w:rsid w:val="000E00A2"/>
    <w:rsid w:val="000E05A2"/>
    <w:rsid w:val="000E64C8"/>
    <w:rsid w:val="000F1E5C"/>
    <w:rsid w:val="000F290F"/>
    <w:rsid w:val="000F405B"/>
    <w:rsid w:val="000F46EE"/>
    <w:rsid w:val="000F59DF"/>
    <w:rsid w:val="000F657F"/>
    <w:rsid w:val="000F78C7"/>
    <w:rsid w:val="000F7BD0"/>
    <w:rsid w:val="00101302"/>
    <w:rsid w:val="00102774"/>
    <w:rsid w:val="00102C47"/>
    <w:rsid w:val="00103D1A"/>
    <w:rsid w:val="00103EC4"/>
    <w:rsid w:val="001058E1"/>
    <w:rsid w:val="00111C33"/>
    <w:rsid w:val="0011213E"/>
    <w:rsid w:val="00112F25"/>
    <w:rsid w:val="00116639"/>
    <w:rsid w:val="00120826"/>
    <w:rsid w:val="0012196E"/>
    <w:rsid w:val="00127011"/>
    <w:rsid w:val="00127116"/>
    <w:rsid w:val="00127648"/>
    <w:rsid w:val="0013127E"/>
    <w:rsid w:val="001336E9"/>
    <w:rsid w:val="00133B31"/>
    <w:rsid w:val="00134606"/>
    <w:rsid w:val="00135A34"/>
    <w:rsid w:val="0014317F"/>
    <w:rsid w:val="001443A3"/>
    <w:rsid w:val="001473EF"/>
    <w:rsid w:val="001570E4"/>
    <w:rsid w:val="00162C53"/>
    <w:rsid w:val="0016419D"/>
    <w:rsid w:val="001651CB"/>
    <w:rsid w:val="00166162"/>
    <w:rsid w:val="00166A48"/>
    <w:rsid w:val="0017113B"/>
    <w:rsid w:val="00174BD9"/>
    <w:rsid w:val="001754BB"/>
    <w:rsid w:val="001767AF"/>
    <w:rsid w:val="00180D37"/>
    <w:rsid w:val="00182BA1"/>
    <w:rsid w:val="0018751B"/>
    <w:rsid w:val="00191ECF"/>
    <w:rsid w:val="001A23B1"/>
    <w:rsid w:val="001A79EA"/>
    <w:rsid w:val="001A7A1A"/>
    <w:rsid w:val="001B0A35"/>
    <w:rsid w:val="001B17E0"/>
    <w:rsid w:val="001B55B3"/>
    <w:rsid w:val="001B62BD"/>
    <w:rsid w:val="001C7D57"/>
    <w:rsid w:val="001C7DB3"/>
    <w:rsid w:val="001D1A71"/>
    <w:rsid w:val="001D2FB3"/>
    <w:rsid w:val="001D5A80"/>
    <w:rsid w:val="001D5F7D"/>
    <w:rsid w:val="001D63C9"/>
    <w:rsid w:val="001E1092"/>
    <w:rsid w:val="001E1277"/>
    <w:rsid w:val="001E21F3"/>
    <w:rsid w:val="001F5EC0"/>
    <w:rsid w:val="00200D8A"/>
    <w:rsid w:val="00203F73"/>
    <w:rsid w:val="002060D1"/>
    <w:rsid w:val="00206FF3"/>
    <w:rsid w:val="00207C6A"/>
    <w:rsid w:val="00207FD1"/>
    <w:rsid w:val="002140FF"/>
    <w:rsid w:val="00222325"/>
    <w:rsid w:val="00223ECF"/>
    <w:rsid w:val="0022511A"/>
    <w:rsid w:val="002251E7"/>
    <w:rsid w:val="00226723"/>
    <w:rsid w:val="00233B05"/>
    <w:rsid w:val="00233D57"/>
    <w:rsid w:val="00236BCE"/>
    <w:rsid w:val="00236C0D"/>
    <w:rsid w:val="00244D5E"/>
    <w:rsid w:val="00245430"/>
    <w:rsid w:val="0024691F"/>
    <w:rsid w:val="00246D63"/>
    <w:rsid w:val="00246DF9"/>
    <w:rsid w:val="00250F39"/>
    <w:rsid w:val="00251DA1"/>
    <w:rsid w:val="00254D28"/>
    <w:rsid w:val="00262EFD"/>
    <w:rsid w:val="00265595"/>
    <w:rsid w:val="00265786"/>
    <w:rsid w:val="00265D61"/>
    <w:rsid w:val="00267D7B"/>
    <w:rsid w:val="0027062C"/>
    <w:rsid w:val="00276E11"/>
    <w:rsid w:val="00280792"/>
    <w:rsid w:val="0028103D"/>
    <w:rsid w:val="002816D3"/>
    <w:rsid w:val="002860E8"/>
    <w:rsid w:val="00291014"/>
    <w:rsid w:val="002912C4"/>
    <w:rsid w:val="00293FBF"/>
    <w:rsid w:val="002A1843"/>
    <w:rsid w:val="002A3D10"/>
    <w:rsid w:val="002A4FB5"/>
    <w:rsid w:val="002A5427"/>
    <w:rsid w:val="002A5C4D"/>
    <w:rsid w:val="002A5D31"/>
    <w:rsid w:val="002A7B1B"/>
    <w:rsid w:val="002B0D18"/>
    <w:rsid w:val="002B0F8B"/>
    <w:rsid w:val="002B5B3C"/>
    <w:rsid w:val="002B61C4"/>
    <w:rsid w:val="002B797D"/>
    <w:rsid w:val="002C10BC"/>
    <w:rsid w:val="002C45D3"/>
    <w:rsid w:val="002C5824"/>
    <w:rsid w:val="002C61BF"/>
    <w:rsid w:val="002D2780"/>
    <w:rsid w:val="002D34A2"/>
    <w:rsid w:val="002D39D8"/>
    <w:rsid w:val="002D3A22"/>
    <w:rsid w:val="002D5D1D"/>
    <w:rsid w:val="002D79EE"/>
    <w:rsid w:val="002E0875"/>
    <w:rsid w:val="002E2277"/>
    <w:rsid w:val="002E3AC9"/>
    <w:rsid w:val="002E40EE"/>
    <w:rsid w:val="002E4C61"/>
    <w:rsid w:val="002E4E9A"/>
    <w:rsid w:val="002E5965"/>
    <w:rsid w:val="002E6D38"/>
    <w:rsid w:val="002F1C83"/>
    <w:rsid w:val="002F2C50"/>
    <w:rsid w:val="002F2F69"/>
    <w:rsid w:val="002F3055"/>
    <w:rsid w:val="002F52FE"/>
    <w:rsid w:val="002F6DEA"/>
    <w:rsid w:val="002F7927"/>
    <w:rsid w:val="0030067E"/>
    <w:rsid w:val="00300BE8"/>
    <w:rsid w:val="003022D8"/>
    <w:rsid w:val="00306225"/>
    <w:rsid w:val="00307424"/>
    <w:rsid w:val="0030763D"/>
    <w:rsid w:val="0030775D"/>
    <w:rsid w:val="00310504"/>
    <w:rsid w:val="00311CA8"/>
    <w:rsid w:val="0032426E"/>
    <w:rsid w:val="00325900"/>
    <w:rsid w:val="003264E9"/>
    <w:rsid w:val="00327D6E"/>
    <w:rsid w:val="00327F34"/>
    <w:rsid w:val="00330554"/>
    <w:rsid w:val="00330E5C"/>
    <w:rsid w:val="003332D7"/>
    <w:rsid w:val="00334F76"/>
    <w:rsid w:val="00334FD1"/>
    <w:rsid w:val="00336404"/>
    <w:rsid w:val="00337320"/>
    <w:rsid w:val="00337645"/>
    <w:rsid w:val="00340460"/>
    <w:rsid w:val="00341380"/>
    <w:rsid w:val="003438D5"/>
    <w:rsid w:val="003452FE"/>
    <w:rsid w:val="003457EB"/>
    <w:rsid w:val="00350DC6"/>
    <w:rsid w:val="0035432C"/>
    <w:rsid w:val="003566E0"/>
    <w:rsid w:val="003648E3"/>
    <w:rsid w:val="00366FA7"/>
    <w:rsid w:val="0036768C"/>
    <w:rsid w:val="00371AAB"/>
    <w:rsid w:val="00372D45"/>
    <w:rsid w:val="003810E2"/>
    <w:rsid w:val="00383034"/>
    <w:rsid w:val="00385171"/>
    <w:rsid w:val="00386664"/>
    <w:rsid w:val="00386714"/>
    <w:rsid w:val="00387103"/>
    <w:rsid w:val="003939AE"/>
    <w:rsid w:val="00396FD5"/>
    <w:rsid w:val="003A0DD4"/>
    <w:rsid w:val="003A2191"/>
    <w:rsid w:val="003B23E8"/>
    <w:rsid w:val="003B7BE1"/>
    <w:rsid w:val="003C35FB"/>
    <w:rsid w:val="003C372D"/>
    <w:rsid w:val="003C5857"/>
    <w:rsid w:val="003C72F9"/>
    <w:rsid w:val="003C7541"/>
    <w:rsid w:val="003D00AE"/>
    <w:rsid w:val="003D2A1B"/>
    <w:rsid w:val="003D30B6"/>
    <w:rsid w:val="003D7A82"/>
    <w:rsid w:val="003E0C4C"/>
    <w:rsid w:val="003E13A9"/>
    <w:rsid w:val="003E24FB"/>
    <w:rsid w:val="003E6215"/>
    <w:rsid w:val="003F1B45"/>
    <w:rsid w:val="003F2749"/>
    <w:rsid w:val="003F3413"/>
    <w:rsid w:val="0040027F"/>
    <w:rsid w:val="00406ABE"/>
    <w:rsid w:val="00411C53"/>
    <w:rsid w:val="00413361"/>
    <w:rsid w:val="004218E1"/>
    <w:rsid w:val="00423F0F"/>
    <w:rsid w:val="0042525B"/>
    <w:rsid w:val="00425A8D"/>
    <w:rsid w:val="00433A5B"/>
    <w:rsid w:val="00433CBF"/>
    <w:rsid w:val="00434BE8"/>
    <w:rsid w:val="00441652"/>
    <w:rsid w:val="00443935"/>
    <w:rsid w:val="00445937"/>
    <w:rsid w:val="004505E8"/>
    <w:rsid w:val="00451805"/>
    <w:rsid w:val="00451FD4"/>
    <w:rsid w:val="00453E98"/>
    <w:rsid w:val="00454CA3"/>
    <w:rsid w:val="00456438"/>
    <w:rsid w:val="00457FA1"/>
    <w:rsid w:val="00463488"/>
    <w:rsid w:val="00466DDD"/>
    <w:rsid w:val="00470A94"/>
    <w:rsid w:val="004722FC"/>
    <w:rsid w:val="004739ED"/>
    <w:rsid w:val="00474B38"/>
    <w:rsid w:val="00475030"/>
    <w:rsid w:val="00477D29"/>
    <w:rsid w:val="00482D5C"/>
    <w:rsid w:val="00485AD7"/>
    <w:rsid w:val="00487A76"/>
    <w:rsid w:val="0049074D"/>
    <w:rsid w:val="004914FD"/>
    <w:rsid w:val="00491A37"/>
    <w:rsid w:val="004A037D"/>
    <w:rsid w:val="004A1E57"/>
    <w:rsid w:val="004A48BD"/>
    <w:rsid w:val="004A4F5A"/>
    <w:rsid w:val="004A5CF6"/>
    <w:rsid w:val="004B1CCE"/>
    <w:rsid w:val="004B2324"/>
    <w:rsid w:val="004B394C"/>
    <w:rsid w:val="004B54F4"/>
    <w:rsid w:val="004B79D5"/>
    <w:rsid w:val="004C32F4"/>
    <w:rsid w:val="004C4659"/>
    <w:rsid w:val="004C5B2B"/>
    <w:rsid w:val="004D2CA4"/>
    <w:rsid w:val="004E2844"/>
    <w:rsid w:val="004E4534"/>
    <w:rsid w:val="004E456E"/>
    <w:rsid w:val="004E46B4"/>
    <w:rsid w:val="004E6694"/>
    <w:rsid w:val="004F1563"/>
    <w:rsid w:val="004F2D92"/>
    <w:rsid w:val="005060FE"/>
    <w:rsid w:val="0050662B"/>
    <w:rsid w:val="00506ED1"/>
    <w:rsid w:val="00511313"/>
    <w:rsid w:val="00523712"/>
    <w:rsid w:val="005251D5"/>
    <w:rsid w:val="0052724F"/>
    <w:rsid w:val="00530080"/>
    <w:rsid w:val="005317F3"/>
    <w:rsid w:val="005325BF"/>
    <w:rsid w:val="005326FE"/>
    <w:rsid w:val="005375DF"/>
    <w:rsid w:val="00545E85"/>
    <w:rsid w:val="00546919"/>
    <w:rsid w:val="00547E86"/>
    <w:rsid w:val="00552E75"/>
    <w:rsid w:val="00552FA6"/>
    <w:rsid w:val="00556205"/>
    <w:rsid w:val="00556D12"/>
    <w:rsid w:val="005639EC"/>
    <w:rsid w:val="0056650B"/>
    <w:rsid w:val="00566C74"/>
    <w:rsid w:val="00570044"/>
    <w:rsid w:val="00570383"/>
    <w:rsid w:val="00575DEB"/>
    <w:rsid w:val="005764F3"/>
    <w:rsid w:val="0058149E"/>
    <w:rsid w:val="00581AFC"/>
    <w:rsid w:val="00582B24"/>
    <w:rsid w:val="00583148"/>
    <w:rsid w:val="00586BDA"/>
    <w:rsid w:val="0059016F"/>
    <w:rsid w:val="0059658D"/>
    <w:rsid w:val="005A1421"/>
    <w:rsid w:val="005A14F3"/>
    <w:rsid w:val="005A24F0"/>
    <w:rsid w:val="005A3AA6"/>
    <w:rsid w:val="005A5784"/>
    <w:rsid w:val="005A67FB"/>
    <w:rsid w:val="005A6BA6"/>
    <w:rsid w:val="005B1D2C"/>
    <w:rsid w:val="005B2542"/>
    <w:rsid w:val="005B2C3E"/>
    <w:rsid w:val="005B3523"/>
    <w:rsid w:val="005B3E00"/>
    <w:rsid w:val="005B5D4A"/>
    <w:rsid w:val="005B6700"/>
    <w:rsid w:val="005C1C83"/>
    <w:rsid w:val="005C7877"/>
    <w:rsid w:val="005D40FF"/>
    <w:rsid w:val="005D65F2"/>
    <w:rsid w:val="005D6CED"/>
    <w:rsid w:val="005E1114"/>
    <w:rsid w:val="005E140A"/>
    <w:rsid w:val="005E24A4"/>
    <w:rsid w:val="005E3571"/>
    <w:rsid w:val="005E3BD9"/>
    <w:rsid w:val="005E3F87"/>
    <w:rsid w:val="005E7986"/>
    <w:rsid w:val="005F0BCA"/>
    <w:rsid w:val="005F1E48"/>
    <w:rsid w:val="005F4D0F"/>
    <w:rsid w:val="005F69A1"/>
    <w:rsid w:val="005F71A1"/>
    <w:rsid w:val="00614DB3"/>
    <w:rsid w:val="00615BC9"/>
    <w:rsid w:val="00616A9B"/>
    <w:rsid w:val="00617029"/>
    <w:rsid w:val="00617ED7"/>
    <w:rsid w:val="0062064B"/>
    <w:rsid w:val="00620F12"/>
    <w:rsid w:val="00625805"/>
    <w:rsid w:val="006308FF"/>
    <w:rsid w:val="00630E6E"/>
    <w:rsid w:val="00636A43"/>
    <w:rsid w:val="00637613"/>
    <w:rsid w:val="00637B89"/>
    <w:rsid w:val="0064118F"/>
    <w:rsid w:val="00641C1B"/>
    <w:rsid w:val="00643E4B"/>
    <w:rsid w:val="00645431"/>
    <w:rsid w:val="00646157"/>
    <w:rsid w:val="006461C5"/>
    <w:rsid w:val="00647584"/>
    <w:rsid w:val="00651250"/>
    <w:rsid w:val="0065503B"/>
    <w:rsid w:val="00657739"/>
    <w:rsid w:val="00657DF3"/>
    <w:rsid w:val="006622D3"/>
    <w:rsid w:val="00672CA5"/>
    <w:rsid w:val="00675CB6"/>
    <w:rsid w:val="00676F6A"/>
    <w:rsid w:val="0067781D"/>
    <w:rsid w:val="00681CDC"/>
    <w:rsid w:val="006826B7"/>
    <w:rsid w:val="00684908"/>
    <w:rsid w:val="006867C4"/>
    <w:rsid w:val="00687295"/>
    <w:rsid w:val="006974F0"/>
    <w:rsid w:val="00697731"/>
    <w:rsid w:val="006A0555"/>
    <w:rsid w:val="006A3D7F"/>
    <w:rsid w:val="006A41AD"/>
    <w:rsid w:val="006A702A"/>
    <w:rsid w:val="006B5F80"/>
    <w:rsid w:val="006B6E47"/>
    <w:rsid w:val="006B71B8"/>
    <w:rsid w:val="006C05F7"/>
    <w:rsid w:val="006C210F"/>
    <w:rsid w:val="006C29B2"/>
    <w:rsid w:val="006C4028"/>
    <w:rsid w:val="006C4397"/>
    <w:rsid w:val="006C6042"/>
    <w:rsid w:val="006D0F4B"/>
    <w:rsid w:val="006D1706"/>
    <w:rsid w:val="006D3148"/>
    <w:rsid w:val="006D3E01"/>
    <w:rsid w:val="006D407B"/>
    <w:rsid w:val="006D4AE1"/>
    <w:rsid w:val="006D4FD8"/>
    <w:rsid w:val="006D628E"/>
    <w:rsid w:val="006D7C3D"/>
    <w:rsid w:val="006E258C"/>
    <w:rsid w:val="006E3297"/>
    <w:rsid w:val="006E63D9"/>
    <w:rsid w:val="006F0F6D"/>
    <w:rsid w:val="006F17D1"/>
    <w:rsid w:val="006F1E61"/>
    <w:rsid w:val="006F5036"/>
    <w:rsid w:val="006F61DF"/>
    <w:rsid w:val="00707F64"/>
    <w:rsid w:val="007114A5"/>
    <w:rsid w:val="00713181"/>
    <w:rsid w:val="007177B2"/>
    <w:rsid w:val="00720C64"/>
    <w:rsid w:val="007221FC"/>
    <w:rsid w:val="0072308A"/>
    <w:rsid w:val="00727A75"/>
    <w:rsid w:val="00730EAE"/>
    <w:rsid w:val="00731B1D"/>
    <w:rsid w:val="00737714"/>
    <w:rsid w:val="00740853"/>
    <w:rsid w:val="00745503"/>
    <w:rsid w:val="00746C2E"/>
    <w:rsid w:val="00751DFB"/>
    <w:rsid w:val="007554C1"/>
    <w:rsid w:val="00760763"/>
    <w:rsid w:val="00762ADB"/>
    <w:rsid w:val="00765532"/>
    <w:rsid w:val="00774920"/>
    <w:rsid w:val="00775588"/>
    <w:rsid w:val="007756E7"/>
    <w:rsid w:val="007812DB"/>
    <w:rsid w:val="007859B2"/>
    <w:rsid w:val="00785DFA"/>
    <w:rsid w:val="0078643E"/>
    <w:rsid w:val="00786C99"/>
    <w:rsid w:val="007874EF"/>
    <w:rsid w:val="00787576"/>
    <w:rsid w:val="007937CA"/>
    <w:rsid w:val="007956FC"/>
    <w:rsid w:val="007A15DB"/>
    <w:rsid w:val="007A23DF"/>
    <w:rsid w:val="007A2407"/>
    <w:rsid w:val="007A37EA"/>
    <w:rsid w:val="007A50F2"/>
    <w:rsid w:val="007A51B1"/>
    <w:rsid w:val="007A7A34"/>
    <w:rsid w:val="007B26CB"/>
    <w:rsid w:val="007B2C97"/>
    <w:rsid w:val="007B5B8A"/>
    <w:rsid w:val="007C4A51"/>
    <w:rsid w:val="007C5BD7"/>
    <w:rsid w:val="007C5FE1"/>
    <w:rsid w:val="007C7961"/>
    <w:rsid w:val="007D0041"/>
    <w:rsid w:val="007D0D63"/>
    <w:rsid w:val="007D1BAC"/>
    <w:rsid w:val="007D3A89"/>
    <w:rsid w:val="007D659C"/>
    <w:rsid w:val="007E24D6"/>
    <w:rsid w:val="007E32F6"/>
    <w:rsid w:val="007E5839"/>
    <w:rsid w:val="007E5C37"/>
    <w:rsid w:val="007E716C"/>
    <w:rsid w:val="007F03EE"/>
    <w:rsid w:val="007F1166"/>
    <w:rsid w:val="007F186D"/>
    <w:rsid w:val="007F2C2D"/>
    <w:rsid w:val="007F428F"/>
    <w:rsid w:val="007F545F"/>
    <w:rsid w:val="00803F38"/>
    <w:rsid w:val="0080423C"/>
    <w:rsid w:val="00806003"/>
    <w:rsid w:val="0081070D"/>
    <w:rsid w:val="008108A9"/>
    <w:rsid w:val="00812988"/>
    <w:rsid w:val="00813A64"/>
    <w:rsid w:val="008150B0"/>
    <w:rsid w:val="008157E0"/>
    <w:rsid w:val="008163F7"/>
    <w:rsid w:val="00817FB6"/>
    <w:rsid w:val="00823727"/>
    <w:rsid w:val="008310F7"/>
    <w:rsid w:val="008311B7"/>
    <w:rsid w:val="00831443"/>
    <w:rsid w:val="008319F1"/>
    <w:rsid w:val="00831BFD"/>
    <w:rsid w:val="00833560"/>
    <w:rsid w:val="00834DBF"/>
    <w:rsid w:val="00842156"/>
    <w:rsid w:val="00847538"/>
    <w:rsid w:val="00857763"/>
    <w:rsid w:val="0085794E"/>
    <w:rsid w:val="008616FF"/>
    <w:rsid w:val="00861FDA"/>
    <w:rsid w:val="00863565"/>
    <w:rsid w:val="0087297B"/>
    <w:rsid w:val="00880E1D"/>
    <w:rsid w:val="00881078"/>
    <w:rsid w:val="008824D4"/>
    <w:rsid w:val="00882CFA"/>
    <w:rsid w:val="00891972"/>
    <w:rsid w:val="00895737"/>
    <w:rsid w:val="0089666D"/>
    <w:rsid w:val="00896784"/>
    <w:rsid w:val="00896A02"/>
    <w:rsid w:val="008A5A45"/>
    <w:rsid w:val="008A6388"/>
    <w:rsid w:val="008B0DD4"/>
    <w:rsid w:val="008B1118"/>
    <w:rsid w:val="008B249A"/>
    <w:rsid w:val="008B2516"/>
    <w:rsid w:val="008B296A"/>
    <w:rsid w:val="008B6460"/>
    <w:rsid w:val="008B6E7B"/>
    <w:rsid w:val="008B7420"/>
    <w:rsid w:val="008B7FF8"/>
    <w:rsid w:val="008C3F37"/>
    <w:rsid w:val="008C43E7"/>
    <w:rsid w:val="008C76F7"/>
    <w:rsid w:val="008D06A9"/>
    <w:rsid w:val="008D0861"/>
    <w:rsid w:val="008D3325"/>
    <w:rsid w:val="008D37AF"/>
    <w:rsid w:val="008D4EAD"/>
    <w:rsid w:val="008E01C8"/>
    <w:rsid w:val="008E429C"/>
    <w:rsid w:val="008E746B"/>
    <w:rsid w:val="008F2B0D"/>
    <w:rsid w:val="008F47A0"/>
    <w:rsid w:val="008F70FF"/>
    <w:rsid w:val="008F77A9"/>
    <w:rsid w:val="0090031C"/>
    <w:rsid w:val="00901C3D"/>
    <w:rsid w:val="00903063"/>
    <w:rsid w:val="00903CBB"/>
    <w:rsid w:val="009128ED"/>
    <w:rsid w:val="00912AF6"/>
    <w:rsid w:val="009134F2"/>
    <w:rsid w:val="0091704F"/>
    <w:rsid w:val="009177AE"/>
    <w:rsid w:val="00917A86"/>
    <w:rsid w:val="00922DF4"/>
    <w:rsid w:val="0092309B"/>
    <w:rsid w:val="00923603"/>
    <w:rsid w:val="00924A00"/>
    <w:rsid w:val="00925330"/>
    <w:rsid w:val="00930635"/>
    <w:rsid w:val="009336C2"/>
    <w:rsid w:val="009375F7"/>
    <w:rsid w:val="00941D36"/>
    <w:rsid w:val="00944252"/>
    <w:rsid w:val="00953C5E"/>
    <w:rsid w:val="00953E57"/>
    <w:rsid w:val="00955BB0"/>
    <w:rsid w:val="0095764E"/>
    <w:rsid w:val="00960AD8"/>
    <w:rsid w:val="0096298E"/>
    <w:rsid w:val="00962F97"/>
    <w:rsid w:val="009633B3"/>
    <w:rsid w:val="00963FD8"/>
    <w:rsid w:val="009643DF"/>
    <w:rsid w:val="0096561F"/>
    <w:rsid w:val="009705A8"/>
    <w:rsid w:val="0097214F"/>
    <w:rsid w:val="009744AB"/>
    <w:rsid w:val="00974680"/>
    <w:rsid w:val="00974789"/>
    <w:rsid w:val="00975467"/>
    <w:rsid w:val="0098280C"/>
    <w:rsid w:val="00984700"/>
    <w:rsid w:val="00987B7D"/>
    <w:rsid w:val="00987FC9"/>
    <w:rsid w:val="00991C19"/>
    <w:rsid w:val="00992772"/>
    <w:rsid w:val="00995646"/>
    <w:rsid w:val="00996671"/>
    <w:rsid w:val="009968A8"/>
    <w:rsid w:val="009A1E02"/>
    <w:rsid w:val="009A2D07"/>
    <w:rsid w:val="009A3430"/>
    <w:rsid w:val="009A455D"/>
    <w:rsid w:val="009A56A2"/>
    <w:rsid w:val="009A5846"/>
    <w:rsid w:val="009A6BFF"/>
    <w:rsid w:val="009B04F7"/>
    <w:rsid w:val="009B0C6F"/>
    <w:rsid w:val="009B430A"/>
    <w:rsid w:val="009B4346"/>
    <w:rsid w:val="009B5867"/>
    <w:rsid w:val="009C5AAA"/>
    <w:rsid w:val="009C6A2B"/>
    <w:rsid w:val="009D06CC"/>
    <w:rsid w:val="009D398A"/>
    <w:rsid w:val="009D6A09"/>
    <w:rsid w:val="009D6ED5"/>
    <w:rsid w:val="009E1428"/>
    <w:rsid w:val="009E1D13"/>
    <w:rsid w:val="009E3E71"/>
    <w:rsid w:val="009E5EBD"/>
    <w:rsid w:val="009F0FC2"/>
    <w:rsid w:val="009F1009"/>
    <w:rsid w:val="009F5889"/>
    <w:rsid w:val="009F5DE2"/>
    <w:rsid w:val="00A01486"/>
    <w:rsid w:val="00A031E7"/>
    <w:rsid w:val="00A03327"/>
    <w:rsid w:val="00A051CF"/>
    <w:rsid w:val="00A06083"/>
    <w:rsid w:val="00A063E5"/>
    <w:rsid w:val="00A14F75"/>
    <w:rsid w:val="00A20E35"/>
    <w:rsid w:val="00A238D6"/>
    <w:rsid w:val="00A26952"/>
    <w:rsid w:val="00A33D45"/>
    <w:rsid w:val="00A35987"/>
    <w:rsid w:val="00A35C42"/>
    <w:rsid w:val="00A37C8F"/>
    <w:rsid w:val="00A46276"/>
    <w:rsid w:val="00A4704B"/>
    <w:rsid w:val="00A4766C"/>
    <w:rsid w:val="00A51B0E"/>
    <w:rsid w:val="00A533C9"/>
    <w:rsid w:val="00A578DC"/>
    <w:rsid w:val="00A63996"/>
    <w:rsid w:val="00A64722"/>
    <w:rsid w:val="00A65324"/>
    <w:rsid w:val="00A655BE"/>
    <w:rsid w:val="00A70481"/>
    <w:rsid w:val="00A72B93"/>
    <w:rsid w:val="00A73F88"/>
    <w:rsid w:val="00A76088"/>
    <w:rsid w:val="00A76673"/>
    <w:rsid w:val="00A82192"/>
    <w:rsid w:val="00A82F56"/>
    <w:rsid w:val="00A838F9"/>
    <w:rsid w:val="00A858E3"/>
    <w:rsid w:val="00A87A10"/>
    <w:rsid w:val="00A916F1"/>
    <w:rsid w:val="00A9355A"/>
    <w:rsid w:val="00A94E8A"/>
    <w:rsid w:val="00AA0E53"/>
    <w:rsid w:val="00AA20C1"/>
    <w:rsid w:val="00AA2814"/>
    <w:rsid w:val="00AA470A"/>
    <w:rsid w:val="00AA74B0"/>
    <w:rsid w:val="00AB7970"/>
    <w:rsid w:val="00AD09E5"/>
    <w:rsid w:val="00AD6387"/>
    <w:rsid w:val="00AD6687"/>
    <w:rsid w:val="00AE03BF"/>
    <w:rsid w:val="00AE143B"/>
    <w:rsid w:val="00AE3EDA"/>
    <w:rsid w:val="00AE5436"/>
    <w:rsid w:val="00AF113C"/>
    <w:rsid w:val="00AF1807"/>
    <w:rsid w:val="00AF2971"/>
    <w:rsid w:val="00AF56B9"/>
    <w:rsid w:val="00AF56E5"/>
    <w:rsid w:val="00AF65C1"/>
    <w:rsid w:val="00B02216"/>
    <w:rsid w:val="00B02D16"/>
    <w:rsid w:val="00B03B56"/>
    <w:rsid w:val="00B05A76"/>
    <w:rsid w:val="00B0799A"/>
    <w:rsid w:val="00B10607"/>
    <w:rsid w:val="00B118FE"/>
    <w:rsid w:val="00B15030"/>
    <w:rsid w:val="00B1586A"/>
    <w:rsid w:val="00B16DCF"/>
    <w:rsid w:val="00B206DB"/>
    <w:rsid w:val="00B225F1"/>
    <w:rsid w:val="00B228A4"/>
    <w:rsid w:val="00B2296C"/>
    <w:rsid w:val="00B249AE"/>
    <w:rsid w:val="00B30470"/>
    <w:rsid w:val="00B3562E"/>
    <w:rsid w:val="00B361AA"/>
    <w:rsid w:val="00B37B6A"/>
    <w:rsid w:val="00B42A7C"/>
    <w:rsid w:val="00B42B2D"/>
    <w:rsid w:val="00B4516D"/>
    <w:rsid w:val="00B4783D"/>
    <w:rsid w:val="00B51D6C"/>
    <w:rsid w:val="00B552F5"/>
    <w:rsid w:val="00B628A0"/>
    <w:rsid w:val="00B66E18"/>
    <w:rsid w:val="00B710D6"/>
    <w:rsid w:val="00B71542"/>
    <w:rsid w:val="00B724F8"/>
    <w:rsid w:val="00B72DC0"/>
    <w:rsid w:val="00B74101"/>
    <w:rsid w:val="00B74867"/>
    <w:rsid w:val="00B761E1"/>
    <w:rsid w:val="00B76547"/>
    <w:rsid w:val="00B77B52"/>
    <w:rsid w:val="00B82228"/>
    <w:rsid w:val="00B841C6"/>
    <w:rsid w:val="00B8454D"/>
    <w:rsid w:val="00B85F6D"/>
    <w:rsid w:val="00B8679C"/>
    <w:rsid w:val="00B91A62"/>
    <w:rsid w:val="00B9222E"/>
    <w:rsid w:val="00B95EC7"/>
    <w:rsid w:val="00B9748E"/>
    <w:rsid w:val="00BA0B1F"/>
    <w:rsid w:val="00BA11BE"/>
    <w:rsid w:val="00BA2A68"/>
    <w:rsid w:val="00BA2AC1"/>
    <w:rsid w:val="00BA3C02"/>
    <w:rsid w:val="00BA3CB9"/>
    <w:rsid w:val="00BA3E31"/>
    <w:rsid w:val="00BA4BDD"/>
    <w:rsid w:val="00BA548F"/>
    <w:rsid w:val="00BA7499"/>
    <w:rsid w:val="00BB201B"/>
    <w:rsid w:val="00BB3BD0"/>
    <w:rsid w:val="00BB6339"/>
    <w:rsid w:val="00BB634F"/>
    <w:rsid w:val="00BB6748"/>
    <w:rsid w:val="00BB68FA"/>
    <w:rsid w:val="00BC047B"/>
    <w:rsid w:val="00BC134E"/>
    <w:rsid w:val="00BC1E90"/>
    <w:rsid w:val="00BC2A66"/>
    <w:rsid w:val="00BC2B0D"/>
    <w:rsid w:val="00BC3735"/>
    <w:rsid w:val="00BC478F"/>
    <w:rsid w:val="00BC4844"/>
    <w:rsid w:val="00BC6561"/>
    <w:rsid w:val="00BD1807"/>
    <w:rsid w:val="00BD2C11"/>
    <w:rsid w:val="00BD41B9"/>
    <w:rsid w:val="00BD586E"/>
    <w:rsid w:val="00BD5A3F"/>
    <w:rsid w:val="00BE0963"/>
    <w:rsid w:val="00BE4D3B"/>
    <w:rsid w:val="00BE53D5"/>
    <w:rsid w:val="00BE7228"/>
    <w:rsid w:val="00BE7AC8"/>
    <w:rsid w:val="00BE7B5E"/>
    <w:rsid w:val="00BF0713"/>
    <w:rsid w:val="00BF0FC3"/>
    <w:rsid w:val="00BF1530"/>
    <w:rsid w:val="00BF1D7D"/>
    <w:rsid w:val="00BF4931"/>
    <w:rsid w:val="00C03C49"/>
    <w:rsid w:val="00C12CC7"/>
    <w:rsid w:val="00C16D07"/>
    <w:rsid w:val="00C20BD3"/>
    <w:rsid w:val="00C20C93"/>
    <w:rsid w:val="00C27415"/>
    <w:rsid w:val="00C307BF"/>
    <w:rsid w:val="00C33982"/>
    <w:rsid w:val="00C35958"/>
    <w:rsid w:val="00C375AF"/>
    <w:rsid w:val="00C4376E"/>
    <w:rsid w:val="00C4396B"/>
    <w:rsid w:val="00C44506"/>
    <w:rsid w:val="00C45863"/>
    <w:rsid w:val="00C5178B"/>
    <w:rsid w:val="00C52BB0"/>
    <w:rsid w:val="00C56CA1"/>
    <w:rsid w:val="00C607DE"/>
    <w:rsid w:val="00C61DE2"/>
    <w:rsid w:val="00C623E6"/>
    <w:rsid w:val="00C6324D"/>
    <w:rsid w:val="00C633C3"/>
    <w:rsid w:val="00C63422"/>
    <w:rsid w:val="00C6358B"/>
    <w:rsid w:val="00C65AEF"/>
    <w:rsid w:val="00C6750E"/>
    <w:rsid w:val="00C73085"/>
    <w:rsid w:val="00C74A7D"/>
    <w:rsid w:val="00C80020"/>
    <w:rsid w:val="00C85B1C"/>
    <w:rsid w:val="00C86531"/>
    <w:rsid w:val="00C90A4E"/>
    <w:rsid w:val="00C91AB3"/>
    <w:rsid w:val="00C94C04"/>
    <w:rsid w:val="00C94F5C"/>
    <w:rsid w:val="00C95473"/>
    <w:rsid w:val="00CA45C9"/>
    <w:rsid w:val="00CA65A3"/>
    <w:rsid w:val="00CA6ED1"/>
    <w:rsid w:val="00CB0CE4"/>
    <w:rsid w:val="00CB122A"/>
    <w:rsid w:val="00CB314A"/>
    <w:rsid w:val="00CB3C26"/>
    <w:rsid w:val="00CB400F"/>
    <w:rsid w:val="00CB4011"/>
    <w:rsid w:val="00CB6A48"/>
    <w:rsid w:val="00CC182E"/>
    <w:rsid w:val="00CC1F38"/>
    <w:rsid w:val="00CC1F77"/>
    <w:rsid w:val="00CC2489"/>
    <w:rsid w:val="00CC2B69"/>
    <w:rsid w:val="00CC2F74"/>
    <w:rsid w:val="00CD0E9D"/>
    <w:rsid w:val="00CD2168"/>
    <w:rsid w:val="00CD2690"/>
    <w:rsid w:val="00CD4825"/>
    <w:rsid w:val="00CD4BC5"/>
    <w:rsid w:val="00CD4C87"/>
    <w:rsid w:val="00CD7532"/>
    <w:rsid w:val="00CE1797"/>
    <w:rsid w:val="00CF50A2"/>
    <w:rsid w:val="00CF7F21"/>
    <w:rsid w:val="00D01D0D"/>
    <w:rsid w:val="00D030BC"/>
    <w:rsid w:val="00D036D0"/>
    <w:rsid w:val="00D04EB9"/>
    <w:rsid w:val="00D12321"/>
    <w:rsid w:val="00D15EE4"/>
    <w:rsid w:val="00D16A53"/>
    <w:rsid w:val="00D17947"/>
    <w:rsid w:val="00D20771"/>
    <w:rsid w:val="00D20C5C"/>
    <w:rsid w:val="00D21258"/>
    <w:rsid w:val="00D22B52"/>
    <w:rsid w:val="00D270E5"/>
    <w:rsid w:val="00D30B71"/>
    <w:rsid w:val="00D33298"/>
    <w:rsid w:val="00D37B70"/>
    <w:rsid w:val="00D4055D"/>
    <w:rsid w:val="00D41408"/>
    <w:rsid w:val="00D42A22"/>
    <w:rsid w:val="00D44A7E"/>
    <w:rsid w:val="00D46316"/>
    <w:rsid w:val="00D465DF"/>
    <w:rsid w:val="00D468C1"/>
    <w:rsid w:val="00D52E84"/>
    <w:rsid w:val="00D56A26"/>
    <w:rsid w:val="00D70567"/>
    <w:rsid w:val="00D73F6D"/>
    <w:rsid w:val="00D7583A"/>
    <w:rsid w:val="00D77C33"/>
    <w:rsid w:val="00D80B88"/>
    <w:rsid w:val="00D858C0"/>
    <w:rsid w:val="00D90D8C"/>
    <w:rsid w:val="00D9227E"/>
    <w:rsid w:val="00D93120"/>
    <w:rsid w:val="00D934D0"/>
    <w:rsid w:val="00D966DB"/>
    <w:rsid w:val="00D976DF"/>
    <w:rsid w:val="00DA350F"/>
    <w:rsid w:val="00DB0E93"/>
    <w:rsid w:val="00DB4618"/>
    <w:rsid w:val="00DB4D1B"/>
    <w:rsid w:val="00DB5A0F"/>
    <w:rsid w:val="00DB6BDF"/>
    <w:rsid w:val="00DB7BD9"/>
    <w:rsid w:val="00DC02FB"/>
    <w:rsid w:val="00DC03AA"/>
    <w:rsid w:val="00DC37A2"/>
    <w:rsid w:val="00DC37BB"/>
    <w:rsid w:val="00DC4787"/>
    <w:rsid w:val="00DC5992"/>
    <w:rsid w:val="00DC7340"/>
    <w:rsid w:val="00DC738C"/>
    <w:rsid w:val="00DC7F9C"/>
    <w:rsid w:val="00DD178A"/>
    <w:rsid w:val="00DD5A94"/>
    <w:rsid w:val="00DD6A38"/>
    <w:rsid w:val="00DE3D99"/>
    <w:rsid w:val="00DE5F4B"/>
    <w:rsid w:val="00DE723A"/>
    <w:rsid w:val="00DF1A39"/>
    <w:rsid w:val="00DF2CD1"/>
    <w:rsid w:val="00DF31D9"/>
    <w:rsid w:val="00DF4964"/>
    <w:rsid w:val="00DF7ACE"/>
    <w:rsid w:val="00E00932"/>
    <w:rsid w:val="00E035E2"/>
    <w:rsid w:val="00E04E9A"/>
    <w:rsid w:val="00E06BEE"/>
    <w:rsid w:val="00E07328"/>
    <w:rsid w:val="00E2184B"/>
    <w:rsid w:val="00E25F54"/>
    <w:rsid w:val="00E26F14"/>
    <w:rsid w:val="00E271E1"/>
    <w:rsid w:val="00E315FC"/>
    <w:rsid w:val="00E34EF9"/>
    <w:rsid w:val="00E352A4"/>
    <w:rsid w:val="00E3574C"/>
    <w:rsid w:val="00E361DC"/>
    <w:rsid w:val="00E42E38"/>
    <w:rsid w:val="00E45107"/>
    <w:rsid w:val="00E45E12"/>
    <w:rsid w:val="00E465FF"/>
    <w:rsid w:val="00E47CEC"/>
    <w:rsid w:val="00E52669"/>
    <w:rsid w:val="00E5357E"/>
    <w:rsid w:val="00E56D14"/>
    <w:rsid w:val="00E573FF"/>
    <w:rsid w:val="00E624B2"/>
    <w:rsid w:val="00E63886"/>
    <w:rsid w:val="00E64096"/>
    <w:rsid w:val="00E67E29"/>
    <w:rsid w:val="00E737A3"/>
    <w:rsid w:val="00E80258"/>
    <w:rsid w:val="00E8095B"/>
    <w:rsid w:val="00E827A5"/>
    <w:rsid w:val="00E8397D"/>
    <w:rsid w:val="00E85049"/>
    <w:rsid w:val="00E91BC3"/>
    <w:rsid w:val="00E974B1"/>
    <w:rsid w:val="00EA2D68"/>
    <w:rsid w:val="00EA2E4A"/>
    <w:rsid w:val="00EA318A"/>
    <w:rsid w:val="00EA414B"/>
    <w:rsid w:val="00EA6DFB"/>
    <w:rsid w:val="00EB2286"/>
    <w:rsid w:val="00EB540B"/>
    <w:rsid w:val="00EC076A"/>
    <w:rsid w:val="00EC0A43"/>
    <w:rsid w:val="00EC10BF"/>
    <w:rsid w:val="00EC2EEF"/>
    <w:rsid w:val="00EC30D1"/>
    <w:rsid w:val="00EC50F1"/>
    <w:rsid w:val="00EC69F8"/>
    <w:rsid w:val="00ED0ED8"/>
    <w:rsid w:val="00ED4610"/>
    <w:rsid w:val="00ED76B6"/>
    <w:rsid w:val="00EE04D3"/>
    <w:rsid w:val="00EE12A3"/>
    <w:rsid w:val="00EE3DBF"/>
    <w:rsid w:val="00EE5F6A"/>
    <w:rsid w:val="00EE6790"/>
    <w:rsid w:val="00EE7E22"/>
    <w:rsid w:val="00EF29CD"/>
    <w:rsid w:val="00EF334F"/>
    <w:rsid w:val="00EF3C2F"/>
    <w:rsid w:val="00EF5512"/>
    <w:rsid w:val="00EF649A"/>
    <w:rsid w:val="00F002FF"/>
    <w:rsid w:val="00F00AC2"/>
    <w:rsid w:val="00F017C3"/>
    <w:rsid w:val="00F029AD"/>
    <w:rsid w:val="00F0518A"/>
    <w:rsid w:val="00F05619"/>
    <w:rsid w:val="00F1270B"/>
    <w:rsid w:val="00F1397F"/>
    <w:rsid w:val="00F15FBF"/>
    <w:rsid w:val="00F1674F"/>
    <w:rsid w:val="00F217BF"/>
    <w:rsid w:val="00F21CE4"/>
    <w:rsid w:val="00F2398B"/>
    <w:rsid w:val="00F23E75"/>
    <w:rsid w:val="00F26C39"/>
    <w:rsid w:val="00F37201"/>
    <w:rsid w:val="00F40B1E"/>
    <w:rsid w:val="00F442A3"/>
    <w:rsid w:val="00F55482"/>
    <w:rsid w:val="00F56322"/>
    <w:rsid w:val="00F60A84"/>
    <w:rsid w:val="00F60EE7"/>
    <w:rsid w:val="00F66738"/>
    <w:rsid w:val="00F703C1"/>
    <w:rsid w:val="00F71ABB"/>
    <w:rsid w:val="00F71E5C"/>
    <w:rsid w:val="00F739D6"/>
    <w:rsid w:val="00F73AAB"/>
    <w:rsid w:val="00F75C80"/>
    <w:rsid w:val="00F76BD6"/>
    <w:rsid w:val="00F77364"/>
    <w:rsid w:val="00F80C25"/>
    <w:rsid w:val="00F817D0"/>
    <w:rsid w:val="00F8308A"/>
    <w:rsid w:val="00F85E8D"/>
    <w:rsid w:val="00F91668"/>
    <w:rsid w:val="00F92CAD"/>
    <w:rsid w:val="00F95FF0"/>
    <w:rsid w:val="00F96E83"/>
    <w:rsid w:val="00F97E90"/>
    <w:rsid w:val="00FA3475"/>
    <w:rsid w:val="00FA5252"/>
    <w:rsid w:val="00FA530B"/>
    <w:rsid w:val="00FB2654"/>
    <w:rsid w:val="00FB2D70"/>
    <w:rsid w:val="00FB40C0"/>
    <w:rsid w:val="00FB5F88"/>
    <w:rsid w:val="00FC18A4"/>
    <w:rsid w:val="00FC35F5"/>
    <w:rsid w:val="00FC4F8E"/>
    <w:rsid w:val="00FC6AE6"/>
    <w:rsid w:val="00FD123B"/>
    <w:rsid w:val="00FD252B"/>
    <w:rsid w:val="00FD2C75"/>
    <w:rsid w:val="00FD2E2C"/>
    <w:rsid w:val="00FD4C1D"/>
    <w:rsid w:val="00FD7C1B"/>
    <w:rsid w:val="00FE19FF"/>
    <w:rsid w:val="00FE2341"/>
    <w:rsid w:val="00FE524D"/>
    <w:rsid w:val="00FE7834"/>
    <w:rsid w:val="00FF1E67"/>
    <w:rsid w:val="00FF2DC6"/>
    <w:rsid w:val="00FF4AEB"/>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3A986"/>
  <w15:docId w15:val="{084B8BD1-04A0-468D-9CA7-C139436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3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D"/>
    <w:rPr>
      <w:rFonts w:ascii="Tahoma" w:hAnsi="Tahoma" w:cs="Tahoma"/>
      <w:sz w:val="16"/>
      <w:szCs w:val="16"/>
    </w:rPr>
  </w:style>
  <w:style w:type="paragraph" w:styleId="ListParagraph">
    <w:name w:val="List Paragraph"/>
    <w:basedOn w:val="Normal"/>
    <w:uiPriority w:val="34"/>
    <w:qFormat/>
    <w:rsid w:val="005A67FB"/>
    <w:pPr>
      <w:ind w:left="720"/>
      <w:contextualSpacing/>
    </w:pPr>
  </w:style>
  <w:style w:type="character" w:styleId="CommentReference">
    <w:name w:val="annotation reference"/>
    <w:basedOn w:val="DefaultParagraphFont"/>
    <w:uiPriority w:val="99"/>
    <w:semiHidden/>
    <w:unhideWhenUsed/>
    <w:rsid w:val="00180D37"/>
    <w:rPr>
      <w:sz w:val="16"/>
      <w:szCs w:val="16"/>
    </w:rPr>
  </w:style>
  <w:style w:type="paragraph" w:styleId="CommentText">
    <w:name w:val="annotation text"/>
    <w:basedOn w:val="Normal"/>
    <w:link w:val="CommentTextChar"/>
    <w:uiPriority w:val="99"/>
    <w:semiHidden/>
    <w:unhideWhenUsed/>
    <w:rsid w:val="00180D37"/>
    <w:pPr>
      <w:spacing w:line="240" w:lineRule="auto"/>
    </w:pPr>
    <w:rPr>
      <w:sz w:val="20"/>
      <w:szCs w:val="20"/>
    </w:rPr>
  </w:style>
  <w:style w:type="character" w:customStyle="1" w:styleId="CommentTextChar">
    <w:name w:val="Comment Text Char"/>
    <w:basedOn w:val="DefaultParagraphFont"/>
    <w:link w:val="CommentText"/>
    <w:uiPriority w:val="99"/>
    <w:semiHidden/>
    <w:rsid w:val="00180D37"/>
    <w:rPr>
      <w:sz w:val="20"/>
      <w:szCs w:val="20"/>
    </w:rPr>
  </w:style>
  <w:style w:type="paragraph" w:styleId="CommentSubject">
    <w:name w:val="annotation subject"/>
    <w:basedOn w:val="CommentText"/>
    <w:next w:val="CommentText"/>
    <w:link w:val="CommentSubjectChar"/>
    <w:uiPriority w:val="99"/>
    <w:semiHidden/>
    <w:unhideWhenUsed/>
    <w:rsid w:val="00180D37"/>
    <w:rPr>
      <w:b/>
      <w:bCs/>
    </w:rPr>
  </w:style>
  <w:style w:type="character" w:customStyle="1" w:styleId="CommentSubjectChar">
    <w:name w:val="Comment Subject Char"/>
    <w:basedOn w:val="CommentTextChar"/>
    <w:link w:val="CommentSubject"/>
    <w:uiPriority w:val="99"/>
    <w:semiHidden/>
    <w:rsid w:val="00180D37"/>
    <w:rPr>
      <w:b/>
      <w:bCs/>
      <w:sz w:val="20"/>
      <w:szCs w:val="20"/>
    </w:rPr>
  </w:style>
  <w:style w:type="character" w:styleId="Hyperlink">
    <w:name w:val="Hyperlink"/>
    <w:basedOn w:val="DefaultParagraphFont"/>
    <w:uiPriority w:val="99"/>
    <w:unhideWhenUsed/>
    <w:rsid w:val="00180D37"/>
    <w:rPr>
      <w:color w:val="0000FF"/>
      <w:u w:val="single"/>
    </w:rPr>
  </w:style>
  <w:style w:type="character" w:customStyle="1" w:styleId="paragraph1">
    <w:name w:val="paragraph1"/>
    <w:basedOn w:val="DefaultParagraphFont"/>
    <w:rsid w:val="00BF4931"/>
    <w:rPr>
      <w:rFonts w:ascii="Georgia" w:hAnsi="Georgia" w:hint="default"/>
      <w:b w:val="0"/>
      <w:bCs w:val="0"/>
      <w:i w:val="0"/>
      <w:iCs w:val="0"/>
      <w:smallCaps w:val="0"/>
      <w:color w:val="000099"/>
      <w:sz w:val="13"/>
      <w:szCs w:val="13"/>
    </w:rPr>
  </w:style>
  <w:style w:type="paragraph" w:styleId="Header">
    <w:name w:val="header"/>
    <w:basedOn w:val="Normal"/>
    <w:link w:val="HeaderChar"/>
    <w:uiPriority w:val="99"/>
    <w:unhideWhenUsed/>
    <w:rsid w:val="00A3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D45"/>
  </w:style>
  <w:style w:type="paragraph" w:styleId="Footer">
    <w:name w:val="footer"/>
    <w:basedOn w:val="Normal"/>
    <w:link w:val="FooterChar"/>
    <w:uiPriority w:val="99"/>
    <w:unhideWhenUsed/>
    <w:rsid w:val="00A3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D45"/>
  </w:style>
  <w:style w:type="paragraph" w:styleId="NormalWeb">
    <w:name w:val="Normal (Web)"/>
    <w:basedOn w:val="Normal"/>
    <w:uiPriority w:val="99"/>
    <w:semiHidden/>
    <w:unhideWhenUsed/>
    <w:rsid w:val="005C1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BC1E9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415">
      <w:bodyDiv w:val="1"/>
      <w:marLeft w:val="0"/>
      <w:marRight w:val="0"/>
      <w:marTop w:val="0"/>
      <w:marBottom w:val="0"/>
      <w:divBdr>
        <w:top w:val="none" w:sz="0" w:space="0" w:color="auto"/>
        <w:left w:val="none" w:sz="0" w:space="0" w:color="auto"/>
        <w:bottom w:val="none" w:sz="0" w:space="0" w:color="auto"/>
        <w:right w:val="none" w:sz="0" w:space="0" w:color="auto"/>
      </w:divBdr>
    </w:div>
    <w:div w:id="20980582">
      <w:bodyDiv w:val="1"/>
      <w:marLeft w:val="0"/>
      <w:marRight w:val="0"/>
      <w:marTop w:val="0"/>
      <w:marBottom w:val="0"/>
      <w:divBdr>
        <w:top w:val="none" w:sz="0" w:space="0" w:color="auto"/>
        <w:left w:val="none" w:sz="0" w:space="0" w:color="auto"/>
        <w:bottom w:val="none" w:sz="0" w:space="0" w:color="auto"/>
        <w:right w:val="none" w:sz="0" w:space="0" w:color="auto"/>
      </w:divBdr>
    </w:div>
    <w:div w:id="59333245">
      <w:bodyDiv w:val="1"/>
      <w:marLeft w:val="0"/>
      <w:marRight w:val="0"/>
      <w:marTop w:val="0"/>
      <w:marBottom w:val="0"/>
      <w:divBdr>
        <w:top w:val="none" w:sz="0" w:space="0" w:color="auto"/>
        <w:left w:val="none" w:sz="0" w:space="0" w:color="auto"/>
        <w:bottom w:val="none" w:sz="0" w:space="0" w:color="auto"/>
        <w:right w:val="none" w:sz="0" w:space="0" w:color="auto"/>
      </w:divBdr>
    </w:div>
    <w:div w:id="145435000">
      <w:bodyDiv w:val="1"/>
      <w:marLeft w:val="0"/>
      <w:marRight w:val="0"/>
      <w:marTop w:val="0"/>
      <w:marBottom w:val="0"/>
      <w:divBdr>
        <w:top w:val="none" w:sz="0" w:space="0" w:color="auto"/>
        <w:left w:val="none" w:sz="0" w:space="0" w:color="auto"/>
        <w:bottom w:val="none" w:sz="0" w:space="0" w:color="auto"/>
        <w:right w:val="none" w:sz="0" w:space="0" w:color="auto"/>
      </w:divBdr>
    </w:div>
    <w:div w:id="366491224">
      <w:bodyDiv w:val="1"/>
      <w:marLeft w:val="0"/>
      <w:marRight w:val="0"/>
      <w:marTop w:val="0"/>
      <w:marBottom w:val="0"/>
      <w:divBdr>
        <w:top w:val="none" w:sz="0" w:space="0" w:color="auto"/>
        <w:left w:val="none" w:sz="0" w:space="0" w:color="auto"/>
        <w:bottom w:val="none" w:sz="0" w:space="0" w:color="auto"/>
        <w:right w:val="none" w:sz="0" w:space="0" w:color="auto"/>
      </w:divBdr>
    </w:div>
    <w:div w:id="715467607">
      <w:bodyDiv w:val="1"/>
      <w:marLeft w:val="0"/>
      <w:marRight w:val="0"/>
      <w:marTop w:val="0"/>
      <w:marBottom w:val="0"/>
      <w:divBdr>
        <w:top w:val="none" w:sz="0" w:space="0" w:color="auto"/>
        <w:left w:val="none" w:sz="0" w:space="0" w:color="auto"/>
        <w:bottom w:val="none" w:sz="0" w:space="0" w:color="auto"/>
        <w:right w:val="none" w:sz="0" w:space="0" w:color="auto"/>
      </w:divBdr>
    </w:div>
    <w:div w:id="1197935830">
      <w:bodyDiv w:val="1"/>
      <w:marLeft w:val="0"/>
      <w:marRight w:val="0"/>
      <w:marTop w:val="0"/>
      <w:marBottom w:val="0"/>
      <w:divBdr>
        <w:top w:val="none" w:sz="0" w:space="0" w:color="auto"/>
        <w:left w:val="none" w:sz="0" w:space="0" w:color="auto"/>
        <w:bottom w:val="none" w:sz="0" w:space="0" w:color="auto"/>
        <w:right w:val="none" w:sz="0" w:space="0" w:color="auto"/>
      </w:divBdr>
    </w:div>
    <w:div w:id="1281956423">
      <w:bodyDiv w:val="1"/>
      <w:marLeft w:val="0"/>
      <w:marRight w:val="0"/>
      <w:marTop w:val="0"/>
      <w:marBottom w:val="0"/>
      <w:divBdr>
        <w:top w:val="none" w:sz="0" w:space="0" w:color="auto"/>
        <w:left w:val="none" w:sz="0" w:space="0" w:color="auto"/>
        <w:bottom w:val="none" w:sz="0" w:space="0" w:color="auto"/>
        <w:right w:val="none" w:sz="0" w:space="0" w:color="auto"/>
      </w:divBdr>
    </w:div>
    <w:div w:id="1404062126">
      <w:bodyDiv w:val="1"/>
      <w:marLeft w:val="0"/>
      <w:marRight w:val="0"/>
      <w:marTop w:val="0"/>
      <w:marBottom w:val="0"/>
      <w:divBdr>
        <w:top w:val="none" w:sz="0" w:space="0" w:color="auto"/>
        <w:left w:val="none" w:sz="0" w:space="0" w:color="auto"/>
        <w:bottom w:val="none" w:sz="0" w:space="0" w:color="auto"/>
        <w:right w:val="none" w:sz="0" w:space="0" w:color="auto"/>
      </w:divBdr>
    </w:div>
    <w:div w:id="1405224304">
      <w:bodyDiv w:val="1"/>
      <w:marLeft w:val="0"/>
      <w:marRight w:val="0"/>
      <w:marTop w:val="0"/>
      <w:marBottom w:val="0"/>
      <w:divBdr>
        <w:top w:val="none" w:sz="0" w:space="0" w:color="auto"/>
        <w:left w:val="none" w:sz="0" w:space="0" w:color="auto"/>
        <w:bottom w:val="none" w:sz="0" w:space="0" w:color="auto"/>
        <w:right w:val="none" w:sz="0" w:space="0" w:color="auto"/>
      </w:divBdr>
    </w:div>
    <w:div w:id="1428112676">
      <w:bodyDiv w:val="1"/>
      <w:marLeft w:val="0"/>
      <w:marRight w:val="0"/>
      <w:marTop w:val="0"/>
      <w:marBottom w:val="0"/>
      <w:divBdr>
        <w:top w:val="none" w:sz="0" w:space="0" w:color="auto"/>
        <w:left w:val="none" w:sz="0" w:space="0" w:color="auto"/>
        <w:bottom w:val="none" w:sz="0" w:space="0" w:color="auto"/>
        <w:right w:val="none" w:sz="0" w:space="0" w:color="auto"/>
      </w:divBdr>
    </w:div>
    <w:div w:id="1537235475">
      <w:bodyDiv w:val="1"/>
      <w:marLeft w:val="0"/>
      <w:marRight w:val="0"/>
      <w:marTop w:val="0"/>
      <w:marBottom w:val="0"/>
      <w:divBdr>
        <w:top w:val="none" w:sz="0" w:space="0" w:color="auto"/>
        <w:left w:val="none" w:sz="0" w:space="0" w:color="auto"/>
        <w:bottom w:val="none" w:sz="0" w:space="0" w:color="auto"/>
        <w:right w:val="none" w:sz="0" w:space="0" w:color="auto"/>
      </w:divBdr>
    </w:div>
    <w:div w:id="1826050064">
      <w:bodyDiv w:val="1"/>
      <w:marLeft w:val="0"/>
      <w:marRight w:val="0"/>
      <w:marTop w:val="0"/>
      <w:marBottom w:val="0"/>
      <w:divBdr>
        <w:top w:val="none" w:sz="0" w:space="0" w:color="auto"/>
        <w:left w:val="none" w:sz="0" w:space="0" w:color="auto"/>
        <w:bottom w:val="none" w:sz="0" w:space="0" w:color="auto"/>
        <w:right w:val="none" w:sz="0" w:space="0" w:color="auto"/>
      </w:divBdr>
    </w:div>
    <w:div w:id="1848594964">
      <w:bodyDiv w:val="1"/>
      <w:marLeft w:val="0"/>
      <w:marRight w:val="0"/>
      <w:marTop w:val="0"/>
      <w:marBottom w:val="0"/>
      <w:divBdr>
        <w:top w:val="none" w:sz="0" w:space="0" w:color="auto"/>
        <w:left w:val="none" w:sz="0" w:space="0" w:color="auto"/>
        <w:bottom w:val="none" w:sz="0" w:space="0" w:color="auto"/>
        <w:right w:val="none" w:sz="0" w:space="0" w:color="auto"/>
      </w:divBdr>
    </w:div>
    <w:div w:id="19934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bci-us.org/committee/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nabci-us.org/how-we-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F1C6-0761-4F2F-8520-FF4849773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c87c70-037b-45ca-9406-f6846ecfb3c1"/>
    <ds:schemaRef ds:uri="http://www.w3.org/XML/1998/namespace"/>
  </ds:schemaRefs>
</ds:datastoreItem>
</file>

<file path=customXml/itemProps2.xml><?xml version="1.0" encoding="utf-8"?>
<ds:datastoreItem xmlns:ds="http://schemas.openxmlformats.org/officeDocument/2006/customXml" ds:itemID="{B45B7C7C-A48F-4472-B502-44A404AD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BCE64-7E9E-45C4-AA70-139804E1E72A}">
  <ds:schemaRefs>
    <ds:schemaRef ds:uri="http://schemas.microsoft.com/sharepoint/v3/contenttype/forms"/>
  </ds:schemaRefs>
</ds:datastoreItem>
</file>

<file path=customXml/itemProps4.xml><?xml version="1.0" encoding="utf-8"?>
<ds:datastoreItem xmlns:ds="http://schemas.openxmlformats.org/officeDocument/2006/customXml" ds:itemID="{61EA9E67-6085-44CA-8894-9F868529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Vogt</dc:creator>
  <cp:lastModifiedBy>Judith Scarl</cp:lastModifiedBy>
  <cp:revision>3</cp:revision>
  <cp:lastPrinted>2016-09-30T14:41:00Z</cp:lastPrinted>
  <dcterms:created xsi:type="dcterms:W3CDTF">2017-07-17T13:18:00Z</dcterms:created>
  <dcterms:modified xsi:type="dcterms:W3CDTF">2017-07-17T13:20:00Z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