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477F7" w14:textId="4B63C842" w:rsidR="00DB373B" w:rsidRDefault="009312AC" w:rsidP="00DB373B">
      <w:pPr>
        <w:jc w:val="center"/>
        <w:rPr>
          <w:b/>
        </w:rPr>
      </w:pPr>
      <w:r>
        <w:rPr>
          <w:b/>
        </w:rPr>
        <w:t>MINUTES</w:t>
      </w:r>
      <w:bookmarkStart w:id="0" w:name="_GoBack"/>
      <w:bookmarkEnd w:id="0"/>
    </w:p>
    <w:p w14:paraId="668B4A8B" w14:textId="77777777" w:rsidR="00DB373B" w:rsidRDefault="00DB373B" w:rsidP="00DB373B">
      <w:pPr>
        <w:jc w:val="center"/>
        <w:rPr>
          <w:b/>
        </w:rPr>
      </w:pPr>
      <w:r w:rsidRPr="00DE25A7">
        <w:rPr>
          <w:b/>
        </w:rPr>
        <w:t>Joint Federal-State Task Force on Federal Assistance Policy</w:t>
      </w:r>
    </w:p>
    <w:p w14:paraId="08B7B49B" w14:textId="77777777" w:rsidR="00AF6784" w:rsidRDefault="00AF6784" w:rsidP="00AF6784">
      <w:pPr>
        <w:jc w:val="center"/>
      </w:pPr>
      <w:r>
        <w:t>Custer State Park, 13329 U.S. 16A, Custer, SD 57730</w:t>
      </w:r>
    </w:p>
    <w:p w14:paraId="0A984653" w14:textId="77777777" w:rsidR="00DB373B" w:rsidRDefault="00DB373B" w:rsidP="00DB373B">
      <w:pPr>
        <w:jc w:val="center"/>
        <w:rPr>
          <w:b/>
        </w:rPr>
      </w:pPr>
      <w:r w:rsidRPr="009B7EDD">
        <w:rPr>
          <w:b/>
        </w:rPr>
        <w:t xml:space="preserve">April </w:t>
      </w:r>
      <w:r>
        <w:rPr>
          <w:b/>
        </w:rPr>
        <w:t>24-25, 2017</w:t>
      </w:r>
    </w:p>
    <w:p w14:paraId="0ECE917B" w14:textId="77777777" w:rsidR="00216616" w:rsidRDefault="00216616" w:rsidP="00DB373B">
      <w:pPr>
        <w:jc w:val="center"/>
        <w:rPr>
          <w:b/>
        </w:rPr>
      </w:pPr>
      <w:r>
        <w:rPr>
          <w:b/>
        </w:rPr>
        <w:t>_____________________________________________________________________________________</w:t>
      </w:r>
    </w:p>
    <w:p w14:paraId="25AFDF6C" w14:textId="0D259E30" w:rsidR="00216616" w:rsidRDefault="00216616" w:rsidP="00216616">
      <w:r w:rsidRPr="00216616">
        <w:rPr>
          <w:b/>
          <w:u w:val="single"/>
        </w:rPr>
        <w:t>JTF Co-chairs:</w:t>
      </w:r>
      <w:r>
        <w:t xml:space="preserve"> Kelly Hepler (SDFG)</w:t>
      </w:r>
      <w:r w:rsidR="008B0B0C">
        <w:t>,</w:t>
      </w:r>
      <w:r>
        <w:t xml:space="preserve">  Paul Rauch (USFWS) </w:t>
      </w:r>
    </w:p>
    <w:p w14:paraId="671AED80" w14:textId="4873723E" w:rsidR="00216616" w:rsidRDefault="00216616" w:rsidP="00216616">
      <w:r w:rsidRPr="00216616">
        <w:rPr>
          <w:b/>
          <w:u w:val="single"/>
        </w:rPr>
        <w:t>JTF Members:</w:t>
      </w:r>
      <w:r>
        <w:t xml:space="preserve"> Bob Curry, Tom Busiahn, Lisa Van</w:t>
      </w:r>
      <w:r w:rsidR="00627D05">
        <w:t xml:space="preserve"> </w:t>
      </w:r>
      <w:r>
        <w:t xml:space="preserve">Alstyne, Mike Piccirilli, Clint Riley, Benjamin Tuggle (absent), Lisa Evans, Glenn Normandeau (absent), Jim Douglas (absent), Jack Buckley, Ed Carter and Larry Voyles </w:t>
      </w:r>
    </w:p>
    <w:p w14:paraId="0F163B58" w14:textId="77326091" w:rsidR="00216616" w:rsidRDefault="00216616" w:rsidP="00216616">
      <w:r w:rsidRPr="00216616">
        <w:rPr>
          <w:b/>
          <w:u w:val="single"/>
        </w:rPr>
        <w:t>Legal Counsel:</w:t>
      </w:r>
      <w:r>
        <w:t xml:space="preserve"> Carol Bambery, Larry Mellinger </w:t>
      </w:r>
    </w:p>
    <w:p w14:paraId="62EF4B66" w14:textId="0CACB568" w:rsidR="00482D00" w:rsidRDefault="00216616" w:rsidP="00746CCE">
      <w:r w:rsidRPr="00216616">
        <w:rPr>
          <w:b/>
          <w:u w:val="single"/>
        </w:rPr>
        <w:t>Guests:</w:t>
      </w:r>
      <w:r>
        <w:t xml:space="preserve"> John Frampton</w:t>
      </w:r>
      <w:r w:rsidR="008B0B0C">
        <w:t xml:space="preserve"> (</w:t>
      </w:r>
      <w:r w:rsidR="00482D00">
        <w:t>CAHSS</w:t>
      </w:r>
      <w:r w:rsidR="008B0B0C">
        <w:t>)</w:t>
      </w:r>
      <w:r w:rsidR="00482D00">
        <w:t>,</w:t>
      </w:r>
      <w:r>
        <w:t xml:space="preserve"> Jon Gassett</w:t>
      </w:r>
      <w:r w:rsidR="008B0B0C">
        <w:t xml:space="preserve"> (</w:t>
      </w:r>
      <w:r w:rsidR="00482D00">
        <w:t>WMI</w:t>
      </w:r>
      <w:r w:rsidR="008B0B0C">
        <w:t>)</w:t>
      </w:r>
      <w:r w:rsidR="006C4D64">
        <w:t>, Lane</w:t>
      </w:r>
      <w:r w:rsidR="00482D00">
        <w:t xml:space="preserve"> Kisonak</w:t>
      </w:r>
      <w:r w:rsidR="008B0B0C">
        <w:t xml:space="preserve"> (</w:t>
      </w:r>
      <w:r w:rsidR="00482D00">
        <w:t>AFWA</w:t>
      </w:r>
      <w:r w:rsidR="008B0B0C">
        <w:t>)</w:t>
      </w:r>
    </w:p>
    <w:p w14:paraId="112C7D3F" w14:textId="25B3AB91" w:rsidR="00216616" w:rsidRDefault="00216616" w:rsidP="00746CCE">
      <w:r>
        <w:t>Contact: Silvana Yaroschuk</w:t>
      </w:r>
      <w:r w:rsidR="008B0B0C">
        <w:t xml:space="preserve"> (</w:t>
      </w:r>
      <w:r>
        <w:t>AFWA</w:t>
      </w:r>
      <w:r w:rsidR="008B0B0C">
        <w:t>)</w:t>
      </w:r>
      <w:r>
        <w:t xml:space="preserve"> </w:t>
      </w:r>
    </w:p>
    <w:p w14:paraId="72CD90A8" w14:textId="77777777" w:rsidR="00216616" w:rsidRDefault="00216616" w:rsidP="00216616">
      <w:r w:rsidRPr="00216616">
        <w:rPr>
          <w:b/>
          <w:u w:val="single"/>
        </w:rPr>
        <w:t>USFWS Contact:</w:t>
      </w:r>
      <w:r>
        <w:t xml:space="preserve"> Peter Barlow, Fish and Wildlife Administrator, JTF Coordinator</w:t>
      </w:r>
    </w:p>
    <w:p w14:paraId="533374C4" w14:textId="77777777" w:rsidR="00216616" w:rsidRDefault="00216616" w:rsidP="00216616">
      <w:pPr>
        <w:rPr>
          <w:b/>
        </w:rPr>
      </w:pPr>
      <w:r>
        <w:t>___________________________________________________________________________________</w:t>
      </w:r>
    </w:p>
    <w:p w14:paraId="7813673B" w14:textId="77777777" w:rsidR="00AF6784" w:rsidRDefault="00AF6784" w:rsidP="00AF6784">
      <w:pPr>
        <w:numPr>
          <w:ilvl w:val="0"/>
          <w:numId w:val="2"/>
        </w:numPr>
        <w:spacing w:after="0" w:line="240" w:lineRule="auto"/>
        <w:rPr>
          <w:rFonts w:ascii="Times New Roman" w:hAnsi="Times New Roman"/>
          <w:b/>
        </w:rPr>
      </w:pPr>
      <w:r w:rsidRPr="0062675F">
        <w:rPr>
          <w:rFonts w:ascii="Times New Roman" w:hAnsi="Times New Roman"/>
          <w:b/>
        </w:rPr>
        <w:t>Welcom</w:t>
      </w:r>
      <w:r w:rsidR="00B56977">
        <w:rPr>
          <w:rFonts w:ascii="Times New Roman" w:hAnsi="Times New Roman"/>
          <w:b/>
        </w:rPr>
        <w:t>e and Introductory Remarks – He</w:t>
      </w:r>
      <w:r w:rsidRPr="0062675F">
        <w:rPr>
          <w:rFonts w:ascii="Times New Roman" w:hAnsi="Times New Roman"/>
          <w:b/>
        </w:rPr>
        <w:t>l</w:t>
      </w:r>
      <w:r w:rsidR="00B56977">
        <w:rPr>
          <w:rFonts w:ascii="Times New Roman" w:hAnsi="Times New Roman"/>
          <w:b/>
        </w:rPr>
        <w:t>p</w:t>
      </w:r>
      <w:r w:rsidRPr="0062675F">
        <w:rPr>
          <w:rFonts w:ascii="Times New Roman" w:hAnsi="Times New Roman"/>
          <w:b/>
        </w:rPr>
        <w:t>er/Rauch</w:t>
      </w:r>
    </w:p>
    <w:p w14:paraId="1B6C2F15" w14:textId="77777777" w:rsidR="00B56977" w:rsidRDefault="00B56977" w:rsidP="00B56977">
      <w:pPr>
        <w:spacing w:after="0" w:line="240" w:lineRule="auto"/>
        <w:ind w:left="720"/>
        <w:rPr>
          <w:rFonts w:ascii="Times New Roman" w:hAnsi="Times New Roman"/>
          <w:b/>
        </w:rPr>
      </w:pPr>
    </w:p>
    <w:p w14:paraId="2056FACB" w14:textId="77777777" w:rsidR="00B56977" w:rsidRPr="00B56977" w:rsidRDefault="00B56977" w:rsidP="00B56977">
      <w:pPr>
        <w:spacing w:after="0" w:line="240" w:lineRule="auto"/>
        <w:ind w:left="720"/>
        <w:rPr>
          <w:rFonts w:ascii="Times New Roman" w:hAnsi="Times New Roman"/>
        </w:rPr>
      </w:pPr>
      <w:r>
        <w:rPr>
          <w:rFonts w:ascii="Times New Roman" w:hAnsi="Times New Roman"/>
        </w:rPr>
        <w:t xml:space="preserve">Kelly invited all participants to visit the Custer State Park Information Center, which was completed last year with donated money ($4M). </w:t>
      </w:r>
    </w:p>
    <w:p w14:paraId="43E00022" w14:textId="77777777" w:rsidR="002F16B4" w:rsidRDefault="002F16B4" w:rsidP="00B56977">
      <w:pPr>
        <w:spacing w:after="0" w:line="240" w:lineRule="auto"/>
        <w:ind w:left="720"/>
        <w:rPr>
          <w:rFonts w:ascii="Times New Roman" w:hAnsi="Times New Roman"/>
        </w:rPr>
      </w:pPr>
    </w:p>
    <w:p w14:paraId="0371EFA6" w14:textId="7D70D5CE" w:rsidR="00B56977" w:rsidRDefault="00B56977" w:rsidP="0034300C">
      <w:pPr>
        <w:spacing w:after="0" w:line="240" w:lineRule="auto"/>
        <w:ind w:left="720"/>
        <w:jc w:val="both"/>
        <w:rPr>
          <w:rFonts w:ascii="Times New Roman" w:hAnsi="Times New Roman"/>
        </w:rPr>
      </w:pPr>
      <w:r w:rsidRPr="00B56977">
        <w:rPr>
          <w:rFonts w:ascii="Times New Roman" w:hAnsi="Times New Roman"/>
        </w:rPr>
        <w:t xml:space="preserve">Kelly briefed </w:t>
      </w:r>
      <w:r w:rsidR="008B0B0C">
        <w:rPr>
          <w:rFonts w:ascii="Times New Roman" w:hAnsi="Times New Roman"/>
        </w:rPr>
        <w:t>the group on</w:t>
      </w:r>
      <w:r w:rsidR="008B0B0C" w:rsidRPr="00B56977">
        <w:rPr>
          <w:rFonts w:ascii="Times New Roman" w:hAnsi="Times New Roman"/>
        </w:rPr>
        <w:t xml:space="preserve"> </w:t>
      </w:r>
      <w:r w:rsidRPr="00B56977">
        <w:rPr>
          <w:rFonts w:ascii="Times New Roman" w:hAnsi="Times New Roman"/>
        </w:rPr>
        <w:t>a</w:t>
      </w:r>
      <w:r w:rsidR="008B0B0C">
        <w:rPr>
          <w:rFonts w:ascii="Times New Roman" w:hAnsi="Times New Roman"/>
        </w:rPr>
        <w:t xml:space="preserve"> SD</w:t>
      </w:r>
      <w:r w:rsidRPr="00B56977">
        <w:rPr>
          <w:rFonts w:ascii="Times New Roman" w:hAnsi="Times New Roman"/>
        </w:rPr>
        <w:t xml:space="preserve"> issue </w:t>
      </w:r>
      <w:r w:rsidR="008B0B0C">
        <w:rPr>
          <w:rFonts w:ascii="Times New Roman" w:hAnsi="Times New Roman"/>
        </w:rPr>
        <w:t>concerning r</w:t>
      </w:r>
      <w:r w:rsidR="00840244">
        <w:rPr>
          <w:rFonts w:ascii="Times New Roman" w:hAnsi="Times New Roman"/>
        </w:rPr>
        <w:t xml:space="preserve">ecreational </w:t>
      </w:r>
      <w:r w:rsidR="008B0B0C">
        <w:rPr>
          <w:rFonts w:ascii="Times New Roman" w:hAnsi="Times New Roman"/>
        </w:rPr>
        <w:t>u</w:t>
      </w:r>
      <w:r w:rsidR="00840244">
        <w:rPr>
          <w:rFonts w:ascii="Times New Roman" w:hAnsi="Times New Roman"/>
        </w:rPr>
        <w:t xml:space="preserve">se of </w:t>
      </w:r>
      <w:r w:rsidR="008B0B0C">
        <w:rPr>
          <w:rFonts w:ascii="Times New Roman" w:hAnsi="Times New Roman"/>
        </w:rPr>
        <w:t>w</w:t>
      </w:r>
      <w:r w:rsidR="00840244">
        <w:rPr>
          <w:rFonts w:ascii="Times New Roman" w:hAnsi="Times New Roman"/>
        </w:rPr>
        <w:t xml:space="preserve">ater (about 500,000 acres) over private land. This </w:t>
      </w:r>
      <w:hyperlink r:id="rId8" w:history="1">
        <w:r w:rsidR="00840244" w:rsidRPr="00840244">
          <w:rPr>
            <w:rStyle w:val="Hyperlink"/>
            <w:rFonts w:ascii="Times New Roman" w:hAnsi="Times New Roman"/>
          </w:rPr>
          <w:t>link</w:t>
        </w:r>
      </w:hyperlink>
      <w:r w:rsidR="00840244">
        <w:rPr>
          <w:rFonts w:ascii="Times New Roman" w:hAnsi="Times New Roman"/>
        </w:rPr>
        <w:t xml:space="preserve"> </w:t>
      </w:r>
      <w:r w:rsidR="008B0B0C">
        <w:rPr>
          <w:rFonts w:ascii="Times New Roman" w:hAnsi="Times New Roman"/>
        </w:rPr>
        <w:t>provides</w:t>
      </w:r>
      <w:r w:rsidR="00840244">
        <w:rPr>
          <w:rFonts w:ascii="Times New Roman" w:hAnsi="Times New Roman"/>
        </w:rPr>
        <w:t xml:space="preserve"> background on the issue as well the ruling. </w:t>
      </w:r>
      <w:hyperlink r:id="rId9" w:history="1">
        <w:r w:rsidR="00604CA3" w:rsidRPr="00604CA3">
          <w:rPr>
            <w:rStyle w:val="Hyperlink"/>
            <w:rFonts w:ascii="Times New Roman" w:hAnsi="Times New Roman"/>
          </w:rPr>
          <w:t>Th</w:t>
        </w:r>
        <w:r w:rsidR="008B0B0C">
          <w:rPr>
            <w:rStyle w:val="Hyperlink"/>
            <w:rFonts w:ascii="Times New Roman" w:hAnsi="Times New Roman"/>
          </w:rPr>
          <w:t>is</w:t>
        </w:r>
        <w:r w:rsidR="00604CA3" w:rsidRPr="00604CA3">
          <w:rPr>
            <w:rStyle w:val="Hyperlink"/>
            <w:rFonts w:ascii="Times New Roman" w:hAnsi="Times New Roman"/>
          </w:rPr>
          <w:t xml:space="preserve"> PowerPoint</w:t>
        </w:r>
      </w:hyperlink>
      <w:r w:rsidR="00604CA3">
        <w:rPr>
          <w:rFonts w:ascii="Times New Roman" w:hAnsi="Times New Roman"/>
        </w:rPr>
        <w:t xml:space="preserve"> </w:t>
      </w:r>
      <w:r w:rsidR="008B0B0C">
        <w:rPr>
          <w:rFonts w:ascii="Times New Roman" w:hAnsi="Times New Roman"/>
        </w:rPr>
        <w:t>offers</w:t>
      </w:r>
      <w:r w:rsidR="00604CA3">
        <w:rPr>
          <w:rFonts w:ascii="Times New Roman" w:hAnsi="Times New Roman"/>
        </w:rPr>
        <w:t xml:space="preserve"> more information. </w:t>
      </w:r>
    </w:p>
    <w:p w14:paraId="450357DF" w14:textId="77777777" w:rsidR="00840244" w:rsidRDefault="00840244" w:rsidP="00B56977">
      <w:pPr>
        <w:spacing w:after="0" w:line="240" w:lineRule="auto"/>
        <w:ind w:left="720"/>
        <w:rPr>
          <w:rFonts w:ascii="Times New Roman" w:hAnsi="Times New Roman"/>
        </w:rPr>
      </w:pPr>
    </w:p>
    <w:p w14:paraId="2C4ED211" w14:textId="77777777" w:rsidR="00AF6784" w:rsidRPr="0062675F" w:rsidRDefault="00AF6784" w:rsidP="00AF6784">
      <w:pPr>
        <w:numPr>
          <w:ilvl w:val="0"/>
          <w:numId w:val="2"/>
        </w:numPr>
        <w:spacing w:after="0" w:line="240" w:lineRule="auto"/>
        <w:rPr>
          <w:rFonts w:ascii="Times New Roman" w:hAnsi="Times New Roman"/>
        </w:rPr>
      </w:pPr>
      <w:r w:rsidRPr="0062675F">
        <w:rPr>
          <w:rFonts w:ascii="Times New Roman" w:hAnsi="Times New Roman"/>
          <w:b/>
        </w:rPr>
        <w:t xml:space="preserve">Agenda Repairs </w:t>
      </w:r>
      <w:r w:rsidRPr="0062675F">
        <w:rPr>
          <w:rFonts w:ascii="Times New Roman" w:hAnsi="Times New Roman"/>
        </w:rPr>
        <w:t xml:space="preserve">– </w:t>
      </w:r>
      <w:r w:rsidR="009D0D42">
        <w:rPr>
          <w:rFonts w:ascii="Times New Roman" w:hAnsi="Times New Roman"/>
        </w:rPr>
        <w:t xml:space="preserve">Paul </w:t>
      </w:r>
      <w:r w:rsidR="00327F58">
        <w:rPr>
          <w:rFonts w:ascii="Times New Roman" w:hAnsi="Times New Roman"/>
        </w:rPr>
        <w:t>will talk about the $100K+ grants.</w:t>
      </w:r>
    </w:p>
    <w:p w14:paraId="66DD97A9" w14:textId="77777777" w:rsidR="00AF6784" w:rsidRPr="0062675F" w:rsidRDefault="00AF6784" w:rsidP="008B0B0C">
      <w:pPr>
        <w:ind w:left="360"/>
        <w:rPr>
          <w:rFonts w:ascii="Times New Roman" w:hAnsi="Times New Roman"/>
        </w:rPr>
      </w:pPr>
    </w:p>
    <w:p w14:paraId="5E102528" w14:textId="77777777" w:rsidR="00AF6784" w:rsidRPr="0062675F" w:rsidRDefault="00AF6784" w:rsidP="00AF6784">
      <w:pPr>
        <w:numPr>
          <w:ilvl w:val="0"/>
          <w:numId w:val="2"/>
        </w:numPr>
        <w:spacing w:after="0" w:line="240" w:lineRule="auto"/>
        <w:rPr>
          <w:rFonts w:ascii="Times New Roman" w:hAnsi="Times New Roman"/>
          <w:b/>
        </w:rPr>
      </w:pPr>
      <w:r w:rsidRPr="0062675F">
        <w:rPr>
          <w:rFonts w:ascii="Times New Roman" w:hAnsi="Times New Roman"/>
          <w:b/>
        </w:rPr>
        <w:t xml:space="preserve">Status of </w:t>
      </w:r>
      <w:r w:rsidR="00327F58">
        <w:rPr>
          <w:rFonts w:ascii="Times New Roman" w:hAnsi="Times New Roman"/>
          <w:b/>
        </w:rPr>
        <w:t>Spring JTF</w:t>
      </w:r>
      <w:r w:rsidRPr="0062675F">
        <w:rPr>
          <w:rFonts w:ascii="Times New Roman" w:hAnsi="Times New Roman"/>
          <w:b/>
        </w:rPr>
        <w:t xml:space="preserve"> Action Items – Bob Curry</w:t>
      </w:r>
    </w:p>
    <w:p w14:paraId="2C6E458D" w14:textId="77777777" w:rsidR="00AF6784" w:rsidRDefault="00AF6784" w:rsidP="00AF6784">
      <w:pPr>
        <w:shd w:val="clear" w:color="auto" w:fill="FFFFFF"/>
        <w:ind w:left="720"/>
        <w:rPr>
          <w:rFonts w:ascii="Times New Roman" w:hAnsi="Times New Roman"/>
          <w:b/>
          <w:color w:val="000000"/>
        </w:rPr>
      </w:pPr>
    </w:p>
    <w:p w14:paraId="1D6EF9C8" w14:textId="77777777" w:rsidR="00327F58" w:rsidRPr="00327F58" w:rsidRDefault="00327F58" w:rsidP="00327F58">
      <w:pPr>
        <w:pStyle w:val="ListParagraph"/>
        <w:numPr>
          <w:ilvl w:val="1"/>
          <w:numId w:val="2"/>
        </w:numPr>
        <w:shd w:val="clear" w:color="auto" w:fill="FFFFFF"/>
        <w:rPr>
          <w:rFonts w:ascii="Times New Roman" w:hAnsi="Times New Roman"/>
          <w:color w:val="000000"/>
        </w:rPr>
      </w:pPr>
      <w:r w:rsidRPr="00327F58">
        <w:rPr>
          <w:rFonts w:ascii="Times New Roman" w:hAnsi="Times New Roman"/>
          <w:b/>
          <w:color w:val="000000"/>
        </w:rPr>
        <w:t xml:space="preserve">Audit Findings </w:t>
      </w:r>
      <w:r w:rsidRPr="00327F58">
        <w:rPr>
          <w:rFonts w:ascii="Times New Roman" w:hAnsi="Times New Roman"/>
          <w:color w:val="000000"/>
        </w:rPr>
        <w:t xml:space="preserve">– </w:t>
      </w:r>
      <w:r w:rsidR="00B80C97">
        <w:rPr>
          <w:rFonts w:ascii="Times New Roman" w:hAnsi="Times New Roman"/>
          <w:color w:val="000000"/>
        </w:rPr>
        <w:t>This is</w:t>
      </w:r>
      <w:r w:rsidR="00B80C97" w:rsidRPr="00327F58">
        <w:rPr>
          <w:rFonts w:ascii="Times New Roman" w:hAnsi="Times New Roman"/>
          <w:color w:val="000000"/>
        </w:rPr>
        <w:t xml:space="preserve"> </w:t>
      </w:r>
      <w:r w:rsidRPr="00327F58">
        <w:rPr>
          <w:rFonts w:ascii="Times New Roman" w:hAnsi="Times New Roman"/>
          <w:color w:val="000000"/>
        </w:rPr>
        <w:t>in the agenda and we will talk about it</w:t>
      </w:r>
      <w:r w:rsidR="008B0B0C">
        <w:rPr>
          <w:rFonts w:ascii="Times New Roman" w:hAnsi="Times New Roman"/>
          <w:color w:val="000000"/>
        </w:rPr>
        <w:t>.</w:t>
      </w:r>
    </w:p>
    <w:p w14:paraId="4571330A" w14:textId="77777777" w:rsidR="00327F58" w:rsidRDefault="00327F5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 xml:space="preserve">5-year report Indicators - </w:t>
      </w:r>
      <w:r w:rsidRPr="00327F58">
        <w:rPr>
          <w:rFonts w:ascii="Times New Roman" w:hAnsi="Times New Roman"/>
          <w:color w:val="000000"/>
        </w:rPr>
        <w:t xml:space="preserve">All 6 items </w:t>
      </w:r>
      <w:r w:rsidR="00B80C97">
        <w:rPr>
          <w:rFonts w:ascii="Times New Roman" w:hAnsi="Times New Roman"/>
          <w:color w:val="000000"/>
        </w:rPr>
        <w:t>were</w:t>
      </w:r>
      <w:r w:rsidRPr="00327F58">
        <w:rPr>
          <w:rFonts w:ascii="Times New Roman" w:hAnsi="Times New Roman"/>
          <w:color w:val="000000"/>
        </w:rPr>
        <w:t xml:space="preserve"> accomplished</w:t>
      </w:r>
      <w:r w:rsidR="008B0B0C">
        <w:rPr>
          <w:rFonts w:ascii="Times New Roman" w:hAnsi="Times New Roman"/>
          <w:color w:val="000000"/>
        </w:rPr>
        <w:t>.</w:t>
      </w:r>
    </w:p>
    <w:p w14:paraId="22BFE81E" w14:textId="77777777" w:rsidR="00327F58" w:rsidRDefault="00327F5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 xml:space="preserve">TRACS Working Group </w:t>
      </w:r>
      <w:r w:rsidR="00FD6EE8">
        <w:rPr>
          <w:rFonts w:ascii="Times New Roman" w:hAnsi="Times New Roman"/>
          <w:b/>
          <w:color w:val="000000"/>
        </w:rPr>
        <w:t>–</w:t>
      </w:r>
      <w:r>
        <w:rPr>
          <w:rFonts w:ascii="Times New Roman" w:hAnsi="Times New Roman"/>
          <w:color w:val="000000"/>
        </w:rPr>
        <w:t xml:space="preserve"> </w:t>
      </w:r>
      <w:r w:rsidR="00FD6EE8">
        <w:rPr>
          <w:rFonts w:ascii="Times New Roman" w:hAnsi="Times New Roman"/>
          <w:color w:val="000000"/>
        </w:rPr>
        <w:t xml:space="preserve">All 3 items </w:t>
      </w:r>
      <w:r w:rsidR="00B80C97">
        <w:rPr>
          <w:rFonts w:ascii="Times New Roman" w:hAnsi="Times New Roman"/>
          <w:color w:val="000000"/>
        </w:rPr>
        <w:t>were</w:t>
      </w:r>
      <w:r w:rsidR="00FD6EE8">
        <w:rPr>
          <w:rFonts w:ascii="Times New Roman" w:hAnsi="Times New Roman"/>
          <w:color w:val="000000"/>
        </w:rPr>
        <w:t xml:space="preserve"> accomplished</w:t>
      </w:r>
      <w:r w:rsidR="008B0B0C">
        <w:rPr>
          <w:rFonts w:ascii="Times New Roman" w:hAnsi="Times New Roman"/>
          <w:color w:val="000000"/>
        </w:rPr>
        <w:t>.</w:t>
      </w:r>
    </w:p>
    <w:p w14:paraId="37388670" w14:textId="77777777" w:rsidR="00FD6EE8" w:rsidRDefault="00FD6EE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Pen Raised Birds –</w:t>
      </w:r>
      <w:r>
        <w:rPr>
          <w:rFonts w:ascii="Times New Roman" w:hAnsi="Times New Roman"/>
          <w:color w:val="000000"/>
        </w:rPr>
        <w:t xml:space="preserve"> Lisa will have a briefing in this meeting</w:t>
      </w:r>
      <w:r w:rsidR="008B0B0C">
        <w:rPr>
          <w:rFonts w:ascii="Times New Roman" w:hAnsi="Times New Roman"/>
          <w:color w:val="000000"/>
        </w:rPr>
        <w:t>.</w:t>
      </w:r>
    </w:p>
    <w:p w14:paraId="0E8A51BB" w14:textId="77777777" w:rsidR="00FD6EE8" w:rsidRDefault="00FD6EE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Next JTF meeting</w:t>
      </w:r>
    </w:p>
    <w:p w14:paraId="6B6E1AA5" w14:textId="77777777" w:rsidR="00FD6EE8" w:rsidRDefault="00FD6EE8" w:rsidP="00327F58">
      <w:pPr>
        <w:pStyle w:val="ListParagraph"/>
        <w:numPr>
          <w:ilvl w:val="1"/>
          <w:numId w:val="2"/>
        </w:numPr>
        <w:shd w:val="clear" w:color="auto" w:fill="FFFFFF"/>
        <w:rPr>
          <w:rFonts w:ascii="Times New Roman" w:hAnsi="Times New Roman"/>
          <w:color w:val="000000"/>
        </w:rPr>
      </w:pPr>
      <w:r w:rsidRPr="00FD6EE8">
        <w:rPr>
          <w:rFonts w:ascii="Times New Roman" w:hAnsi="Times New Roman"/>
          <w:b/>
          <w:color w:val="000000"/>
        </w:rPr>
        <w:t xml:space="preserve">Draft MOU </w:t>
      </w:r>
      <w:r>
        <w:rPr>
          <w:rFonts w:ascii="Times New Roman" w:hAnsi="Times New Roman"/>
          <w:b/>
          <w:color w:val="000000"/>
        </w:rPr>
        <w:t>–</w:t>
      </w:r>
      <w:r w:rsidRPr="00FD6EE8">
        <w:rPr>
          <w:rFonts w:ascii="Times New Roman" w:hAnsi="Times New Roman"/>
          <w:b/>
          <w:color w:val="000000"/>
        </w:rPr>
        <w:t xml:space="preserve"> TRACS</w:t>
      </w:r>
      <w:r>
        <w:rPr>
          <w:rFonts w:ascii="Times New Roman" w:hAnsi="Times New Roman"/>
          <w:b/>
          <w:color w:val="000000"/>
        </w:rPr>
        <w:t xml:space="preserve"> – </w:t>
      </w:r>
      <w:r w:rsidRPr="00FD6EE8">
        <w:rPr>
          <w:rFonts w:ascii="Times New Roman" w:hAnsi="Times New Roman"/>
          <w:color w:val="000000"/>
        </w:rPr>
        <w:t>There will be an update on th</w:t>
      </w:r>
      <w:r w:rsidR="00B80C97">
        <w:rPr>
          <w:rFonts w:ascii="Times New Roman" w:hAnsi="Times New Roman"/>
          <w:color w:val="000000"/>
        </w:rPr>
        <w:t>e MOU</w:t>
      </w:r>
      <w:r w:rsidRPr="00FD6EE8">
        <w:rPr>
          <w:rFonts w:ascii="Times New Roman" w:hAnsi="Times New Roman"/>
          <w:color w:val="000000"/>
        </w:rPr>
        <w:t xml:space="preserve"> later in meeting</w:t>
      </w:r>
      <w:r w:rsidR="008B0B0C">
        <w:rPr>
          <w:rFonts w:ascii="Times New Roman" w:hAnsi="Times New Roman"/>
          <w:color w:val="000000"/>
        </w:rPr>
        <w:t>.</w:t>
      </w:r>
    </w:p>
    <w:p w14:paraId="7A01101E" w14:textId="77777777" w:rsidR="00FD6EE8" w:rsidRDefault="00FD6EE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License Certification –</w:t>
      </w:r>
      <w:r>
        <w:rPr>
          <w:rFonts w:ascii="Times New Roman" w:hAnsi="Times New Roman"/>
          <w:color w:val="000000"/>
        </w:rPr>
        <w:t xml:space="preserve"> It will be discuss</w:t>
      </w:r>
      <w:r w:rsidR="00B80C97">
        <w:rPr>
          <w:rFonts w:ascii="Times New Roman" w:hAnsi="Times New Roman"/>
          <w:color w:val="000000"/>
        </w:rPr>
        <w:t>ed</w:t>
      </w:r>
      <w:r>
        <w:rPr>
          <w:rFonts w:ascii="Times New Roman" w:hAnsi="Times New Roman"/>
          <w:color w:val="000000"/>
        </w:rPr>
        <w:t xml:space="preserve"> later</w:t>
      </w:r>
      <w:r w:rsidR="008B0B0C">
        <w:rPr>
          <w:rFonts w:ascii="Times New Roman" w:hAnsi="Times New Roman"/>
          <w:color w:val="000000"/>
        </w:rPr>
        <w:t>.</w:t>
      </w:r>
    </w:p>
    <w:p w14:paraId="15D4498F" w14:textId="77777777" w:rsidR="00FD6EE8" w:rsidRDefault="00FD6EE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Decision Points and Action Items –</w:t>
      </w:r>
      <w:r>
        <w:rPr>
          <w:rFonts w:ascii="Times New Roman" w:hAnsi="Times New Roman"/>
          <w:color w:val="000000"/>
        </w:rPr>
        <w:t xml:space="preserve"> Silvana will </w:t>
      </w:r>
      <w:r w:rsidR="00B80C97">
        <w:rPr>
          <w:rFonts w:ascii="Times New Roman" w:hAnsi="Times New Roman"/>
          <w:color w:val="000000"/>
        </w:rPr>
        <w:t xml:space="preserve">distribute these </w:t>
      </w:r>
      <w:r>
        <w:rPr>
          <w:rFonts w:ascii="Times New Roman" w:hAnsi="Times New Roman"/>
          <w:color w:val="000000"/>
        </w:rPr>
        <w:t>to AFWA and Sta</w:t>
      </w:r>
      <w:r w:rsidR="008B0B0C">
        <w:rPr>
          <w:rFonts w:ascii="Times New Roman" w:hAnsi="Times New Roman"/>
          <w:color w:val="000000"/>
        </w:rPr>
        <w:t xml:space="preserve">te </w:t>
      </w:r>
      <w:r>
        <w:rPr>
          <w:rFonts w:ascii="Times New Roman" w:hAnsi="Times New Roman"/>
          <w:color w:val="000000"/>
        </w:rPr>
        <w:t>Directors</w:t>
      </w:r>
      <w:r w:rsidR="008B0B0C">
        <w:rPr>
          <w:rFonts w:ascii="Times New Roman" w:hAnsi="Times New Roman"/>
          <w:color w:val="000000"/>
        </w:rPr>
        <w:t>,</w:t>
      </w:r>
      <w:r>
        <w:rPr>
          <w:rFonts w:ascii="Times New Roman" w:hAnsi="Times New Roman"/>
          <w:color w:val="000000"/>
        </w:rPr>
        <w:t xml:space="preserve"> and WSFR will send them to the Chiefs</w:t>
      </w:r>
      <w:r w:rsidR="008B0B0C">
        <w:rPr>
          <w:rFonts w:ascii="Times New Roman" w:hAnsi="Times New Roman"/>
          <w:color w:val="000000"/>
        </w:rPr>
        <w:t>.</w:t>
      </w:r>
    </w:p>
    <w:p w14:paraId="0C16B3C4" w14:textId="77777777" w:rsidR="00FD6EE8" w:rsidRDefault="00FD6EE8" w:rsidP="00327F58">
      <w:pPr>
        <w:pStyle w:val="ListParagraph"/>
        <w:numPr>
          <w:ilvl w:val="1"/>
          <w:numId w:val="2"/>
        </w:numPr>
        <w:shd w:val="clear" w:color="auto" w:fill="FFFFFF"/>
        <w:rPr>
          <w:rFonts w:ascii="Times New Roman" w:hAnsi="Times New Roman"/>
          <w:color w:val="000000"/>
        </w:rPr>
      </w:pPr>
      <w:r w:rsidRPr="00FD6EE8">
        <w:rPr>
          <w:rFonts w:ascii="Times New Roman" w:hAnsi="Times New Roman"/>
          <w:b/>
          <w:color w:val="000000"/>
        </w:rPr>
        <w:t>JTF Support</w:t>
      </w:r>
      <w:r>
        <w:rPr>
          <w:rFonts w:ascii="Times New Roman" w:hAnsi="Times New Roman"/>
          <w:color w:val="000000"/>
        </w:rPr>
        <w:t xml:space="preserve"> – Pete Barlow is replacing Joyce</w:t>
      </w:r>
      <w:r w:rsidR="008B0B0C">
        <w:rPr>
          <w:rFonts w:ascii="Times New Roman" w:hAnsi="Times New Roman"/>
          <w:color w:val="000000"/>
        </w:rPr>
        <w:t>.</w:t>
      </w:r>
    </w:p>
    <w:p w14:paraId="5DFB1E3F" w14:textId="77777777" w:rsidR="00FD6EE8" w:rsidRDefault="00FD6EE8" w:rsidP="00327F58">
      <w:pPr>
        <w:pStyle w:val="ListParagraph"/>
        <w:numPr>
          <w:ilvl w:val="1"/>
          <w:numId w:val="2"/>
        </w:numPr>
        <w:shd w:val="clear" w:color="auto" w:fill="FFFFFF"/>
        <w:rPr>
          <w:rFonts w:ascii="Times New Roman" w:hAnsi="Times New Roman"/>
          <w:color w:val="000000"/>
        </w:rPr>
      </w:pPr>
      <w:r>
        <w:rPr>
          <w:rFonts w:ascii="Times New Roman" w:hAnsi="Times New Roman"/>
          <w:b/>
          <w:color w:val="000000"/>
        </w:rPr>
        <w:t xml:space="preserve">TRACS Assessment Report </w:t>
      </w:r>
      <w:r w:rsidR="00193053">
        <w:rPr>
          <w:rFonts w:ascii="Times New Roman" w:hAnsi="Times New Roman"/>
          <w:b/>
          <w:color w:val="000000"/>
        </w:rPr>
        <w:t>–</w:t>
      </w:r>
      <w:r>
        <w:rPr>
          <w:rFonts w:ascii="Times New Roman" w:hAnsi="Times New Roman"/>
          <w:b/>
          <w:color w:val="000000"/>
        </w:rPr>
        <w:t xml:space="preserve"> </w:t>
      </w:r>
      <w:r w:rsidR="00193053">
        <w:rPr>
          <w:rFonts w:ascii="Times New Roman" w:hAnsi="Times New Roman"/>
          <w:color w:val="000000"/>
        </w:rPr>
        <w:t>Done</w:t>
      </w:r>
      <w:r w:rsidR="008B0B0C">
        <w:rPr>
          <w:rFonts w:ascii="Times New Roman" w:hAnsi="Times New Roman"/>
          <w:color w:val="000000"/>
        </w:rPr>
        <w:t>.</w:t>
      </w:r>
    </w:p>
    <w:p w14:paraId="05C451FF" w14:textId="77777777" w:rsidR="00193053" w:rsidRDefault="00193053" w:rsidP="00193053">
      <w:pPr>
        <w:numPr>
          <w:ilvl w:val="0"/>
          <w:numId w:val="2"/>
        </w:numPr>
        <w:spacing w:after="0" w:line="240" w:lineRule="auto"/>
        <w:rPr>
          <w:rFonts w:ascii="Times New Roman" w:hAnsi="Times New Roman"/>
          <w:b/>
        </w:rPr>
      </w:pPr>
      <w:r w:rsidRPr="00193053">
        <w:rPr>
          <w:rFonts w:ascii="Times New Roman" w:hAnsi="Times New Roman"/>
          <w:b/>
        </w:rPr>
        <w:lastRenderedPageBreak/>
        <w:t>AFWA Update</w:t>
      </w:r>
      <w:r>
        <w:rPr>
          <w:rFonts w:ascii="Times New Roman" w:hAnsi="Times New Roman"/>
          <w:b/>
        </w:rPr>
        <w:t xml:space="preserve"> – Carol Bambery</w:t>
      </w:r>
    </w:p>
    <w:p w14:paraId="578A67D2" w14:textId="77777777" w:rsidR="005E7B47" w:rsidRDefault="005E7B47" w:rsidP="0001796A">
      <w:pPr>
        <w:spacing w:after="0" w:line="240" w:lineRule="auto"/>
        <w:ind w:left="720" w:firstLine="720"/>
        <w:jc w:val="both"/>
        <w:rPr>
          <w:rFonts w:ascii="Times New Roman" w:hAnsi="Times New Roman"/>
        </w:rPr>
      </w:pPr>
    </w:p>
    <w:p w14:paraId="73BDC85D" w14:textId="7FB665D9" w:rsidR="004D51C9" w:rsidRDefault="003A05FA" w:rsidP="0001796A">
      <w:pPr>
        <w:spacing w:after="0" w:line="240" w:lineRule="auto"/>
        <w:ind w:left="720" w:firstLine="720"/>
        <w:jc w:val="both"/>
        <w:rPr>
          <w:rFonts w:ascii="Times New Roman" w:hAnsi="Times New Roman"/>
        </w:rPr>
      </w:pPr>
      <w:r>
        <w:rPr>
          <w:rFonts w:ascii="Times New Roman" w:hAnsi="Times New Roman"/>
        </w:rPr>
        <w:t>This discussion focused on</w:t>
      </w:r>
      <w:r w:rsidR="004D51C9" w:rsidRPr="004D51C9">
        <w:rPr>
          <w:rFonts w:ascii="Times New Roman" w:hAnsi="Times New Roman"/>
        </w:rPr>
        <w:t xml:space="preserve"> how we </w:t>
      </w:r>
      <w:r w:rsidRPr="004D51C9">
        <w:rPr>
          <w:rFonts w:ascii="Times New Roman" w:hAnsi="Times New Roman"/>
        </w:rPr>
        <w:t>w</w:t>
      </w:r>
      <w:r>
        <w:rPr>
          <w:rFonts w:ascii="Times New Roman" w:hAnsi="Times New Roman"/>
        </w:rPr>
        <w:t>ill</w:t>
      </w:r>
      <w:r w:rsidRPr="004D51C9">
        <w:rPr>
          <w:rFonts w:ascii="Times New Roman" w:hAnsi="Times New Roman"/>
        </w:rPr>
        <w:t xml:space="preserve"> </w:t>
      </w:r>
      <w:r w:rsidR="004D51C9" w:rsidRPr="004D51C9">
        <w:rPr>
          <w:rFonts w:ascii="Times New Roman" w:hAnsi="Times New Roman"/>
        </w:rPr>
        <w:t xml:space="preserve">implement </w:t>
      </w:r>
      <w:r>
        <w:rPr>
          <w:rFonts w:ascii="Times New Roman" w:hAnsi="Times New Roman"/>
        </w:rPr>
        <w:t>directives</w:t>
      </w:r>
      <w:r w:rsidR="004D51C9">
        <w:rPr>
          <w:rFonts w:ascii="Times New Roman" w:hAnsi="Times New Roman"/>
        </w:rPr>
        <w:t xml:space="preserve"> required </w:t>
      </w:r>
      <w:r w:rsidR="005E7B47">
        <w:rPr>
          <w:rFonts w:ascii="Times New Roman" w:hAnsi="Times New Roman"/>
        </w:rPr>
        <w:t>for the</w:t>
      </w:r>
      <w:r w:rsidR="004D51C9">
        <w:rPr>
          <w:rFonts w:ascii="Times New Roman" w:hAnsi="Times New Roman"/>
        </w:rPr>
        <w:t xml:space="preserve"> Blue Ribbon Panel </w:t>
      </w:r>
      <w:r w:rsidR="005E7B47">
        <w:rPr>
          <w:rFonts w:ascii="Times New Roman" w:hAnsi="Times New Roman"/>
        </w:rPr>
        <w:t xml:space="preserve">legislation (H.R. </w:t>
      </w:r>
      <w:r w:rsidR="004D51C9">
        <w:rPr>
          <w:rFonts w:ascii="Times New Roman" w:hAnsi="Times New Roman"/>
        </w:rPr>
        <w:t>5650</w:t>
      </w:r>
      <w:r w:rsidR="005E7B47">
        <w:rPr>
          <w:rFonts w:ascii="Times New Roman" w:hAnsi="Times New Roman"/>
        </w:rPr>
        <w:t>)</w:t>
      </w:r>
      <w:r w:rsidR="004D51C9">
        <w:rPr>
          <w:rFonts w:ascii="Times New Roman" w:hAnsi="Times New Roman"/>
        </w:rPr>
        <w:t xml:space="preserve">. </w:t>
      </w:r>
      <w:r w:rsidR="009A7198">
        <w:rPr>
          <w:rFonts w:ascii="Times New Roman" w:hAnsi="Times New Roman"/>
        </w:rPr>
        <w:t>AFWA and WSFR plan to move</w:t>
      </w:r>
      <w:r w:rsidR="004D51C9">
        <w:rPr>
          <w:rFonts w:ascii="Times New Roman" w:hAnsi="Times New Roman"/>
        </w:rPr>
        <w:t xml:space="preserve"> forward together on the proposed changes</w:t>
      </w:r>
      <w:r w:rsidR="0093392B">
        <w:rPr>
          <w:rFonts w:ascii="Times New Roman" w:hAnsi="Times New Roman"/>
        </w:rPr>
        <w:t xml:space="preserve">. </w:t>
      </w:r>
      <w:r w:rsidR="004D51C9">
        <w:rPr>
          <w:rFonts w:ascii="Times New Roman" w:hAnsi="Times New Roman"/>
        </w:rPr>
        <w:t xml:space="preserve">Performance measures for </w:t>
      </w:r>
      <w:r w:rsidRPr="003A05FA">
        <w:rPr>
          <w:rFonts w:ascii="Times New Roman" w:hAnsi="Times New Roman"/>
        </w:rPr>
        <w:t>Tracking and Reporting Actions for the Conservation of Species</w:t>
      </w:r>
      <w:r w:rsidR="0001796A">
        <w:rPr>
          <w:rFonts w:ascii="Times New Roman" w:hAnsi="Times New Roman"/>
        </w:rPr>
        <w:t xml:space="preserve"> </w:t>
      </w:r>
      <w:r>
        <w:rPr>
          <w:rFonts w:ascii="Times New Roman" w:hAnsi="Times New Roman"/>
        </w:rPr>
        <w:t>(</w:t>
      </w:r>
      <w:r w:rsidR="004D51C9">
        <w:rPr>
          <w:rFonts w:ascii="Times New Roman" w:hAnsi="Times New Roman"/>
        </w:rPr>
        <w:t>TRACS</w:t>
      </w:r>
      <w:r>
        <w:rPr>
          <w:rFonts w:ascii="Times New Roman" w:hAnsi="Times New Roman"/>
        </w:rPr>
        <w:t>)</w:t>
      </w:r>
      <w:r w:rsidR="004D51C9">
        <w:rPr>
          <w:rFonts w:ascii="Times New Roman" w:hAnsi="Times New Roman"/>
        </w:rPr>
        <w:t xml:space="preserve"> and </w:t>
      </w:r>
      <w:r>
        <w:rPr>
          <w:rFonts w:ascii="Times New Roman" w:hAnsi="Times New Roman"/>
        </w:rPr>
        <w:t>State Wildlife Grants</w:t>
      </w:r>
      <w:r w:rsidR="0001796A">
        <w:rPr>
          <w:rFonts w:ascii="Times New Roman" w:hAnsi="Times New Roman"/>
        </w:rPr>
        <w:t xml:space="preserve"> </w:t>
      </w:r>
      <w:r>
        <w:rPr>
          <w:rFonts w:ascii="Times New Roman" w:hAnsi="Times New Roman"/>
        </w:rPr>
        <w:t>(</w:t>
      </w:r>
      <w:r w:rsidR="004D51C9">
        <w:rPr>
          <w:rFonts w:ascii="Times New Roman" w:hAnsi="Times New Roman"/>
        </w:rPr>
        <w:t>SWG</w:t>
      </w:r>
      <w:r>
        <w:rPr>
          <w:rFonts w:ascii="Times New Roman" w:hAnsi="Times New Roman"/>
        </w:rPr>
        <w:t>)</w:t>
      </w:r>
      <w:r w:rsidR="004D51C9">
        <w:rPr>
          <w:rFonts w:ascii="Times New Roman" w:hAnsi="Times New Roman"/>
        </w:rPr>
        <w:t xml:space="preserve"> are </w:t>
      </w:r>
      <w:r w:rsidR="000C79DF">
        <w:rPr>
          <w:rFonts w:ascii="Times New Roman" w:hAnsi="Times New Roman"/>
        </w:rPr>
        <w:t>on</w:t>
      </w:r>
      <w:r w:rsidR="004D51C9">
        <w:rPr>
          <w:rFonts w:ascii="Times New Roman" w:hAnsi="Times New Roman"/>
        </w:rPr>
        <w:t xml:space="preserve"> the agenda. </w:t>
      </w:r>
    </w:p>
    <w:p w14:paraId="52BC9943" w14:textId="77777777" w:rsidR="0001796A" w:rsidRDefault="0001796A" w:rsidP="00085A43">
      <w:pPr>
        <w:spacing w:after="0" w:line="240" w:lineRule="auto"/>
        <w:ind w:left="720"/>
        <w:jc w:val="both"/>
        <w:rPr>
          <w:rFonts w:ascii="Times New Roman" w:hAnsi="Times New Roman"/>
        </w:rPr>
      </w:pPr>
    </w:p>
    <w:p w14:paraId="28507463" w14:textId="2AE73689" w:rsidR="0001796A" w:rsidRDefault="0001796A" w:rsidP="0001796A">
      <w:pPr>
        <w:spacing w:after="0" w:line="240" w:lineRule="auto"/>
        <w:ind w:left="720" w:firstLine="720"/>
        <w:jc w:val="both"/>
        <w:rPr>
          <w:rFonts w:ascii="Times New Roman" w:hAnsi="Times New Roman"/>
        </w:rPr>
      </w:pPr>
      <w:r>
        <w:rPr>
          <w:rFonts w:ascii="Times New Roman" w:hAnsi="Times New Roman"/>
        </w:rPr>
        <w:t>At</w:t>
      </w:r>
      <w:r w:rsidR="003A05FA">
        <w:rPr>
          <w:rFonts w:ascii="Times New Roman" w:hAnsi="Times New Roman"/>
        </w:rPr>
        <w:t xml:space="preserve"> the Industry Summit</w:t>
      </w:r>
      <w:r w:rsidR="005E7B47">
        <w:rPr>
          <w:rFonts w:ascii="Times New Roman" w:hAnsi="Times New Roman"/>
        </w:rPr>
        <w:t xml:space="preserve">, </w:t>
      </w:r>
      <w:r w:rsidR="003A05FA">
        <w:rPr>
          <w:rFonts w:ascii="Times New Roman" w:hAnsi="Times New Roman"/>
        </w:rPr>
        <w:t xml:space="preserve">attendees responded to a proposal to withhold 10% of DJ funds for use in marketing activities.  </w:t>
      </w:r>
      <w:r w:rsidR="009A7198">
        <w:rPr>
          <w:rFonts w:ascii="Times New Roman" w:hAnsi="Times New Roman"/>
        </w:rPr>
        <w:t xml:space="preserve">Attendees agreed that State directors would not support the idea.  </w:t>
      </w:r>
      <w:r w:rsidR="00DF718C">
        <w:rPr>
          <w:rFonts w:ascii="Times New Roman" w:hAnsi="Times New Roman"/>
        </w:rPr>
        <w:t>Industries need to see</w:t>
      </w:r>
      <w:r w:rsidR="005E7B47">
        <w:rPr>
          <w:rFonts w:ascii="Times New Roman" w:hAnsi="Times New Roman"/>
        </w:rPr>
        <w:t xml:space="preserve"> stronger</w:t>
      </w:r>
      <w:r w:rsidR="00B80C97">
        <w:rPr>
          <w:rFonts w:ascii="Times New Roman" w:hAnsi="Times New Roman"/>
        </w:rPr>
        <w:t xml:space="preserve"> evidence of </w:t>
      </w:r>
      <w:r>
        <w:rPr>
          <w:rFonts w:ascii="Times New Roman" w:hAnsi="Times New Roman"/>
        </w:rPr>
        <w:t>recruitment</w:t>
      </w:r>
      <w:r w:rsidR="009C14B3">
        <w:rPr>
          <w:rFonts w:ascii="Times New Roman" w:hAnsi="Times New Roman"/>
        </w:rPr>
        <w:t>, retention, and reactivation (R3) efforts</w:t>
      </w:r>
      <w:r w:rsidR="006E46AB">
        <w:rPr>
          <w:rFonts w:ascii="Times New Roman" w:hAnsi="Times New Roman"/>
        </w:rPr>
        <w:t xml:space="preserve">. </w:t>
      </w:r>
      <w:r w:rsidR="00702A31">
        <w:rPr>
          <w:rFonts w:ascii="Times New Roman" w:hAnsi="Times New Roman"/>
        </w:rPr>
        <w:t>Industry partners fee</w:t>
      </w:r>
      <w:r w:rsidR="00A01231">
        <w:rPr>
          <w:rFonts w:ascii="Times New Roman" w:hAnsi="Times New Roman"/>
        </w:rPr>
        <w:t>l</w:t>
      </w:r>
      <w:r w:rsidR="00702A31">
        <w:rPr>
          <w:rFonts w:ascii="Times New Roman" w:hAnsi="Times New Roman"/>
        </w:rPr>
        <w:t xml:space="preserve"> that t</w:t>
      </w:r>
      <w:r w:rsidR="006E46AB">
        <w:rPr>
          <w:rFonts w:ascii="Times New Roman" w:hAnsi="Times New Roman"/>
        </w:rPr>
        <w:t xml:space="preserve">hey are not </w:t>
      </w:r>
      <w:r>
        <w:rPr>
          <w:rFonts w:ascii="Times New Roman" w:hAnsi="Times New Roman"/>
        </w:rPr>
        <w:t xml:space="preserve">being </w:t>
      </w:r>
      <w:r w:rsidR="00702A31">
        <w:rPr>
          <w:rFonts w:ascii="Times New Roman" w:hAnsi="Times New Roman"/>
        </w:rPr>
        <w:t xml:space="preserve">made </w:t>
      </w:r>
      <w:r w:rsidR="006E46AB">
        <w:rPr>
          <w:rFonts w:ascii="Times New Roman" w:hAnsi="Times New Roman"/>
        </w:rPr>
        <w:t xml:space="preserve">aware of </w:t>
      </w:r>
      <w:r w:rsidR="00702A31">
        <w:rPr>
          <w:rFonts w:ascii="Times New Roman" w:hAnsi="Times New Roman"/>
        </w:rPr>
        <w:t>State fish and wildlife agencies</w:t>
      </w:r>
      <w:r w:rsidR="005E7B47">
        <w:rPr>
          <w:rFonts w:ascii="Times New Roman" w:hAnsi="Times New Roman"/>
        </w:rPr>
        <w:t>’ efforts</w:t>
      </w:r>
      <w:r w:rsidR="00702A31">
        <w:rPr>
          <w:rFonts w:ascii="Times New Roman" w:hAnsi="Times New Roman"/>
        </w:rPr>
        <w:t xml:space="preserve"> to increase R3.</w:t>
      </w:r>
      <w:r w:rsidR="00A01231">
        <w:rPr>
          <w:rFonts w:ascii="Times New Roman" w:hAnsi="Times New Roman"/>
        </w:rPr>
        <w:t xml:space="preserve"> </w:t>
      </w:r>
    </w:p>
    <w:p w14:paraId="318DB3A9" w14:textId="77777777" w:rsidR="005E7B47" w:rsidRDefault="005E7B47" w:rsidP="00085A43">
      <w:pPr>
        <w:spacing w:after="0" w:line="240" w:lineRule="auto"/>
        <w:ind w:left="720"/>
        <w:jc w:val="both"/>
        <w:rPr>
          <w:rFonts w:ascii="Times New Roman" w:hAnsi="Times New Roman"/>
        </w:rPr>
      </w:pPr>
    </w:p>
    <w:p w14:paraId="34417C86" w14:textId="1E940448" w:rsidR="00085A43" w:rsidRDefault="0001796A" w:rsidP="005E7B47">
      <w:pPr>
        <w:spacing w:after="0" w:line="240" w:lineRule="auto"/>
        <w:ind w:left="720"/>
        <w:jc w:val="both"/>
        <w:rPr>
          <w:rFonts w:ascii="Times New Roman" w:hAnsi="Times New Roman"/>
        </w:rPr>
      </w:pPr>
      <w:r>
        <w:rPr>
          <w:rFonts w:ascii="Times New Roman" w:hAnsi="Times New Roman"/>
        </w:rPr>
        <w:t>Another</w:t>
      </w:r>
      <w:r w:rsidR="006E46AB">
        <w:rPr>
          <w:rFonts w:ascii="Times New Roman" w:hAnsi="Times New Roman"/>
        </w:rPr>
        <w:t xml:space="preserve"> </w:t>
      </w:r>
      <w:r w:rsidR="00702A31">
        <w:rPr>
          <w:rFonts w:ascii="Times New Roman" w:hAnsi="Times New Roman"/>
        </w:rPr>
        <w:t xml:space="preserve">issue addressed </w:t>
      </w:r>
      <w:r w:rsidR="005E7B47">
        <w:rPr>
          <w:rFonts w:ascii="Times New Roman" w:hAnsi="Times New Roman"/>
        </w:rPr>
        <w:t xml:space="preserve">at the Summit </w:t>
      </w:r>
      <w:r w:rsidR="007663D6">
        <w:rPr>
          <w:rFonts w:ascii="Times New Roman" w:hAnsi="Times New Roman"/>
        </w:rPr>
        <w:t>was</w:t>
      </w:r>
      <w:r w:rsidR="006E46AB">
        <w:rPr>
          <w:rFonts w:ascii="Times New Roman" w:hAnsi="Times New Roman"/>
        </w:rPr>
        <w:t xml:space="preserve"> </w:t>
      </w:r>
      <w:r w:rsidR="00702A31">
        <w:rPr>
          <w:rFonts w:ascii="Times New Roman" w:hAnsi="Times New Roman"/>
        </w:rPr>
        <w:t xml:space="preserve">determining </w:t>
      </w:r>
      <w:r w:rsidR="006E46AB">
        <w:rPr>
          <w:rFonts w:ascii="Times New Roman" w:hAnsi="Times New Roman"/>
        </w:rPr>
        <w:t xml:space="preserve">what </w:t>
      </w:r>
      <w:r w:rsidR="00702A31">
        <w:rPr>
          <w:rFonts w:ascii="Times New Roman" w:hAnsi="Times New Roman"/>
        </w:rPr>
        <w:t xml:space="preserve">additional items could be taxed if 10% </w:t>
      </w:r>
      <w:r w:rsidR="005E7B47">
        <w:rPr>
          <w:rFonts w:ascii="Times New Roman" w:hAnsi="Times New Roman"/>
        </w:rPr>
        <w:t xml:space="preserve">is spent </w:t>
      </w:r>
      <w:r w:rsidR="00702A31">
        <w:rPr>
          <w:rFonts w:ascii="Times New Roman" w:hAnsi="Times New Roman"/>
        </w:rPr>
        <w:t>on R3.</w:t>
      </w:r>
      <w:r w:rsidR="00746CCE" w:rsidDel="00746CCE">
        <w:rPr>
          <w:rFonts w:ascii="Times New Roman" w:hAnsi="Times New Roman"/>
        </w:rPr>
        <w:t xml:space="preserve"> </w:t>
      </w:r>
      <w:r w:rsidR="00702A31">
        <w:rPr>
          <w:rFonts w:ascii="Times New Roman" w:hAnsi="Times New Roman"/>
        </w:rPr>
        <w:t xml:space="preserve">Without a current lump sum </w:t>
      </w:r>
      <w:r w:rsidR="005E7B47">
        <w:rPr>
          <w:rFonts w:ascii="Times New Roman" w:hAnsi="Times New Roman"/>
        </w:rPr>
        <w:t xml:space="preserve">for </w:t>
      </w:r>
      <w:r w:rsidR="00702A31">
        <w:rPr>
          <w:rFonts w:ascii="Times New Roman" w:hAnsi="Times New Roman"/>
        </w:rPr>
        <w:t>R3 financial support</w:t>
      </w:r>
      <w:r w:rsidR="005E7B47">
        <w:rPr>
          <w:rFonts w:ascii="Times New Roman" w:hAnsi="Times New Roman"/>
        </w:rPr>
        <w:t>—</w:t>
      </w:r>
      <w:r w:rsidR="00702A31">
        <w:rPr>
          <w:rFonts w:ascii="Times New Roman" w:hAnsi="Times New Roman"/>
        </w:rPr>
        <w:t>which the 10% proposal would accommodate</w:t>
      </w:r>
      <w:r w:rsidR="005E7B47">
        <w:rPr>
          <w:rFonts w:ascii="Times New Roman" w:hAnsi="Times New Roman"/>
        </w:rPr>
        <w:t>—</w:t>
      </w:r>
      <w:r w:rsidR="00702A31">
        <w:rPr>
          <w:rFonts w:ascii="Times New Roman" w:hAnsi="Times New Roman"/>
        </w:rPr>
        <w:t xml:space="preserve">we have various methods of achieving R3 around the country. </w:t>
      </w:r>
      <w:r w:rsidR="00CB439C">
        <w:rPr>
          <w:rFonts w:ascii="Times New Roman" w:hAnsi="Times New Roman"/>
        </w:rPr>
        <w:t xml:space="preserve"> </w:t>
      </w:r>
      <w:r w:rsidR="00E6183D">
        <w:rPr>
          <w:rFonts w:ascii="Times New Roman" w:hAnsi="Times New Roman"/>
        </w:rPr>
        <w:t>The Council to Advance Hunting and Shooting Sports (</w:t>
      </w:r>
      <w:r w:rsidR="00CB439C">
        <w:rPr>
          <w:rFonts w:ascii="Times New Roman" w:hAnsi="Times New Roman"/>
        </w:rPr>
        <w:t>CAHSS</w:t>
      </w:r>
      <w:r w:rsidR="00E6183D">
        <w:rPr>
          <w:rFonts w:ascii="Times New Roman" w:hAnsi="Times New Roman"/>
        </w:rPr>
        <w:t>)</w:t>
      </w:r>
      <w:r w:rsidR="00CB439C">
        <w:rPr>
          <w:rFonts w:ascii="Times New Roman" w:hAnsi="Times New Roman"/>
        </w:rPr>
        <w:t xml:space="preserve"> is </w:t>
      </w:r>
      <w:r w:rsidR="0093392B">
        <w:rPr>
          <w:rFonts w:ascii="Times New Roman" w:hAnsi="Times New Roman"/>
        </w:rPr>
        <w:t>consider</w:t>
      </w:r>
      <w:r w:rsidR="005E7B47">
        <w:rPr>
          <w:rFonts w:ascii="Times New Roman" w:hAnsi="Times New Roman"/>
        </w:rPr>
        <w:t>ing</w:t>
      </w:r>
      <w:r w:rsidR="007663D6">
        <w:rPr>
          <w:rFonts w:ascii="Times New Roman" w:hAnsi="Times New Roman"/>
        </w:rPr>
        <w:t xml:space="preserve"> </w:t>
      </w:r>
      <w:r w:rsidR="00E6183D">
        <w:rPr>
          <w:rFonts w:ascii="Times New Roman" w:hAnsi="Times New Roman"/>
        </w:rPr>
        <w:t xml:space="preserve">development of </w:t>
      </w:r>
      <w:r w:rsidR="007663D6">
        <w:rPr>
          <w:rFonts w:ascii="Times New Roman" w:hAnsi="Times New Roman"/>
        </w:rPr>
        <w:t xml:space="preserve">a </w:t>
      </w:r>
      <w:r w:rsidR="00B80C97">
        <w:rPr>
          <w:rFonts w:ascii="Times New Roman" w:hAnsi="Times New Roman"/>
        </w:rPr>
        <w:t>N</w:t>
      </w:r>
      <w:r w:rsidR="007663D6">
        <w:rPr>
          <w:rFonts w:ascii="Times New Roman" w:hAnsi="Times New Roman"/>
        </w:rPr>
        <w:t xml:space="preserve">ational plan </w:t>
      </w:r>
      <w:r w:rsidR="005E7B47">
        <w:rPr>
          <w:rFonts w:ascii="Times New Roman" w:hAnsi="Times New Roman"/>
        </w:rPr>
        <w:t>to</w:t>
      </w:r>
      <w:r w:rsidR="00E6183D">
        <w:rPr>
          <w:rFonts w:ascii="Times New Roman" w:hAnsi="Times New Roman"/>
        </w:rPr>
        <w:t xml:space="preserve"> integrate </w:t>
      </w:r>
      <w:r w:rsidR="007663D6">
        <w:rPr>
          <w:rFonts w:ascii="Times New Roman" w:hAnsi="Times New Roman"/>
        </w:rPr>
        <w:t xml:space="preserve">all 50 </w:t>
      </w:r>
      <w:r w:rsidR="00E6183D">
        <w:rPr>
          <w:rFonts w:ascii="Times New Roman" w:hAnsi="Times New Roman"/>
        </w:rPr>
        <w:t>State agencies</w:t>
      </w:r>
      <w:r w:rsidR="007663D6">
        <w:rPr>
          <w:rFonts w:ascii="Times New Roman" w:hAnsi="Times New Roman"/>
        </w:rPr>
        <w:t xml:space="preserve">. </w:t>
      </w:r>
      <w:r w:rsidR="005E7B47">
        <w:rPr>
          <w:rFonts w:ascii="Times New Roman" w:hAnsi="Times New Roman"/>
        </w:rPr>
        <w:t>But CAHSS</w:t>
      </w:r>
      <w:r w:rsidR="007663D6">
        <w:rPr>
          <w:rFonts w:ascii="Times New Roman" w:hAnsi="Times New Roman"/>
        </w:rPr>
        <w:t xml:space="preserve"> do</w:t>
      </w:r>
      <w:r w:rsidR="00E6183D">
        <w:rPr>
          <w:rFonts w:ascii="Times New Roman" w:hAnsi="Times New Roman"/>
        </w:rPr>
        <w:t>es</w:t>
      </w:r>
      <w:r w:rsidR="007663D6">
        <w:rPr>
          <w:rFonts w:ascii="Times New Roman" w:hAnsi="Times New Roman"/>
        </w:rPr>
        <w:t xml:space="preserve"> not have much money to work with and </w:t>
      </w:r>
      <w:r w:rsidR="005E7B47">
        <w:rPr>
          <w:rFonts w:ascii="Times New Roman" w:hAnsi="Times New Roman"/>
        </w:rPr>
        <w:t>thus must</w:t>
      </w:r>
      <w:r w:rsidR="007663D6">
        <w:rPr>
          <w:rFonts w:ascii="Times New Roman" w:hAnsi="Times New Roman"/>
        </w:rPr>
        <w:t xml:space="preserve"> </w:t>
      </w:r>
      <w:r w:rsidR="00E6183D">
        <w:rPr>
          <w:rFonts w:ascii="Times New Roman" w:hAnsi="Times New Roman"/>
        </w:rPr>
        <w:t>leverag</w:t>
      </w:r>
      <w:r w:rsidR="005E7B47">
        <w:rPr>
          <w:rFonts w:ascii="Times New Roman" w:hAnsi="Times New Roman"/>
        </w:rPr>
        <w:t>e</w:t>
      </w:r>
      <w:r w:rsidR="00E6183D">
        <w:rPr>
          <w:rFonts w:ascii="Times New Roman" w:hAnsi="Times New Roman"/>
        </w:rPr>
        <w:t xml:space="preserve"> resources from their S</w:t>
      </w:r>
      <w:r w:rsidR="007663D6">
        <w:rPr>
          <w:rFonts w:ascii="Times New Roman" w:hAnsi="Times New Roman"/>
        </w:rPr>
        <w:t xml:space="preserve">tate partners </w:t>
      </w:r>
      <w:r w:rsidR="00E6183D">
        <w:rPr>
          <w:rFonts w:ascii="Times New Roman" w:hAnsi="Times New Roman"/>
        </w:rPr>
        <w:t>to make</w:t>
      </w:r>
      <w:r w:rsidR="007663D6">
        <w:rPr>
          <w:rFonts w:ascii="Times New Roman" w:hAnsi="Times New Roman"/>
        </w:rPr>
        <w:t xml:space="preserve"> </w:t>
      </w:r>
      <w:r w:rsidR="00E6183D">
        <w:rPr>
          <w:rFonts w:ascii="Times New Roman" w:hAnsi="Times New Roman"/>
        </w:rPr>
        <w:t>their work</w:t>
      </w:r>
      <w:r w:rsidR="00B80C97">
        <w:rPr>
          <w:rFonts w:ascii="Times New Roman" w:hAnsi="Times New Roman"/>
        </w:rPr>
        <w:t xml:space="preserve"> </w:t>
      </w:r>
      <w:r w:rsidR="007663D6">
        <w:rPr>
          <w:rFonts w:ascii="Times New Roman" w:hAnsi="Times New Roman"/>
        </w:rPr>
        <w:t xml:space="preserve">more </w:t>
      </w:r>
      <w:r w:rsidR="00E6183D">
        <w:rPr>
          <w:rFonts w:ascii="Times New Roman" w:hAnsi="Times New Roman"/>
        </w:rPr>
        <w:t>effective</w:t>
      </w:r>
      <w:r w:rsidR="0093392B">
        <w:rPr>
          <w:rFonts w:ascii="Times New Roman" w:hAnsi="Times New Roman"/>
        </w:rPr>
        <w:t>.</w:t>
      </w:r>
      <w:r w:rsidR="005E7B47">
        <w:rPr>
          <w:rFonts w:ascii="Times New Roman" w:hAnsi="Times New Roman"/>
        </w:rPr>
        <w:t xml:space="preserve"> </w:t>
      </w:r>
      <w:r w:rsidR="00E6183D">
        <w:rPr>
          <w:rFonts w:ascii="Times New Roman" w:hAnsi="Times New Roman"/>
        </w:rPr>
        <w:t>In addition to the CAHSS model, the RBFF model allocates $15 million to R3 efforts</w:t>
      </w:r>
      <w:r w:rsidR="005E7B47">
        <w:rPr>
          <w:rFonts w:ascii="Times New Roman" w:hAnsi="Times New Roman"/>
        </w:rPr>
        <w:t>, of which</w:t>
      </w:r>
      <w:r w:rsidR="00E6183D">
        <w:rPr>
          <w:rFonts w:ascii="Times New Roman" w:hAnsi="Times New Roman"/>
        </w:rPr>
        <w:t xml:space="preserve">$12 million is spent on projects involving more than </w:t>
      </w:r>
      <w:r w:rsidR="005E7B47">
        <w:rPr>
          <w:rFonts w:ascii="Times New Roman" w:hAnsi="Times New Roman"/>
        </w:rPr>
        <w:t>one</w:t>
      </w:r>
      <w:r w:rsidR="00E6183D">
        <w:rPr>
          <w:rFonts w:ascii="Times New Roman" w:hAnsi="Times New Roman"/>
        </w:rPr>
        <w:t xml:space="preserve"> State</w:t>
      </w:r>
      <w:r>
        <w:rPr>
          <w:rFonts w:ascii="Times New Roman" w:hAnsi="Times New Roman"/>
        </w:rPr>
        <w:t>.</w:t>
      </w:r>
      <w:r w:rsidR="00085A43">
        <w:rPr>
          <w:rFonts w:ascii="Times New Roman" w:hAnsi="Times New Roman"/>
        </w:rPr>
        <w:t xml:space="preserve"> The</w:t>
      </w:r>
      <w:r w:rsidR="00E6183D">
        <w:rPr>
          <w:rFonts w:ascii="Times New Roman" w:hAnsi="Times New Roman"/>
        </w:rPr>
        <w:t xml:space="preserve">se efforts have led to increased organizing among States on the Wildlife Restoration side of funding, </w:t>
      </w:r>
      <w:r w:rsidR="005E7B47">
        <w:rPr>
          <w:rFonts w:ascii="Times New Roman" w:hAnsi="Times New Roman"/>
        </w:rPr>
        <w:t xml:space="preserve">but </w:t>
      </w:r>
      <w:r w:rsidR="00E6183D">
        <w:rPr>
          <w:rFonts w:ascii="Times New Roman" w:hAnsi="Times New Roman"/>
        </w:rPr>
        <w:t xml:space="preserve">collaboration </w:t>
      </w:r>
      <w:r w:rsidR="000A4F47">
        <w:rPr>
          <w:rFonts w:ascii="Times New Roman" w:hAnsi="Times New Roman"/>
        </w:rPr>
        <w:t xml:space="preserve">for R3 on fishing and boating does not appear to be increasing. </w:t>
      </w:r>
      <w:r w:rsidR="00085A43">
        <w:rPr>
          <w:rFonts w:ascii="Times New Roman" w:hAnsi="Times New Roman"/>
        </w:rPr>
        <w:t xml:space="preserve">Some </w:t>
      </w:r>
      <w:r w:rsidR="000A4F47">
        <w:rPr>
          <w:rFonts w:ascii="Times New Roman" w:hAnsi="Times New Roman"/>
        </w:rPr>
        <w:t>industry CEOs</w:t>
      </w:r>
      <w:r w:rsidR="00085A43">
        <w:rPr>
          <w:rFonts w:ascii="Times New Roman" w:hAnsi="Times New Roman"/>
        </w:rPr>
        <w:t xml:space="preserve"> </w:t>
      </w:r>
      <w:r w:rsidR="000A4F47">
        <w:rPr>
          <w:rFonts w:ascii="Times New Roman" w:hAnsi="Times New Roman"/>
        </w:rPr>
        <w:t xml:space="preserve">said that their excise payments into this program exceed financial benefits </w:t>
      </w:r>
      <w:r>
        <w:rPr>
          <w:rFonts w:ascii="Times New Roman" w:hAnsi="Times New Roman"/>
        </w:rPr>
        <w:t>they are</w:t>
      </w:r>
      <w:r w:rsidR="000A4F47">
        <w:rPr>
          <w:rFonts w:ascii="Times New Roman" w:hAnsi="Times New Roman"/>
        </w:rPr>
        <w:t xml:space="preserve"> receiving.  </w:t>
      </w:r>
    </w:p>
    <w:p w14:paraId="4F52E7A3" w14:textId="77777777" w:rsidR="00F42A33" w:rsidRDefault="00F42A33" w:rsidP="00085A43">
      <w:pPr>
        <w:spacing w:after="0" w:line="240" w:lineRule="auto"/>
        <w:ind w:left="720"/>
        <w:jc w:val="both"/>
        <w:rPr>
          <w:rFonts w:ascii="Times New Roman" w:hAnsi="Times New Roman"/>
        </w:rPr>
      </w:pPr>
    </w:p>
    <w:p w14:paraId="3A8D3294" w14:textId="6B097840" w:rsidR="00085A43" w:rsidRDefault="000A4F47" w:rsidP="0001796A">
      <w:pPr>
        <w:spacing w:after="0" w:line="240" w:lineRule="auto"/>
        <w:ind w:left="720" w:firstLine="720"/>
        <w:jc w:val="both"/>
        <w:rPr>
          <w:rFonts w:ascii="Times New Roman" w:hAnsi="Times New Roman"/>
        </w:rPr>
      </w:pPr>
      <w:r>
        <w:rPr>
          <w:rFonts w:ascii="Times New Roman" w:hAnsi="Times New Roman"/>
        </w:rPr>
        <w:t>Finally, t</w:t>
      </w:r>
      <w:r w:rsidR="00085A43">
        <w:rPr>
          <w:rFonts w:ascii="Times New Roman" w:hAnsi="Times New Roman"/>
        </w:rPr>
        <w:t>he issue</w:t>
      </w:r>
      <w:r>
        <w:rPr>
          <w:rFonts w:ascii="Times New Roman" w:hAnsi="Times New Roman"/>
        </w:rPr>
        <w:t xml:space="preserve"> of </w:t>
      </w:r>
      <w:r w:rsidR="005E7B47">
        <w:rPr>
          <w:rFonts w:ascii="Times New Roman" w:hAnsi="Times New Roman"/>
        </w:rPr>
        <w:t>a</w:t>
      </w:r>
      <w:r>
        <w:rPr>
          <w:rFonts w:ascii="Times New Roman" w:hAnsi="Times New Roman"/>
        </w:rPr>
        <w:t xml:space="preserve">erated </w:t>
      </w:r>
      <w:r w:rsidR="005E7B47">
        <w:rPr>
          <w:rFonts w:ascii="Times New Roman" w:hAnsi="Times New Roman"/>
        </w:rPr>
        <w:t>b</w:t>
      </w:r>
      <w:r>
        <w:rPr>
          <w:rFonts w:ascii="Times New Roman" w:hAnsi="Times New Roman"/>
        </w:rPr>
        <w:t>uckets</w:t>
      </w:r>
      <w:r w:rsidR="00085A43">
        <w:rPr>
          <w:rFonts w:ascii="Times New Roman" w:hAnsi="Times New Roman"/>
        </w:rPr>
        <w:t xml:space="preserve"> </w:t>
      </w:r>
      <w:r>
        <w:rPr>
          <w:rFonts w:ascii="Times New Roman" w:hAnsi="Times New Roman"/>
        </w:rPr>
        <w:t>arose</w:t>
      </w:r>
      <w:r w:rsidR="00085A43">
        <w:rPr>
          <w:rFonts w:ascii="Times New Roman" w:hAnsi="Times New Roman"/>
        </w:rPr>
        <w:t xml:space="preserve"> during the Trust Fund Collection </w:t>
      </w:r>
      <w:r w:rsidR="005E7B47">
        <w:rPr>
          <w:rFonts w:ascii="Times New Roman" w:hAnsi="Times New Roman"/>
        </w:rPr>
        <w:t>Working G</w:t>
      </w:r>
      <w:r w:rsidR="00085A43">
        <w:rPr>
          <w:rFonts w:ascii="Times New Roman" w:hAnsi="Times New Roman"/>
        </w:rPr>
        <w:t xml:space="preserve">roup meeting. </w:t>
      </w:r>
      <w:r w:rsidR="005E7B47">
        <w:rPr>
          <w:rFonts w:ascii="Times New Roman" w:hAnsi="Times New Roman"/>
        </w:rPr>
        <w:t>An</w:t>
      </w:r>
      <w:r w:rsidR="00B80C97">
        <w:rPr>
          <w:rFonts w:ascii="Times New Roman" w:hAnsi="Times New Roman"/>
        </w:rPr>
        <w:t xml:space="preserve"> </w:t>
      </w:r>
      <w:r w:rsidR="00085A43">
        <w:rPr>
          <w:rFonts w:ascii="Times New Roman" w:hAnsi="Times New Roman"/>
        </w:rPr>
        <w:t xml:space="preserve">ASA representative mentioned legislation that would reduce the excise tax </w:t>
      </w:r>
      <w:r w:rsidR="005E7B47">
        <w:rPr>
          <w:rFonts w:ascii="Times New Roman" w:hAnsi="Times New Roman"/>
        </w:rPr>
        <w:t xml:space="preserve">on </w:t>
      </w:r>
      <w:r w:rsidR="00085A43">
        <w:rPr>
          <w:rFonts w:ascii="Times New Roman" w:hAnsi="Times New Roman"/>
        </w:rPr>
        <w:t>aerated buckets from 10% to 3%.</w:t>
      </w:r>
      <w:r w:rsidR="0093392B">
        <w:rPr>
          <w:rFonts w:ascii="Times New Roman" w:hAnsi="Times New Roman"/>
        </w:rPr>
        <w:t xml:space="preserve"> This bill has been introduced but </w:t>
      </w:r>
      <w:r w:rsidR="00085A43">
        <w:rPr>
          <w:rFonts w:ascii="Times New Roman" w:hAnsi="Times New Roman"/>
        </w:rPr>
        <w:t xml:space="preserve">AFWA </w:t>
      </w:r>
      <w:r>
        <w:rPr>
          <w:rFonts w:ascii="Times New Roman" w:hAnsi="Times New Roman"/>
        </w:rPr>
        <w:t xml:space="preserve">does not support it. </w:t>
      </w:r>
      <w:r w:rsidR="005E7B47">
        <w:rPr>
          <w:rFonts w:ascii="Times New Roman" w:hAnsi="Times New Roman"/>
        </w:rPr>
        <w:t>AFWA</w:t>
      </w:r>
      <w:r>
        <w:rPr>
          <w:rFonts w:ascii="Times New Roman" w:hAnsi="Times New Roman"/>
        </w:rPr>
        <w:t xml:space="preserve"> </w:t>
      </w:r>
      <w:r w:rsidR="0093392B">
        <w:rPr>
          <w:rFonts w:ascii="Times New Roman" w:hAnsi="Times New Roman"/>
        </w:rPr>
        <w:t>policy</w:t>
      </w:r>
      <w:r w:rsidR="00085A43">
        <w:rPr>
          <w:rFonts w:ascii="Times New Roman" w:hAnsi="Times New Roman"/>
        </w:rPr>
        <w:t xml:space="preserve"> </w:t>
      </w:r>
      <w:r w:rsidR="00034838">
        <w:rPr>
          <w:rFonts w:ascii="Times New Roman" w:hAnsi="Times New Roman"/>
        </w:rPr>
        <w:t>would consider a</w:t>
      </w:r>
      <w:r w:rsidR="005E7B47">
        <w:rPr>
          <w:rFonts w:ascii="Times New Roman" w:hAnsi="Times New Roman"/>
        </w:rPr>
        <w:t>n excise tax</w:t>
      </w:r>
      <w:r w:rsidR="00034838">
        <w:rPr>
          <w:rFonts w:ascii="Times New Roman" w:hAnsi="Times New Roman"/>
        </w:rPr>
        <w:t xml:space="preserve"> reduction in exchange for </w:t>
      </w:r>
      <w:r>
        <w:rPr>
          <w:rFonts w:ascii="Times New Roman" w:hAnsi="Times New Roman"/>
        </w:rPr>
        <w:t>increased emphasis on archery education</w:t>
      </w:r>
      <w:r w:rsidR="00034838">
        <w:rPr>
          <w:rFonts w:ascii="Times New Roman" w:hAnsi="Times New Roman"/>
        </w:rPr>
        <w:t>.</w:t>
      </w:r>
      <w:r w:rsidR="00085A43">
        <w:rPr>
          <w:rFonts w:ascii="Times New Roman" w:hAnsi="Times New Roman"/>
        </w:rPr>
        <w:t xml:space="preserve"> </w:t>
      </w:r>
    </w:p>
    <w:p w14:paraId="55DA33DA" w14:textId="77777777" w:rsidR="00034838" w:rsidRDefault="00034838" w:rsidP="00085A43">
      <w:pPr>
        <w:spacing w:after="0" w:line="240" w:lineRule="auto"/>
        <w:ind w:left="720"/>
        <w:jc w:val="both"/>
        <w:rPr>
          <w:rFonts w:ascii="Times New Roman" w:hAnsi="Times New Roman"/>
        </w:rPr>
      </w:pPr>
    </w:p>
    <w:p w14:paraId="2F04151A" w14:textId="77777777" w:rsidR="00034838" w:rsidRDefault="00034838" w:rsidP="00034838">
      <w:pPr>
        <w:numPr>
          <w:ilvl w:val="0"/>
          <w:numId w:val="2"/>
        </w:numPr>
        <w:spacing w:after="0" w:line="240" w:lineRule="auto"/>
        <w:rPr>
          <w:rFonts w:ascii="Times New Roman" w:hAnsi="Times New Roman"/>
          <w:b/>
        </w:rPr>
      </w:pPr>
      <w:r w:rsidRPr="00034838">
        <w:rPr>
          <w:rFonts w:ascii="Times New Roman" w:hAnsi="Times New Roman"/>
          <w:b/>
        </w:rPr>
        <w:t>WSFR Update</w:t>
      </w:r>
      <w:r>
        <w:rPr>
          <w:rFonts w:ascii="Times New Roman" w:hAnsi="Times New Roman"/>
          <w:b/>
        </w:rPr>
        <w:t xml:space="preserve"> – Paul Rauch</w:t>
      </w:r>
    </w:p>
    <w:p w14:paraId="4AAA574B" w14:textId="77777777" w:rsidR="00034838" w:rsidRDefault="00034838" w:rsidP="00034838">
      <w:pPr>
        <w:spacing w:after="0" w:line="240" w:lineRule="auto"/>
        <w:ind w:left="720"/>
        <w:rPr>
          <w:rFonts w:ascii="Times New Roman" w:hAnsi="Times New Roman"/>
        </w:rPr>
      </w:pPr>
    </w:p>
    <w:p w14:paraId="03E3B1B7" w14:textId="5CC446E3" w:rsidR="00034838" w:rsidRDefault="00034838" w:rsidP="006C4D64">
      <w:pPr>
        <w:pStyle w:val="ListParagraph"/>
        <w:numPr>
          <w:ilvl w:val="1"/>
          <w:numId w:val="2"/>
        </w:numPr>
        <w:spacing w:after="0" w:line="240" w:lineRule="auto"/>
        <w:ind w:left="990" w:hanging="270"/>
        <w:jc w:val="both"/>
        <w:rPr>
          <w:rFonts w:ascii="Times New Roman" w:hAnsi="Times New Roman"/>
        </w:rPr>
      </w:pPr>
      <w:r w:rsidRPr="00034838">
        <w:rPr>
          <w:rFonts w:ascii="Times New Roman" w:hAnsi="Times New Roman"/>
        </w:rPr>
        <w:t xml:space="preserve">When the new </w:t>
      </w:r>
      <w:r>
        <w:rPr>
          <w:rFonts w:ascii="Times New Roman" w:hAnsi="Times New Roman"/>
        </w:rPr>
        <w:t>administration</w:t>
      </w:r>
      <w:r w:rsidRPr="00034838">
        <w:rPr>
          <w:rFonts w:ascii="Times New Roman" w:hAnsi="Times New Roman"/>
        </w:rPr>
        <w:t xml:space="preserve"> took over</w:t>
      </w:r>
      <w:r w:rsidR="00261F04">
        <w:rPr>
          <w:rFonts w:ascii="Times New Roman" w:hAnsi="Times New Roman"/>
        </w:rPr>
        <w:t>, two actions</w:t>
      </w:r>
      <w:r>
        <w:rPr>
          <w:rFonts w:ascii="Times New Roman" w:hAnsi="Times New Roman"/>
        </w:rPr>
        <w:t xml:space="preserve"> </w:t>
      </w:r>
      <w:r w:rsidR="00CF6D4D">
        <w:rPr>
          <w:rFonts w:ascii="Times New Roman" w:hAnsi="Times New Roman"/>
        </w:rPr>
        <w:t xml:space="preserve"> </w:t>
      </w:r>
      <w:r>
        <w:rPr>
          <w:rFonts w:ascii="Times New Roman" w:hAnsi="Times New Roman"/>
        </w:rPr>
        <w:t>affect</w:t>
      </w:r>
      <w:r w:rsidR="00CF6D4D">
        <w:rPr>
          <w:rFonts w:ascii="Times New Roman" w:hAnsi="Times New Roman"/>
        </w:rPr>
        <w:t>ed</w:t>
      </w:r>
      <w:r w:rsidR="00854795">
        <w:rPr>
          <w:rFonts w:ascii="Times New Roman" w:hAnsi="Times New Roman"/>
        </w:rPr>
        <w:t xml:space="preserve"> the</w:t>
      </w:r>
      <w:r w:rsidRPr="00034838">
        <w:rPr>
          <w:rFonts w:ascii="Times New Roman" w:hAnsi="Times New Roman"/>
        </w:rPr>
        <w:t xml:space="preserve"> </w:t>
      </w:r>
      <w:r w:rsidR="000A4F47">
        <w:rPr>
          <w:rFonts w:ascii="Times New Roman" w:hAnsi="Times New Roman"/>
        </w:rPr>
        <w:t>F</w:t>
      </w:r>
      <w:r>
        <w:rPr>
          <w:rFonts w:ascii="Times New Roman" w:hAnsi="Times New Roman"/>
        </w:rPr>
        <w:t xml:space="preserve">ederal work </w:t>
      </w:r>
      <w:r w:rsidR="000A4F47">
        <w:rPr>
          <w:rFonts w:ascii="Times New Roman" w:hAnsi="Times New Roman"/>
        </w:rPr>
        <w:t>force</w:t>
      </w:r>
      <w:r>
        <w:rPr>
          <w:rFonts w:ascii="Times New Roman" w:hAnsi="Times New Roman"/>
        </w:rPr>
        <w:t>:</w:t>
      </w:r>
    </w:p>
    <w:p w14:paraId="5125684F" w14:textId="7167CAA2" w:rsidR="00034838" w:rsidRDefault="00034838" w:rsidP="006C4D64">
      <w:pPr>
        <w:pStyle w:val="ListParagraph"/>
        <w:numPr>
          <w:ilvl w:val="2"/>
          <w:numId w:val="2"/>
        </w:numPr>
        <w:spacing w:after="0" w:line="240" w:lineRule="auto"/>
        <w:ind w:left="1530"/>
        <w:rPr>
          <w:rFonts w:ascii="Times New Roman" w:hAnsi="Times New Roman"/>
        </w:rPr>
      </w:pPr>
      <w:r>
        <w:rPr>
          <w:rFonts w:ascii="Times New Roman" w:hAnsi="Times New Roman"/>
        </w:rPr>
        <w:t xml:space="preserve">Hiring freeze put in place </w:t>
      </w:r>
      <w:r w:rsidR="00B80C97">
        <w:rPr>
          <w:rFonts w:ascii="Times New Roman" w:hAnsi="Times New Roman"/>
        </w:rPr>
        <w:t>following inauguration</w:t>
      </w:r>
      <w:r>
        <w:rPr>
          <w:rFonts w:ascii="Times New Roman" w:hAnsi="Times New Roman"/>
        </w:rPr>
        <w:t>, and</w:t>
      </w:r>
    </w:p>
    <w:p w14:paraId="231F8CB2" w14:textId="77777777" w:rsidR="00034838" w:rsidRDefault="00B80C97" w:rsidP="006C4D64">
      <w:pPr>
        <w:pStyle w:val="ListParagraph"/>
        <w:numPr>
          <w:ilvl w:val="2"/>
          <w:numId w:val="2"/>
        </w:numPr>
        <w:spacing w:after="0" w:line="240" w:lineRule="auto"/>
        <w:ind w:left="1530"/>
        <w:rPr>
          <w:rFonts w:ascii="Times New Roman" w:hAnsi="Times New Roman"/>
        </w:rPr>
      </w:pPr>
      <w:r>
        <w:rPr>
          <w:rFonts w:ascii="Times New Roman" w:hAnsi="Times New Roman"/>
        </w:rPr>
        <w:t xml:space="preserve">The new </w:t>
      </w:r>
      <w:r w:rsidR="00034838">
        <w:rPr>
          <w:rFonts w:ascii="Times New Roman" w:hAnsi="Times New Roman"/>
        </w:rPr>
        <w:t xml:space="preserve">Executive </w:t>
      </w:r>
      <w:r>
        <w:rPr>
          <w:rFonts w:ascii="Times New Roman" w:hAnsi="Times New Roman"/>
        </w:rPr>
        <w:t>O</w:t>
      </w:r>
      <w:r w:rsidR="00034838">
        <w:rPr>
          <w:rFonts w:ascii="Times New Roman" w:hAnsi="Times New Roman"/>
        </w:rPr>
        <w:t>rder on reorganization</w:t>
      </w:r>
      <w:r w:rsidR="00CF6D4D">
        <w:rPr>
          <w:rFonts w:ascii="Times New Roman" w:hAnsi="Times New Roman"/>
        </w:rPr>
        <w:t>.</w:t>
      </w:r>
    </w:p>
    <w:p w14:paraId="0C655505" w14:textId="77777777" w:rsidR="00034838" w:rsidRDefault="00034838" w:rsidP="00034838">
      <w:pPr>
        <w:spacing w:after="0" w:line="240" w:lineRule="auto"/>
        <w:ind w:left="1440"/>
        <w:rPr>
          <w:rFonts w:ascii="Times New Roman" w:hAnsi="Times New Roman"/>
        </w:rPr>
      </w:pPr>
    </w:p>
    <w:p w14:paraId="267B57D1" w14:textId="30F7F2F2" w:rsidR="00034838" w:rsidRDefault="00854795" w:rsidP="006C4D64">
      <w:pPr>
        <w:spacing w:after="0" w:line="240" w:lineRule="auto"/>
        <w:ind w:left="990"/>
        <w:jc w:val="both"/>
        <w:rPr>
          <w:rFonts w:ascii="Times New Roman" w:hAnsi="Times New Roman"/>
        </w:rPr>
      </w:pPr>
      <w:r>
        <w:rPr>
          <w:rFonts w:ascii="Times New Roman" w:hAnsi="Times New Roman"/>
        </w:rPr>
        <w:t>On April 12, 2017, OMB issued a 14-page memorandum</w:t>
      </w:r>
      <w:r w:rsidR="00CF6D4D">
        <w:rPr>
          <w:rFonts w:ascii="Times New Roman" w:hAnsi="Times New Roman"/>
        </w:rPr>
        <w:t xml:space="preserve"> </w:t>
      </w:r>
      <w:r w:rsidR="00090A46">
        <w:rPr>
          <w:rFonts w:ascii="Times New Roman" w:hAnsi="Times New Roman"/>
        </w:rPr>
        <w:t>reduc</w:t>
      </w:r>
      <w:r w:rsidR="00CF6D4D">
        <w:rPr>
          <w:rFonts w:ascii="Times New Roman" w:hAnsi="Times New Roman"/>
        </w:rPr>
        <w:t>ing</w:t>
      </w:r>
      <w:r w:rsidR="00090A46">
        <w:rPr>
          <w:rFonts w:ascii="Times New Roman" w:hAnsi="Times New Roman"/>
        </w:rPr>
        <w:t xml:space="preserve"> budgets for training, conferences, day-to-day operations and hiring.</w:t>
      </w:r>
      <w:r>
        <w:rPr>
          <w:rFonts w:ascii="Times New Roman" w:hAnsi="Times New Roman"/>
        </w:rPr>
        <w:t xml:space="preserve"> By June 30, </w:t>
      </w:r>
      <w:r w:rsidR="00090A46">
        <w:rPr>
          <w:rFonts w:ascii="Times New Roman" w:hAnsi="Times New Roman"/>
        </w:rPr>
        <w:t>Federal</w:t>
      </w:r>
      <w:r>
        <w:rPr>
          <w:rFonts w:ascii="Times New Roman" w:hAnsi="Times New Roman"/>
        </w:rPr>
        <w:t xml:space="preserve"> agencies </w:t>
      </w:r>
      <w:r w:rsidR="00CF6D4D">
        <w:rPr>
          <w:rFonts w:ascii="Times New Roman" w:hAnsi="Times New Roman"/>
        </w:rPr>
        <w:t xml:space="preserve">were to </w:t>
      </w:r>
      <w:r>
        <w:rPr>
          <w:rFonts w:ascii="Times New Roman" w:hAnsi="Times New Roman"/>
        </w:rPr>
        <w:t>have a reorganization plan align</w:t>
      </w:r>
      <w:r w:rsidR="00CF6D4D">
        <w:rPr>
          <w:rFonts w:ascii="Times New Roman" w:hAnsi="Times New Roman"/>
        </w:rPr>
        <w:t>ing</w:t>
      </w:r>
      <w:r>
        <w:rPr>
          <w:rFonts w:ascii="Times New Roman" w:hAnsi="Times New Roman"/>
        </w:rPr>
        <w:t xml:space="preserve"> </w:t>
      </w:r>
      <w:r w:rsidR="00F07232">
        <w:rPr>
          <w:rFonts w:ascii="Times New Roman" w:hAnsi="Times New Roman"/>
        </w:rPr>
        <w:t>with</w:t>
      </w:r>
      <w:r w:rsidR="00CF6D4D">
        <w:rPr>
          <w:rFonts w:ascii="Times New Roman" w:hAnsi="Times New Roman"/>
        </w:rPr>
        <w:t xml:space="preserve"> the</w:t>
      </w:r>
      <w:r w:rsidR="00F07232">
        <w:rPr>
          <w:rFonts w:ascii="Times New Roman" w:hAnsi="Times New Roman"/>
        </w:rPr>
        <w:t xml:space="preserve"> President’s</w:t>
      </w:r>
      <w:r w:rsidR="00090A46">
        <w:rPr>
          <w:rFonts w:ascii="Times New Roman" w:hAnsi="Times New Roman"/>
        </w:rPr>
        <w:t xml:space="preserve"> </w:t>
      </w:r>
      <w:r w:rsidR="00090A46" w:rsidRPr="00090A46">
        <w:rPr>
          <w:rFonts w:ascii="Times New Roman" w:hAnsi="Times New Roman"/>
        </w:rPr>
        <w:t>2018</w:t>
      </w:r>
      <w:r>
        <w:rPr>
          <w:rFonts w:ascii="Times New Roman" w:hAnsi="Times New Roman"/>
        </w:rPr>
        <w:t xml:space="preserve"> budget. In addition, OMB </w:t>
      </w:r>
      <w:r w:rsidR="00CF6D4D">
        <w:rPr>
          <w:rFonts w:ascii="Times New Roman" w:hAnsi="Times New Roman"/>
        </w:rPr>
        <w:t>was to meet</w:t>
      </w:r>
      <w:r>
        <w:rPr>
          <w:rFonts w:ascii="Times New Roman" w:hAnsi="Times New Roman"/>
        </w:rPr>
        <w:t xml:space="preserve"> </w:t>
      </w:r>
      <w:r w:rsidR="00090A46">
        <w:rPr>
          <w:rFonts w:ascii="Times New Roman" w:hAnsi="Times New Roman"/>
        </w:rPr>
        <w:t xml:space="preserve">in July </w:t>
      </w:r>
      <w:r>
        <w:rPr>
          <w:rFonts w:ascii="Times New Roman" w:hAnsi="Times New Roman"/>
        </w:rPr>
        <w:t xml:space="preserve">with heads of CFO </w:t>
      </w:r>
      <w:r w:rsidR="00CF6D4D">
        <w:rPr>
          <w:rFonts w:ascii="Times New Roman" w:hAnsi="Times New Roman"/>
        </w:rPr>
        <w:t>a</w:t>
      </w:r>
      <w:r>
        <w:rPr>
          <w:rFonts w:ascii="Times New Roman" w:hAnsi="Times New Roman"/>
        </w:rPr>
        <w:t xml:space="preserve">gencies </w:t>
      </w:r>
      <w:r w:rsidR="00CF6D4D">
        <w:rPr>
          <w:rFonts w:ascii="Times New Roman" w:hAnsi="Times New Roman"/>
        </w:rPr>
        <w:t>(</w:t>
      </w:r>
      <w:r>
        <w:rPr>
          <w:rFonts w:ascii="Times New Roman" w:hAnsi="Times New Roman"/>
        </w:rPr>
        <w:t>includ</w:t>
      </w:r>
      <w:r w:rsidR="00CF6D4D">
        <w:rPr>
          <w:rFonts w:ascii="Times New Roman" w:hAnsi="Times New Roman"/>
        </w:rPr>
        <w:t>ing</w:t>
      </w:r>
      <w:r>
        <w:rPr>
          <w:rFonts w:ascii="Times New Roman" w:hAnsi="Times New Roman"/>
        </w:rPr>
        <w:t xml:space="preserve"> DOI</w:t>
      </w:r>
      <w:r w:rsidR="00CF6D4D">
        <w:rPr>
          <w:rFonts w:ascii="Times New Roman" w:hAnsi="Times New Roman"/>
        </w:rPr>
        <w:t>)</w:t>
      </w:r>
      <w:r>
        <w:rPr>
          <w:rFonts w:ascii="Times New Roman" w:hAnsi="Times New Roman"/>
        </w:rPr>
        <w:t xml:space="preserve"> to go through high</w:t>
      </w:r>
      <w:r w:rsidR="00090A46">
        <w:rPr>
          <w:rFonts w:ascii="Times New Roman" w:hAnsi="Times New Roman"/>
        </w:rPr>
        <w:t>-</w:t>
      </w:r>
      <w:r>
        <w:rPr>
          <w:rFonts w:ascii="Times New Roman" w:hAnsi="Times New Roman"/>
        </w:rPr>
        <w:t>level proposals</w:t>
      </w:r>
      <w:r w:rsidR="00CF6D4D">
        <w:rPr>
          <w:rFonts w:ascii="Times New Roman" w:hAnsi="Times New Roman"/>
        </w:rPr>
        <w:t xml:space="preserve"> and </w:t>
      </w:r>
      <w:r>
        <w:rPr>
          <w:rFonts w:ascii="Times New Roman" w:hAnsi="Times New Roman"/>
        </w:rPr>
        <w:t xml:space="preserve">identify specific initiatives they want implemented immediately. By the end of September, we </w:t>
      </w:r>
      <w:r w:rsidR="00090A46">
        <w:rPr>
          <w:rFonts w:ascii="Times New Roman" w:hAnsi="Times New Roman"/>
        </w:rPr>
        <w:t>must</w:t>
      </w:r>
      <w:r>
        <w:rPr>
          <w:rFonts w:ascii="Times New Roman" w:hAnsi="Times New Roman"/>
        </w:rPr>
        <w:t xml:space="preserve"> </w:t>
      </w:r>
      <w:r w:rsidR="00CF6D4D">
        <w:rPr>
          <w:rFonts w:ascii="Times New Roman" w:hAnsi="Times New Roman"/>
        </w:rPr>
        <w:t xml:space="preserve">finalize </w:t>
      </w:r>
      <w:r>
        <w:rPr>
          <w:rFonts w:ascii="Times New Roman" w:hAnsi="Times New Roman"/>
        </w:rPr>
        <w:t xml:space="preserve">our plan. </w:t>
      </w:r>
    </w:p>
    <w:p w14:paraId="64E4ACD6" w14:textId="77777777" w:rsidR="00A960C4" w:rsidRPr="00D051BB" w:rsidRDefault="00A960C4" w:rsidP="005E404C">
      <w:pPr>
        <w:pStyle w:val="ListParagraph"/>
        <w:ind w:left="3150" w:hanging="1710"/>
        <w:rPr>
          <w:rFonts w:ascii="Times New Roman" w:hAnsi="Times New Roman" w:cs="Times New Roman"/>
        </w:rPr>
      </w:pPr>
      <w:r w:rsidRPr="00D051BB">
        <w:rPr>
          <w:rFonts w:ascii="Times New Roman" w:hAnsi="Times New Roman" w:cs="Times New Roman"/>
          <w:b/>
        </w:rPr>
        <w:t>Action Item 1:</w:t>
      </w:r>
      <w:r w:rsidRPr="00D051BB">
        <w:rPr>
          <w:rFonts w:ascii="Times New Roman" w:hAnsi="Times New Roman" w:cs="Times New Roman"/>
        </w:rPr>
        <w:t xml:space="preserve"> </w:t>
      </w:r>
      <w:r w:rsidRPr="00D051BB">
        <w:rPr>
          <w:rFonts w:ascii="Times New Roman" w:hAnsi="Times New Roman" w:cs="Times New Roman"/>
        </w:rPr>
        <w:tab/>
        <w:t>Distribute the 14</w:t>
      </w:r>
      <w:r w:rsidR="00090A46" w:rsidRPr="00D051BB">
        <w:rPr>
          <w:rFonts w:ascii="Times New Roman" w:hAnsi="Times New Roman" w:cs="Times New Roman"/>
        </w:rPr>
        <w:t>-</w:t>
      </w:r>
      <w:r w:rsidRPr="00D051BB">
        <w:rPr>
          <w:rFonts w:ascii="Times New Roman" w:hAnsi="Times New Roman" w:cs="Times New Roman"/>
        </w:rPr>
        <w:t xml:space="preserve">page OMB issued </w:t>
      </w:r>
      <w:r w:rsidR="005E404C" w:rsidRPr="00D051BB">
        <w:rPr>
          <w:rFonts w:ascii="Times New Roman" w:hAnsi="Times New Roman" w:cs="Times New Roman"/>
        </w:rPr>
        <w:t xml:space="preserve">Memo to State Directors and FAC </w:t>
      </w:r>
      <w:hyperlink r:id="rId10" w:history="1">
        <w:r w:rsidRPr="00D051BB">
          <w:rPr>
            <w:rStyle w:val="Hyperlink"/>
            <w:rFonts w:ascii="Times New Roman" w:hAnsi="Times New Roman" w:cs="Times New Roman"/>
          </w:rPr>
          <w:t>(M-17-22)</w:t>
        </w:r>
      </w:hyperlink>
      <w:r w:rsidRPr="00D051BB">
        <w:rPr>
          <w:rFonts w:ascii="Times New Roman" w:hAnsi="Times New Roman" w:cs="Times New Roman"/>
        </w:rPr>
        <w:t xml:space="preserve"> – </w:t>
      </w:r>
      <w:r w:rsidRPr="007361E3">
        <w:rPr>
          <w:rFonts w:ascii="Times New Roman" w:hAnsi="Times New Roman" w:cs="Times New Roman"/>
          <w:b/>
        </w:rPr>
        <w:t>Silvana Yaroschuk</w:t>
      </w:r>
      <w:r w:rsidRPr="00D051BB">
        <w:rPr>
          <w:rFonts w:ascii="Times New Roman" w:hAnsi="Times New Roman" w:cs="Times New Roman"/>
        </w:rPr>
        <w:t xml:space="preserve"> by May 1, 2017</w:t>
      </w:r>
    </w:p>
    <w:p w14:paraId="33C78B9F" w14:textId="77777777" w:rsidR="00CF6D4D" w:rsidRPr="0039703A" w:rsidRDefault="00CF6D4D" w:rsidP="005E404C">
      <w:pPr>
        <w:pStyle w:val="ListParagraph"/>
        <w:ind w:left="3150" w:hanging="1710"/>
        <w:rPr>
          <w:rFonts w:ascii="Times New Roman" w:hAnsi="Times New Roman"/>
        </w:rPr>
      </w:pPr>
    </w:p>
    <w:p w14:paraId="09443299" w14:textId="676D1C90" w:rsidR="006C4D64" w:rsidRDefault="0039703A" w:rsidP="006C4D64">
      <w:pPr>
        <w:pStyle w:val="ListParagraph"/>
        <w:numPr>
          <w:ilvl w:val="1"/>
          <w:numId w:val="2"/>
        </w:numPr>
        <w:spacing w:after="0" w:line="240" w:lineRule="auto"/>
        <w:ind w:left="990" w:hanging="270"/>
        <w:jc w:val="both"/>
        <w:rPr>
          <w:rFonts w:ascii="Times New Roman" w:hAnsi="Times New Roman"/>
        </w:rPr>
      </w:pPr>
      <w:r>
        <w:rPr>
          <w:rFonts w:ascii="Times New Roman" w:hAnsi="Times New Roman"/>
        </w:rPr>
        <w:t xml:space="preserve">On April 19, 2017, a secretarial memorandum </w:t>
      </w:r>
      <w:r w:rsidR="00CF6D4D">
        <w:rPr>
          <w:rFonts w:ascii="Times New Roman" w:hAnsi="Times New Roman"/>
        </w:rPr>
        <w:t>was released, titled:</w:t>
      </w:r>
      <w:r>
        <w:rPr>
          <w:rFonts w:ascii="Times New Roman" w:hAnsi="Times New Roman"/>
        </w:rPr>
        <w:t xml:space="preserve"> “Managing Grants, Cooperative Agreements and Other Significant Decisions</w:t>
      </w:r>
      <w:r w:rsidR="00CF6D4D">
        <w:rPr>
          <w:rFonts w:ascii="Times New Roman" w:hAnsi="Times New Roman"/>
        </w:rPr>
        <w:t>.</w:t>
      </w:r>
      <w:r>
        <w:rPr>
          <w:rFonts w:ascii="Times New Roman" w:hAnsi="Times New Roman"/>
        </w:rPr>
        <w:t>”</w:t>
      </w:r>
      <w:r w:rsidR="00CF6D4D">
        <w:rPr>
          <w:rFonts w:ascii="Times New Roman" w:hAnsi="Times New Roman"/>
        </w:rPr>
        <w:t xml:space="preserve"> The memo</w:t>
      </w:r>
      <w:r>
        <w:rPr>
          <w:rFonts w:ascii="Times New Roman" w:hAnsi="Times New Roman"/>
        </w:rPr>
        <w:t xml:space="preserve"> focuse</w:t>
      </w:r>
      <w:r w:rsidR="00090A46">
        <w:rPr>
          <w:rFonts w:ascii="Times New Roman" w:hAnsi="Times New Roman"/>
        </w:rPr>
        <w:t>d</w:t>
      </w:r>
      <w:r>
        <w:rPr>
          <w:rFonts w:ascii="Times New Roman" w:hAnsi="Times New Roman"/>
        </w:rPr>
        <w:t xml:space="preserve"> on review of grants over $100K. </w:t>
      </w:r>
      <w:r w:rsidR="00F07232">
        <w:rPr>
          <w:rFonts w:ascii="Times New Roman" w:hAnsi="Times New Roman"/>
        </w:rPr>
        <w:t>FWS</w:t>
      </w:r>
      <w:r>
        <w:rPr>
          <w:rFonts w:ascii="Times New Roman" w:hAnsi="Times New Roman"/>
        </w:rPr>
        <w:t xml:space="preserve"> </w:t>
      </w:r>
      <w:r w:rsidR="00F07232">
        <w:rPr>
          <w:rFonts w:ascii="Times New Roman" w:hAnsi="Times New Roman"/>
        </w:rPr>
        <w:t>was</w:t>
      </w:r>
      <w:r>
        <w:rPr>
          <w:rFonts w:ascii="Times New Roman" w:hAnsi="Times New Roman"/>
        </w:rPr>
        <w:t xml:space="preserve"> charged with </w:t>
      </w:r>
      <w:r w:rsidR="00CF6D4D">
        <w:rPr>
          <w:rFonts w:ascii="Times New Roman" w:hAnsi="Times New Roman"/>
        </w:rPr>
        <w:t xml:space="preserve">devising </w:t>
      </w:r>
      <w:r>
        <w:rPr>
          <w:rFonts w:ascii="Times New Roman" w:hAnsi="Times New Roman"/>
        </w:rPr>
        <w:t xml:space="preserve">a process to deal with this order and we have a process laid out. </w:t>
      </w:r>
    </w:p>
    <w:p w14:paraId="1855D746" w14:textId="77777777" w:rsidR="006C4D64" w:rsidRDefault="006C4D64" w:rsidP="006C4D64">
      <w:pPr>
        <w:pStyle w:val="ListParagraph"/>
        <w:spacing w:after="0" w:line="240" w:lineRule="auto"/>
        <w:ind w:left="990"/>
        <w:jc w:val="both"/>
        <w:rPr>
          <w:rFonts w:ascii="Times New Roman" w:hAnsi="Times New Roman"/>
        </w:rPr>
      </w:pPr>
    </w:p>
    <w:p w14:paraId="30305B0B" w14:textId="3EC180EC" w:rsidR="0097676D" w:rsidRPr="006C4D64" w:rsidRDefault="00CF6D4D" w:rsidP="00F07232">
      <w:pPr>
        <w:pStyle w:val="ListParagraph"/>
        <w:spacing w:after="0" w:line="240" w:lineRule="auto"/>
        <w:ind w:left="990" w:firstLine="450"/>
        <w:jc w:val="both"/>
        <w:rPr>
          <w:rFonts w:ascii="Times New Roman" w:hAnsi="Times New Roman"/>
        </w:rPr>
      </w:pPr>
      <w:r>
        <w:rPr>
          <w:rFonts w:ascii="Times New Roman" w:hAnsi="Times New Roman"/>
        </w:rPr>
        <w:t>As</w:t>
      </w:r>
      <w:r w:rsidR="0039703A" w:rsidRPr="006C4D64">
        <w:rPr>
          <w:rFonts w:ascii="Times New Roman" w:hAnsi="Times New Roman"/>
        </w:rPr>
        <w:t xml:space="preserve"> with other administration</w:t>
      </w:r>
      <w:r w:rsidR="00284E83" w:rsidRPr="006C4D64">
        <w:rPr>
          <w:rFonts w:ascii="Times New Roman" w:hAnsi="Times New Roman"/>
        </w:rPr>
        <w:t>s</w:t>
      </w:r>
      <w:r w:rsidR="0039703A" w:rsidRPr="006C4D64">
        <w:rPr>
          <w:rFonts w:ascii="Times New Roman" w:hAnsi="Times New Roman"/>
        </w:rPr>
        <w:t>, th</w:t>
      </w:r>
      <w:r w:rsidR="00284E83" w:rsidRPr="006C4D64">
        <w:rPr>
          <w:rFonts w:ascii="Times New Roman" w:hAnsi="Times New Roman"/>
        </w:rPr>
        <w:t xml:space="preserve">is one is </w:t>
      </w:r>
      <w:r w:rsidR="0039703A" w:rsidRPr="006C4D64">
        <w:rPr>
          <w:rFonts w:ascii="Times New Roman" w:hAnsi="Times New Roman"/>
        </w:rPr>
        <w:t xml:space="preserve">trying to figure out </w:t>
      </w:r>
      <w:r w:rsidR="00467849" w:rsidRPr="006C4D64">
        <w:rPr>
          <w:rFonts w:ascii="Times New Roman" w:hAnsi="Times New Roman"/>
        </w:rPr>
        <w:t>what is</w:t>
      </w:r>
      <w:r w:rsidR="0039703A" w:rsidRPr="006C4D64">
        <w:rPr>
          <w:rFonts w:ascii="Times New Roman" w:hAnsi="Times New Roman"/>
        </w:rPr>
        <w:t xml:space="preserve"> going on with </w:t>
      </w:r>
      <w:r w:rsidR="00284E83" w:rsidRPr="006C4D64">
        <w:rPr>
          <w:rFonts w:ascii="Times New Roman" w:hAnsi="Times New Roman"/>
        </w:rPr>
        <w:t>Federal</w:t>
      </w:r>
      <w:r w:rsidR="0039703A" w:rsidRPr="006C4D64">
        <w:rPr>
          <w:rFonts w:ascii="Times New Roman" w:hAnsi="Times New Roman"/>
        </w:rPr>
        <w:t xml:space="preserve"> grants and </w:t>
      </w:r>
      <w:r w:rsidR="0097676D" w:rsidRPr="006C4D64">
        <w:rPr>
          <w:rFonts w:ascii="Times New Roman" w:hAnsi="Times New Roman"/>
        </w:rPr>
        <w:t xml:space="preserve">cooperative </w:t>
      </w:r>
      <w:r w:rsidR="0039703A" w:rsidRPr="006C4D64">
        <w:rPr>
          <w:rFonts w:ascii="Times New Roman" w:hAnsi="Times New Roman"/>
        </w:rPr>
        <w:t>agreements before sign</w:t>
      </w:r>
      <w:r>
        <w:rPr>
          <w:rFonts w:ascii="Times New Roman" w:hAnsi="Times New Roman"/>
        </w:rPr>
        <w:t>ing</w:t>
      </w:r>
      <w:r w:rsidR="0039703A" w:rsidRPr="006C4D64">
        <w:rPr>
          <w:rFonts w:ascii="Times New Roman" w:hAnsi="Times New Roman"/>
        </w:rPr>
        <w:t xml:space="preserve"> them. </w:t>
      </w:r>
      <w:r w:rsidR="00284E83" w:rsidRPr="006C4D64">
        <w:rPr>
          <w:rFonts w:ascii="Times New Roman" w:hAnsi="Times New Roman"/>
        </w:rPr>
        <w:t>The administration has</w:t>
      </w:r>
      <w:r w:rsidR="0097676D" w:rsidRPr="006C4D64">
        <w:rPr>
          <w:rFonts w:ascii="Times New Roman" w:hAnsi="Times New Roman"/>
        </w:rPr>
        <w:t xml:space="preserve"> not made the distinction between the mandatory and discretionary</w:t>
      </w:r>
      <w:r w:rsidR="00284E83" w:rsidRPr="006C4D64">
        <w:rPr>
          <w:rFonts w:ascii="Times New Roman" w:hAnsi="Times New Roman"/>
        </w:rPr>
        <w:t xml:space="preserve"> awards</w:t>
      </w:r>
      <w:r>
        <w:rPr>
          <w:rFonts w:ascii="Times New Roman" w:hAnsi="Times New Roman"/>
        </w:rPr>
        <w:t xml:space="preserve">, which </w:t>
      </w:r>
      <w:r w:rsidR="00284E83" w:rsidRPr="006C4D64">
        <w:rPr>
          <w:rFonts w:ascii="Times New Roman" w:hAnsi="Times New Roman"/>
        </w:rPr>
        <w:t>add</w:t>
      </w:r>
      <w:r>
        <w:rPr>
          <w:rFonts w:ascii="Times New Roman" w:hAnsi="Times New Roman"/>
        </w:rPr>
        <w:t>s</w:t>
      </w:r>
      <w:r w:rsidR="00284E83" w:rsidRPr="006C4D64">
        <w:rPr>
          <w:rFonts w:ascii="Times New Roman" w:hAnsi="Times New Roman"/>
        </w:rPr>
        <w:t xml:space="preserve"> time to the award process</w:t>
      </w:r>
      <w:r>
        <w:rPr>
          <w:rFonts w:ascii="Times New Roman" w:hAnsi="Times New Roman"/>
        </w:rPr>
        <w:t xml:space="preserve"> by </w:t>
      </w:r>
      <w:r w:rsidR="00284E83" w:rsidRPr="006C4D64">
        <w:rPr>
          <w:rFonts w:ascii="Times New Roman" w:hAnsi="Times New Roman"/>
        </w:rPr>
        <w:t>increasing the volume of awards that are re-evaluated</w:t>
      </w:r>
      <w:r w:rsidR="0097676D" w:rsidRPr="006C4D64">
        <w:rPr>
          <w:rFonts w:ascii="Times New Roman" w:hAnsi="Times New Roman"/>
        </w:rPr>
        <w:t xml:space="preserve">. Soon they will realize that most </w:t>
      </w:r>
      <w:r>
        <w:rPr>
          <w:rFonts w:ascii="Times New Roman" w:hAnsi="Times New Roman"/>
        </w:rPr>
        <w:t>WSFR</w:t>
      </w:r>
      <w:r w:rsidR="0097676D" w:rsidRPr="006C4D64">
        <w:rPr>
          <w:rFonts w:ascii="Times New Roman" w:hAnsi="Times New Roman"/>
        </w:rPr>
        <w:t xml:space="preserve"> grants are mandatory and there </w:t>
      </w:r>
      <w:r w:rsidR="008319DC" w:rsidRPr="006C4D64">
        <w:rPr>
          <w:rFonts w:ascii="Times New Roman" w:hAnsi="Times New Roman"/>
        </w:rPr>
        <w:t>are</w:t>
      </w:r>
      <w:r w:rsidR="0097676D" w:rsidRPr="006C4D64">
        <w:rPr>
          <w:rFonts w:ascii="Times New Roman" w:hAnsi="Times New Roman"/>
        </w:rPr>
        <w:t xml:space="preserve"> not many reasons to </w:t>
      </w:r>
      <w:r w:rsidR="00284E83" w:rsidRPr="006C4D64">
        <w:rPr>
          <w:rFonts w:ascii="Times New Roman" w:hAnsi="Times New Roman"/>
        </w:rPr>
        <w:t>evaluat</w:t>
      </w:r>
      <w:r>
        <w:rPr>
          <w:rFonts w:ascii="Times New Roman" w:hAnsi="Times New Roman"/>
        </w:rPr>
        <w:t>e</w:t>
      </w:r>
      <w:r w:rsidR="00284E83" w:rsidRPr="006C4D64">
        <w:rPr>
          <w:rFonts w:ascii="Times New Roman" w:hAnsi="Times New Roman"/>
        </w:rPr>
        <w:t xml:space="preserve"> them</w:t>
      </w:r>
      <w:r w:rsidR="0097676D" w:rsidRPr="006C4D64">
        <w:rPr>
          <w:rFonts w:ascii="Times New Roman" w:hAnsi="Times New Roman"/>
        </w:rPr>
        <w:t xml:space="preserve">. </w:t>
      </w:r>
      <w:r w:rsidR="00284E83" w:rsidRPr="006C4D64">
        <w:rPr>
          <w:rFonts w:ascii="Times New Roman" w:hAnsi="Times New Roman"/>
        </w:rPr>
        <w:t>W</w:t>
      </w:r>
      <w:r w:rsidR="0097676D" w:rsidRPr="006C4D64">
        <w:rPr>
          <w:rFonts w:ascii="Times New Roman" w:hAnsi="Times New Roman"/>
        </w:rPr>
        <w:t xml:space="preserve">e may see some </w:t>
      </w:r>
      <w:r w:rsidR="00284E83" w:rsidRPr="006C4D64">
        <w:rPr>
          <w:rFonts w:ascii="Times New Roman" w:hAnsi="Times New Roman"/>
        </w:rPr>
        <w:t xml:space="preserve">loosening </w:t>
      </w:r>
      <w:r w:rsidR="0097676D" w:rsidRPr="006C4D64">
        <w:rPr>
          <w:rFonts w:ascii="Times New Roman" w:hAnsi="Times New Roman"/>
        </w:rPr>
        <w:t>of</w:t>
      </w:r>
      <w:r w:rsidR="00284E83" w:rsidRPr="006C4D64">
        <w:rPr>
          <w:rFonts w:ascii="Times New Roman" w:hAnsi="Times New Roman"/>
        </w:rPr>
        <w:t xml:space="preserve"> </w:t>
      </w:r>
      <w:r w:rsidR="0097676D" w:rsidRPr="006C4D64">
        <w:rPr>
          <w:rFonts w:ascii="Times New Roman" w:hAnsi="Times New Roman"/>
        </w:rPr>
        <w:t xml:space="preserve">rules and </w:t>
      </w:r>
      <w:r w:rsidR="00284E83" w:rsidRPr="006C4D64">
        <w:rPr>
          <w:rFonts w:ascii="Times New Roman" w:hAnsi="Times New Roman"/>
        </w:rPr>
        <w:t xml:space="preserve">WSFR </w:t>
      </w:r>
      <w:r w:rsidR="0097676D" w:rsidRPr="006C4D64">
        <w:rPr>
          <w:rFonts w:ascii="Times New Roman" w:hAnsi="Times New Roman"/>
        </w:rPr>
        <w:t>hop</w:t>
      </w:r>
      <w:r w:rsidR="00284E83" w:rsidRPr="006C4D64">
        <w:rPr>
          <w:rFonts w:ascii="Times New Roman" w:hAnsi="Times New Roman"/>
        </w:rPr>
        <w:t>es</w:t>
      </w:r>
      <w:r w:rsidR="0097676D" w:rsidRPr="006C4D64">
        <w:rPr>
          <w:rFonts w:ascii="Times New Roman" w:hAnsi="Times New Roman"/>
        </w:rPr>
        <w:t xml:space="preserve"> </w:t>
      </w:r>
      <w:r>
        <w:rPr>
          <w:rFonts w:ascii="Times New Roman" w:hAnsi="Times New Roman"/>
        </w:rPr>
        <w:t>to</w:t>
      </w:r>
      <w:r w:rsidR="0097676D" w:rsidRPr="006C4D64">
        <w:rPr>
          <w:rFonts w:ascii="Times New Roman" w:hAnsi="Times New Roman"/>
        </w:rPr>
        <w:t xml:space="preserve"> </w:t>
      </w:r>
      <w:r w:rsidR="00284E83" w:rsidRPr="006C4D64">
        <w:rPr>
          <w:rFonts w:ascii="Times New Roman" w:hAnsi="Times New Roman"/>
        </w:rPr>
        <w:t>develop</w:t>
      </w:r>
      <w:r w:rsidR="0097676D" w:rsidRPr="006C4D64">
        <w:rPr>
          <w:rFonts w:ascii="Times New Roman" w:hAnsi="Times New Roman"/>
        </w:rPr>
        <w:t xml:space="preserve"> a</w:t>
      </w:r>
      <w:r>
        <w:rPr>
          <w:rFonts w:ascii="Times New Roman" w:hAnsi="Times New Roman"/>
        </w:rPr>
        <w:t xml:space="preserve"> streamlined </w:t>
      </w:r>
      <w:r w:rsidR="00284E83" w:rsidRPr="006C4D64">
        <w:rPr>
          <w:rFonts w:ascii="Times New Roman" w:hAnsi="Times New Roman"/>
        </w:rPr>
        <w:t xml:space="preserve"> </w:t>
      </w:r>
      <w:r w:rsidR="00982FCD" w:rsidRPr="006C4D64">
        <w:rPr>
          <w:rFonts w:ascii="Times New Roman" w:hAnsi="Times New Roman"/>
        </w:rPr>
        <w:t>evaluation process</w:t>
      </w:r>
      <w:r w:rsidR="0097676D" w:rsidRPr="006C4D64">
        <w:rPr>
          <w:rFonts w:ascii="Times New Roman" w:hAnsi="Times New Roman"/>
        </w:rPr>
        <w:t xml:space="preserve">. </w:t>
      </w:r>
      <w:r w:rsidR="00284E83" w:rsidRPr="006C4D64">
        <w:rPr>
          <w:rFonts w:ascii="Times New Roman" w:hAnsi="Times New Roman"/>
        </w:rPr>
        <w:t>The main concern</w:t>
      </w:r>
      <w:r w:rsidR="0097676D" w:rsidRPr="006C4D64">
        <w:rPr>
          <w:rFonts w:ascii="Times New Roman" w:hAnsi="Times New Roman"/>
        </w:rPr>
        <w:t xml:space="preserve"> right now is that the Secretary</w:t>
      </w:r>
      <w:r w:rsidR="00284E83" w:rsidRPr="006C4D64">
        <w:rPr>
          <w:rFonts w:ascii="Times New Roman" w:hAnsi="Times New Roman"/>
        </w:rPr>
        <w:t>’s</w:t>
      </w:r>
      <w:r w:rsidR="0097676D" w:rsidRPr="006C4D64">
        <w:rPr>
          <w:rFonts w:ascii="Times New Roman" w:hAnsi="Times New Roman"/>
        </w:rPr>
        <w:t xml:space="preserve"> Office is understaffed. </w:t>
      </w:r>
    </w:p>
    <w:p w14:paraId="4A217AD4" w14:textId="77777777" w:rsidR="00284E83" w:rsidRDefault="00284E83" w:rsidP="0039703A">
      <w:pPr>
        <w:pStyle w:val="ListParagraph"/>
        <w:spacing w:after="0" w:line="240" w:lineRule="auto"/>
        <w:ind w:left="1440"/>
        <w:jc w:val="both"/>
        <w:rPr>
          <w:rFonts w:ascii="Times New Roman" w:hAnsi="Times New Roman"/>
        </w:rPr>
      </w:pPr>
    </w:p>
    <w:p w14:paraId="0171FBF3" w14:textId="76AF4D0A" w:rsidR="005866C1" w:rsidRDefault="00F07232" w:rsidP="00F07232">
      <w:pPr>
        <w:spacing w:after="0" w:line="240" w:lineRule="auto"/>
        <w:ind w:left="990" w:firstLine="450"/>
        <w:jc w:val="both"/>
        <w:rPr>
          <w:rFonts w:ascii="Times New Roman" w:hAnsi="Times New Roman"/>
        </w:rPr>
      </w:pPr>
      <w:r>
        <w:rPr>
          <w:rFonts w:ascii="Times New Roman" w:hAnsi="Times New Roman"/>
        </w:rPr>
        <w:t>JTF m</w:t>
      </w:r>
      <w:r w:rsidR="00BD4CCD" w:rsidRPr="006C4D64">
        <w:rPr>
          <w:rFonts w:ascii="Times New Roman" w:hAnsi="Times New Roman"/>
        </w:rPr>
        <w:t>embers were</w:t>
      </w:r>
      <w:r w:rsidR="00467849" w:rsidRPr="006C4D64">
        <w:rPr>
          <w:rFonts w:ascii="Times New Roman" w:hAnsi="Times New Roman"/>
        </w:rPr>
        <w:t xml:space="preserve"> concerned about</w:t>
      </w:r>
      <w:r w:rsidR="0097676D" w:rsidRPr="006C4D64">
        <w:rPr>
          <w:rFonts w:ascii="Times New Roman" w:hAnsi="Times New Roman"/>
        </w:rPr>
        <w:t xml:space="preserve"> timing relevant to the States</w:t>
      </w:r>
      <w:r w:rsidR="00234638">
        <w:rPr>
          <w:rFonts w:ascii="Times New Roman" w:hAnsi="Times New Roman"/>
        </w:rPr>
        <w:t>’</w:t>
      </w:r>
      <w:r w:rsidR="0097676D" w:rsidRPr="006C4D64">
        <w:rPr>
          <w:rFonts w:ascii="Times New Roman" w:hAnsi="Times New Roman"/>
        </w:rPr>
        <w:t xml:space="preserve"> fiscal years</w:t>
      </w:r>
      <w:r w:rsidR="00234638">
        <w:rPr>
          <w:rFonts w:ascii="Times New Roman" w:hAnsi="Times New Roman"/>
        </w:rPr>
        <w:t xml:space="preserve">. </w:t>
      </w:r>
      <w:r w:rsidR="0097676D" w:rsidRPr="006C4D64">
        <w:rPr>
          <w:rFonts w:ascii="Times New Roman" w:hAnsi="Times New Roman"/>
        </w:rPr>
        <w:t>Virginia</w:t>
      </w:r>
      <w:r w:rsidR="00234638">
        <w:rPr>
          <w:rFonts w:ascii="Times New Roman" w:hAnsi="Times New Roman"/>
        </w:rPr>
        <w:t>, for example,</w:t>
      </w:r>
      <w:r w:rsidR="0097676D" w:rsidRPr="006C4D64">
        <w:rPr>
          <w:rFonts w:ascii="Times New Roman" w:hAnsi="Times New Roman"/>
        </w:rPr>
        <w:t xml:space="preserve"> w</w:t>
      </w:r>
      <w:r w:rsidR="00234638">
        <w:rPr>
          <w:rFonts w:ascii="Times New Roman" w:hAnsi="Times New Roman"/>
        </w:rPr>
        <w:t>as</w:t>
      </w:r>
      <w:r w:rsidR="0097676D" w:rsidRPr="006C4D64">
        <w:rPr>
          <w:rFonts w:ascii="Times New Roman" w:hAnsi="Times New Roman"/>
        </w:rPr>
        <w:t xml:space="preserve"> trying to </w:t>
      </w:r>
      <w:r w:rsidR="00284E83" w:rsidRPr="006C4D64">
        <w:rPr>
          <w:rFonts w:ascii="Times New Roman" w:hAnsi="Times New Roman"/>
        </w:rPr>
        <w:t xml:space="preserve">complete </w:t>
      </w:r>
      <w:r w:rsidR="0097676D" w:rsidRPr="006C4D64">
        <w:rPr>
          <w:rFonts w:ascii="Times New Roman" w:hAnsi="Times New Roman"/>
        </w:rPr>
        <w:t xml:space="preserve">a $10m acquisition. </w:t>
      </w:r>
      <w:r w:rsidR="00284E83" w:rsidRPr="006C4D64">
        <w:rPr>
          <w:rFonts w:ascii="Times New Roman" w:hAnsi="Times New Roman"/>
        </w:rPr>
        <w:t>T</w:t>
      </w:r>
      <w:r w:rsidR="005866C1" w:rsidRPr="006C4D64">
        <w:rPr>
          <w:rFonts w:ascii="Times New Roman" w:hAnsi="Times New Roman"/>
        </w:rPr>
        <w:t xml:space="preserve">his administration </w:t>
      </w:r>
      <w:r w:rsidR="000C79DF" w:rsidRPr="006C4D64">
        <w:rPr>
          <w:rFonts w:ascii="Times New Roman" w:hAnsi="Times New Roman"/>
        </w:rPr>
        <w:t>may not be a</w:t>
      </w:r>
      <w:r w:rsidR="0001796A">
        <w:rPr>
          <w:rFonts w:ascii="Times New Roman" w:hAnsi="Times New Roman"/>
        </w:rPr>
        <w:t>ware</w:t>
      </w:r>
      <w:r w:rsidR="00421D38">
        <w:rPr>
          <w:rFonts w:ascii="Times New Roman" w:hAnsi="Times New Roman"/>
        </w:rPr>
        <w:t xml:space="preserve"> of the States’ needs or the</w:t>
      </w:r>
      <w:r w:rsidR="000C79DF" w:rsidRPr="006C4D64">
        <w:rPr>
          <w:rFonts w:ascii="Times New Roman" w:hAnsi="Times New Roman"/>
        </w:rPr>
        <w:t xml:space="preserve"> how sensitive the timing is for select grants.</w:t>
      </w:r>
      <w:r w:rsidR="006D10F2">
        <w:rPr>
          <w:rFonts w:ascii="Times New Roman" w:hAnsi="Times New Roman"/>
        </w:rPr>
        <w:t xml:space="preserve"> </w:t>
      </w:r>
      <w:r w:rsidR="00BD4CCD" w:rsidRPr="00627512">
        <w:rPr>
          <w:rFonts w:ascii="Times New Roman" w:hAnsi="Times New Roman"/>
        </w:rPr>
        <w:t>M</w:t>
      </w:r>
      <w:r w:rsidR="005866C1">
        <w:rPr>
          <w:rFonts w:ascii="Times New Roman" w:hAnsi="Times New Roman"/>
        </w:rPr>
        <w:t xml:space="preserve">ost </w:t>
      </w:r>
      <w:r w:rsidR="00BD4CCD">
        <w:rPr>
          <w:rFonts w:ascii="Times New Roman" w:hAnsi="Times New Roman"/>
        </w:rPr>
        <w:t xml:space="preserve">DOI staff </w:t>
      </w:r>
      <w:r w:rsidR="00284E83">
        <w:rPr>
          <w:rFonts w:ascii="Times New Roman" w:hAnsi="Times New Roman"/>
        </w:rPr>
        <w:t>understand the award</w:t>
      </w:r>
      <w:r w:rsidR="005866C1">
        <w:rPr>
          <w:rFonts w:ascii="Times New Roman" w:hAnsi="Times New Roman"/>
        </w:rPr>
        <w:t xml:space="preserve"> process but it is harder to convince higher</w:t>
      </w:r>
      <w:r w:rsidR="00234638">
        <w:rPr>
          <w:rFonts w:ascii="Times New Roman" w:hAnsi="Times New Roman"/>
        </w:rPr>
        <w:t>-level</w:t>
      </w:r>
      <w:r w:rsidR="005866C1">
        <w:rPr>
          <w:rFonts w:ascii="Times New Roman" w:hAnsi="Times New Roman"/>
        </w:rPr>
        <w:t xml:space="preserve"> political </w:t>
      </w:r>
      <w:r w:rsidR="00234638">
        <w:rPr>
          <w:rFonts w:ascii="Times New Roman" w:hAnsi="Times New Roman"/>
        </w:rPr>
        <w:t>staff</w:t>
      </w:r>
      <w:r w:rsidR="005866C1">
        <w:rPr>
          <w:rFonts w:ascii="Times New Roman" w:hAnsi="Times New Roman"/>
        </w:rPr>
        <w:t xml:space="preserve">. </w:t>
      </w:r>
      <w:r w:rsidR="00284E83">
        <w:rPr>
          <w:rFonts w:ascii="Times New Roman" w:hAnsi="Times New Roman"/>
        </w:rPr>
        <w:t xml:space="preserve">Political groups may not have a good understanding of the WSFR-State relationship and Federal funding.  </w:t>
      </w:r>
    </w:p>
    <w:p w14:paraId="0CDB4018" w14:textId="77777777" w:rsidR="00284E83" w:rsidRPr="006C4D64" w:rsidRDefault="00284E83" w:rsidP="006C4D64">
      <w:pPr>
        <w:spacing w:after="0" w:line="240" w:lineRule="auto"/>
        <w:ind w:left="990"/>
        <w:jc w:val="both"/>
        <w:rPr>
          <w:rFonts w:ascii="Times New Roman" w:hAnsi="Times New Roman"/>
        </w:rPr>
      </w:pPr>
    </w:p>
    <w:p w14:paraId="52368FA4" w14:textId="1DF0B850" w:rsidR="005866C1" w:rsidRDefault="00BA4569" w:rsidP="00F07232">
      <w:pPr>
        <w:spacing w:after="0" w:line="240" w:lineRule="auto"/>
        <w:ind w:left="990" w:firstLine="450"/>
        <w:jc w:val="both"/>
        <w:rPr>
          <w:rFonts w:ascii="Times New Roman" w:hAnsi="Times New Roman"/>
        </w:rPr>
      </w:pPr>
      <w:r>
        <w:rPr>
          <w:rFonts w:ascii="Times New Roman" w:hAnsi="Times New Roman"/>
        </w:rPr>
        <w:t xml:space="preserve">The best resolution would be to inform politicians about the funding cycle and differences between mandatory and discretionary funding. </w:t>
      </w:r>
      <w:r w:rsidR="00853DA8">
        <w:rPr>
          <w:rFonts w:ascii="Times New Roman" w:hAnsi="Times New Roman"/>
        </w:rPr>
        <w:t xml:space="preserve">If the Secretary </w:t>
      </w:r>
      <w:r w:rsidR="001B1296">
        <w:rPr>
          <w:rFonts w:ascii="Times New Roman" w:hAnsi="Times New Roman"/>
        </w:rPr>
        <w:t>engages,</w:t>
      </w:r>
      <w:r w:rsidR="00853DA8">
        <w:rPr>
          <w:rFonts w:ascii="Times New Roman" w:hAnsi="Times New Roman"/>
        </w:rPr>
        <w:t xml:space="preserve"> at least there is groundwork for some understan</w:t>
      </w:r>
      <w:r w:rsidR="00467849">
        <w:rPr>
          <w:rFonts w:ascii="Times New Roman" w:hAnsi="Times New Roman"/>
        </w:rPr>
        <w:t xml:space="preserve">ding among </w:t>
      </w:r>
      <w:r w:rsidR="00234638">
        <w:rPr>
          <w:rFonts w:ascii="Times New Roman" w:hAnsi="Times New Roman"/>
        </w:rPr>
        <w:t>his</w:t>
      </w:r>
      <w:r w:rsidR="00467849">
        <w:rPr>
          <w:rFonts w:ascii="Times New Roman" w:hAnsi="Times New Roman"/>
        </w:rPr>
        <w:t xml:space="preserve"> political</w:t>
      </w:r>
      <w:r w:rsidR="008A04A0">
        <w:rPr>
          <w:rFonts w:ascii="Times New Roman" w:hAnsi="Times New Roman"/>
        </w:rPr>
        <w:t xml:space="preserve"> appointees</w:t>
      </w:r>
      <w:r w:rsidR="00853DA8">
        <w:rPr>
          <w:rFonts w:ascii="Times New Roman" w:hAnsi="Times New Roman"/>
        </w:rPr>
        <w:t>.</w:t>
      </w:r>
    </w:p>
    <w:p w14:paraId="12317164" w14:textId="77777777" w:rsidR="008319DC" w:rsidRDefault="008319DC" w:rsidP="006C4D64">
      <w:pPr>
        <w:spacing w:after="0" w:line="240" w:lineRule="auto"/>
        <w:ind w:left="990"/>
        <w:jc w:val="both"/>
        <w:rPr>
          <w:rFonts w:ascii="Times New Roman" w:hAnsi="Times New Roman"/>
        </w:rPr>
      </w:pPr>
    </w:p>
    <w:p w14:paraId="0DD7CD37" w14:textId="5E7C4479" w:rsidR="00853DA8" w:rsidRDefault="00421D38" w:rsidP="00F07232">
      <w:pPr>
        <w:spacing w:after="0" w:line="240" w:lineRule="auto"/>
        <w:ind w:left="990" w:firstLine="450"/>
        <w:jc w:val="both"/>
        <w:rPr>
          <w:rFonts w:ascii="Times New Roman" w:hAnsi="Times New Roman"/>
        </w:rPr>
      </w:pPr>
      <w:r>
        <w:rPr>
          <w:rFonts w:ascii="Times New Roman" w:hAnsi="Times New Roman"/>
        </w:rPr>
        <w:t>T</w:t>
      </w:r>
      <w:r w:rsidR="00F926A0">
        <w:rPr>
          <w:rFonts w:ascii="Times New Roman" w:hAnsi="Times New Roman"/>
        </w:rPr>
        <w:t xml:space="preserve">here </w:t>
      </w:r>
      <w:r w:rsidR="00626F2D">
        <w:rPr>
          <w:rFonts w:ascii="Times New Roman" w:hAnsi="Times New Roman"/>
        </w:rPr>
        <w:t>are</w:t>
      </w:r>
      <w:r w:rsidR="00F926A0">
        <w:rPr>
          <w:rFonts w:ascii="Times New Roman" w:hAnsi="Times New Roman"/>
        </w:rPr>
        <w:t xml:space="preserve"> concerns over the concepts of block grants </w:t>
      </w:r>
      <w:r w:rsidR="00626F2D">
        <w:rPr>
          <w:rFonts w:ascii="Times New Roman" w:hAnsi="Times New Roman"/>
        </w:rPr>
        <w:t>and</w:t>
      </w:r>
      <w:r w:rsidR="004F1219">
        <w:rPr>
          <w:rFonts w:ascii="Times New Roman" w:hAnsi="Times New Roman"/>
        </w:rPr>
        <w:t xml:space="preserve"> whether</w:t>
      </w:r>
      <w:r w:rsidR="00F926A0">
        <w:rPr>
          <w:rFonts w:ascii="Times New Roman" w:hAnsi="Times New Roman"/>
        </w:rPr>
        <w:t xml:space="preserve"> the </w:t>
      </w:r>
      <w:r w:rsidR="00234638">
        <w:rPr>
          <w:rFonts w:ascii="Times New Roman" w:hAnsi="Times New Roman"/>
        </w:rPr>
        <w:t xml:space="preserve">Federal </w:t>
      </w:r>
      <w:r w:rsidR="00F926A0">
        <w:rPr>
          <w:rFonts w:ascii="Times New Roman" w:hAnsi="Times New Roman"/>
        </w:rPr>
        <w:t>government</w:t>
      </w:r>
      <w:r w:rsidR="00234638">
        <w:rPr>
          <w:rFonts w:ascii="Times New Roman" w:hAnsi="Times New Roman"/>
        </w:rPr>
        <w:t xml:space="preserve"> is really shrinking</w:t>
      </w:r>
      <w:r w:rsidR="00F926A0">
        <w:rPr>
          <w:rFonts w:ascii="Times New Roman" w:hAnsi="Times New Roman"/>
        </w:rPr>
        <w:t xml:space="preserve"> or </w:t>
      </w:r>
      <w:r w:rsidR="00234638">
        <w:rPr>
          <w:rFonts w:ascii="Times New Roman" w:hAnsi="Times New Roman"/>
        </w:rPr>
        <w:t xml:space="preserve"> </w:t>
      </w:r>
      <w:r w:rsidR="00626F2D">
        <w:rPr>
          <w:rFonts w:ascii="Times New Roman" w:hAnsi="Times New Roman"/>
        </w:rPr>
        <w:t>F</w:t>
      </w:r>
      <w:r w:rsidR="00F926A0">
        <w:rPr>
          <w:rFonts w:ascii="Times New Roman" w:hAnsi="Times New Roman"/>
        </w:rPr>
        <w:t xml:space="preserve">ederal </w:t>
      </w:r>
      <w:r w:rsidR="00626F2D">
        <w:rPr>
          <w:rFonts w:ascii="Times New Roman" w:hAnsi="Times New Roman"/>
        </w:rPr>
        <w:t>responsibilities</w:t>
      </w:r>
      <w:r w:rsidR="00234638">
        <w:rPr>
          <w:rFonts w:ascii="Times New Roman" w:hAnsi="Times New Roman"/>
        </w:rPr>
        <w:t xml:space="preserve"> are instead shifted</w:t>
      </w:r>
      <w:r w:rsidR="00F926A0">
        <w:rPr>
          <w:rFonts w:ascii="Times New Roman" w:hAnsi="Times New Roman"/>
        </w:rPr>
        <w:t xml:space="preserve"> to </w:t>
      </w:r>
      <w:r w:rsidR="00234638">
        <w:rPr>
          <w:rFonts w:ascii="Times New Roman" w:hAnsi="Times New Roman"/>
        </w:rPr>
        <w:t xml:space="preserve">the </w:t>
      </w:r>
      <w:r w:rsidR="00626F2D">
        <w:rPr>
          <w:rFonts w:ascii="Times New Roman" w:hAnsi="Times New Roman"/>
        </w:rPr>
        <w:t>S</w:t>
      </w:r>
      <w:r w:rsidR="00F926A0">
        <w:rPr>
          <w:rFonts w:ascii="Times New Roman" w:hAnsi="Times New Roman"/>
        </w:rPr>
        <w:t>tate</w:t>
      </w:r>
      <w:r w:rsidR="00234638">
        <w:rPr>
          <w:rFonts w:ascii="Times New Roman" w:hAnsi="Times New Roman"/>
        </w:rPr>
        <w:t>s</w:t>
      </w:r>
      <w:r w:rsidR="00F926A0">
        <w:rPr>
          <w:rFonts w:ascii="Times New Roman" w:hAnsi="Times New Roman"/>
        </w:rPr>
        <w:t xml:space="preserve">. </w:t>
      </w:r>
      <w:r w:rsidR="00234638">
        <w:rPr>
          <w:rFonts w:ascii="Times New Roman" w:hAnsi="Times New Roman"/>
        </w:rPr>
        <w:t>Some</w:t>
      </w:r>
      <w:r w:rsidR="004F1219">
        <w:rPr>
          <w:rFonts w:ascii="Times New Roman" w:hAnsi="Times New Roman"/>
        </w:rPr>
        <w:t xml:space="preserve"> </w:t>
      </w:r>
      <w:r w:rsidR="00626F2D">
        <w:rPr>
          <w:rFonts w:ascii="Times New Roman" w:hAnsi="Times New Roman"/>
        </w:rPr>
        <w:t xml:space="preserve">within the administration </w:t>
      </w:r>
      <w:r w:rsidR="007361E3">
        <w:rPr>
          <w:rFonts w:ascii="Times New Roman" w:hAnsi="Times New Roman"/>
        </w:rPr>
        <w:t>are</w:t>
      </w:r>
      <w:r w:rsidR="004F1219">
        <w:rPr>
          <w:rFonts w:ascii="Times New Roman" w:hAnsi="Times New Roman"/>
        </w:rPr>
        <w:t xml:space="preserve"> look</w:t>
      </w:r>
      <w:r w:rsidR="00234638">
        <w:rPr>
          <w:rFonts w:ascii="Times New Roman" w:hAnsi="Times New Roman"/>
        </w:rPr>
        <w:t>ing</w:t>
      </w:r>
      <w:r w:rsidR="00626F2D">
        <w:rPr>
          <w:rFonts w:ascii="Times New Roman" w:hAnsi="Times New Roman"/>
        </w:rPr>
        <w:t xml:space="preserve"> </w:t>
      </w:r>
      <w:r w:rsidR="00F926A0">
        <w:rPr>
          <w:rFonts w:ascii="Times New Roman" w:hAnsi="Times New Roman"/>
        </w:rPr>
        <w:t xml:space="preserve">critically </w:t>
      </w:r>
      <w:r w:rsidR="00626F2D">
        <w:rPr>
          <w:rFonts w:ascii="Times New Roman" w:hAnsi="Times New Roman"/>
        </w:rPr>
        <w:t>at</w:t>
      </w:r>
      <w:r w:rsidR="005E62C2">
        <w:rPr>
          <w:rFonts w:ascii="Times New Roman" w:hAnsi="Times New Roman"/>
        </w:rPr>
        <w:t xml:space="preserve"> </w:t>
      </w:r>
      <w:r w:rsidR="00234638">
        <w:rPr>
          <w:rFonts w:ascii="Times New Roman" w:hAnsi="Times New Roman"/>
        </w:rPr>
        <w:t xml:space="preserve">reducing not only Federal </w:t>
      </w:r>
      <w:r w:rsidR="005E62C2">
        <w:rPr>
          <w:rFonts w:ascii="Times New Roman" w:hAnsi="Times New Roman"/>
        </w:rPr>
        <w:t xml:space="preserve">block </w:t>
      </w:r>
      <w:r w:rsidR="00626F2D">
        <w:rPr>
          <w:rFonts w:ascii="Times New Roman" w:hAnsi="Times New Roman"/>
        </w:rPr>
        <w:t xml:space="preserve">grants </w:t>
      </w:r>
      <w:r w:rsidR="004F1219">
        <w:rPr>
          <w:rFonts w:ascii="Times New Roman" w:hAnsi="Times New Roman"/>
        </w:rPr>
        <w:t xml:space="preserve">but </w:t>
      </w:r>
      <w:r w:rsidR="00234638">
        <w:rPr>
          <w:rFonts w:ascii="Times New Roman" w:hAnsi="Times New Roman"/>
        </w:rPr>
        <w:t>also</w:t>
      </w:r>
      <w:r w:rsidR="00626F2D">
        <w:rPr>
          <w:rFonts w:ascii="Times New Roman" w:hAnsi="Times New Roman"/>
        </w:rPr>
        <w:t xml:space="preserve"> State</w:t>
      </w:r>
      <w:r w:rsidR="00F926A0">
        <w:rPr>
          <w:rFonts w:ascii="Times New Roman" w:hAnsi="Times New Roman"/>
        </w:rPr>
        <w:t xml:space="preserve"> </w:t>
      </w:r>
      <w:r w:rsidR="00234638">
        <w:rPr>
          <w:rFonts w:ascii="Times New Roman" w:hAnsi="Times New Roman"/>
        </w:rPr>
        <w:t>grants</w:t>
      </w:r>
      <w:r w:rsidR="00F926A0">
        <w:rPr>
          <w:rFonts w:ascii="Times New Roman" w:hAnsi="Times New Roman"/>
        </w:rPr>
        <w:t>.</w:t>
      </w:r>
    </w:p>
    <w:p w14:paraId="2AE88030" w14:textId="77777777" w:rsidR="008319DC" w:rsidRDefault="008319DC" w:rsidP="0039703A">
      <w:pPr>
        <w:pStyle w:val="ListParagraph"/>
        <w:spacing w:after="0" w:line="240" w:lineRule="auto"/>
        <w:ind w:left="1440"/>
        <w:jc w:val="both"/>
        <w:rPr>
          <w:rFonts w:ascii="Times New Roman" w:hAnsi="Times New Roman"/>
        </w:rPr>
      </w:pPr>
    </w:p>
    <w:p w14:paraId="348A76AC" w14:textId="77777777" w:rsidR="006D5419" w:rsidRDefault="00F81779" w:rsidP="00224F24">
      <w:pPr>
        <w:spacing w:after="0" w:line="240" w:lineRule="auto"/>
        <w:ind w:left="990" w:firstLine="450"/>
        <w:jc w:val="both"/>
        <w:rPr>
          <w:rFonts w:ascii="Times New Roman" w:hAnsi="Times New Roman"/>
        </w:rPr>
      </w:pPr>
      <w:r w:rsidRPr="00627512">
        <w:rPr>
          <w:rFonts w:ascii="Times New Roman" w:hAnsi="Times New Roman"/>
        </w:rPr>
        <w:t>I</w:t>
      </w:r>
      <w:r w:rsidR="00F73503" w:rsidRPr="00F81779">
        <w:rPr>
          <w:rFonts w:ascii="Times New Roman" w:hAnsi="Times New Roman"/>
        </w:rPr>
        <w:t>f</w:t>
      </w:r>
      <w:r w:rsidR="00F73503">
        <w:rPr>
          <w:rFonts w:ascii="Times New Roman" w:hAnsi="Times New Roman"/>
        </w:rPr>
        <w:t xml:space="preserve"> </w:t>
      </w:r>
      <w:r w:rsidR="00C32761">
        <w:rPr>
          <w:rFonts w:ascii="Times New Roman" w:hAnsi="Times New Roman"/>
        </w:rPr>
        <w:t>the JTF plans to</w:t>
      </w:r>
      <w:r w:rsidR="00F73503">
        <w:rPr>
          <w:rFonts w:ascii="Times New Roman" w:hAnsi="Times New Roman"/>
        </w:rPr>
        <w:t xml:space="preserve"> </w:t>
      </w:r>
      <w:r w:rsidR="00331E4E">
        <w:rPr>
          <w:rFonts w:ascii="Times New Roman" w:hAnsi="Times New Roman"/>
        </w:rPr>
        <w:t>address</w:t>
      </w:r>
      <w:r w:rsidR="00C32761">
        <w:rPr>
          <w:rFonts w:ascii="Times New Roman" w:hAnsi="Times New Roman"/>
        </w:rPr>
        <w:t xml:space="preserve"> the issue</w:t>
      </w:r>
      <w:r w:rsidR="00331E4E">
        <w:rPr>
          <w:rFonts w:ascii="Times New Roman" w:hAnsi="Times New Roman"/>
        </w:rPr>
        <w:t xml:space="preserve">, a governor or senator </w:t>
      </w:r>
      <w:r w:rsidR="00F73503">
        <w:rPr>
          <w:rFonts w:ascii="Times New Roman" w:hAnsi="Times New Roman"/>
        </w:rPr>
        <w:t xml:space="preserve">needs to </w:t>
      </w:r>
      <w:r w:rsidR="00331E4E">
        <w:rPr>
          <w:rFonts w:ascii="Times New Roman" w:hAnsi="Times New Roman"/>
        </w:rPr>
        <w:t xml:space="preserve">talk straight to the Secretary and explain how this will </w:t>
      </w:r>
      <w:r w:rsidR="00C32761">
        <w:rPr>
          <w:rFonts w:ascii="Times New Roman" w:hAnsi="Times New Roman"/>
        </w:rPr>
        <w:t>interfere with</w:t>
      </w:r>
      <w:r w:rsidR="00331E4E">
        <w:rPr>
          <w:rFonts w:ascii="Times New Roman" w:hAnsi="Times New Roman"/>
        </w:rPr>
        <w:t xml:space="preserve"> the </w:t>
      </w:r>
      <w:r w:rsidR="00C32761">
        <w:rPr>
          <w:rFonts w:ascii="Times New Roman" w:hAnsi="Times New Roman"/>
        </w:rPr>
        <w:t>S</w:t>
      </w:r>
      <w:r w:rsidR="00C77513">
        <w:rPr>
          <w:rFonts w:ascii="Times New Roman" w:hAnsi="Times New Roman"/>
        </w:rPr>
        <w:t>tates</w:t>
      </w:r>
      <w:r w:rsidR="00C32761">
        <w:rPr>
          <w:rFonts w:ascii="Times New Roman" w:hAnsi="Times New Roman"/>
        </w:rPr>
        <w:t xml:space="preserve"> and whether it will discourage or disadvantage</w:t>
      </w:r>
      <w:r w:rsidR="00C77513">
        <w:rPr>
          <w:rFonts w:ascii="Times New Roman" w:hAnsi="Times New Roman"/>
        </w:rPr>
        <w:t xml:space="preserve"> shooters and anglers</w:t>
      </w:r>
      <w:r w:rsidR="0085112C">
        <w:rPr>
          <w:rFonts w:ascii="Times New Roman" w:hAnsi="Times New Roman"/>
        </w:rPr>
        <w:t xml:space="preserve">. </w:t>
      </w:r>
    </w:p>
    <w:p w14:paraId="3EF77808" w14:textId="77777777" w:rsidR="006D5419" w:rsidRDefault="006D5419" w:rsidP="0029137A">
      <w:pPr>
        <w:spacing w:after="0" w:line="240" w:lineRule="auto"/>
        <w:ind w:left="1440"/>
        <w:jc w:val="both"/>
        <w:rPr>
          <w:rFonts w:ascii="Times New Roman" w:hAnsi="Times New Roman"/>
        </w:rPr>
      </w:pPr>
    </w:p>
    <w:p w14:paraId="36C492B0" w14:textId="75E4CC35" w:rsidR="0029137A" w:rsidRPr="006D5419" w:rsidRDefault="006D5419" w:rsidP="008D787A">
      <w:pPr>
        <w:spacing w:after="0" w:line="240" w:lineRule="auto"/>
        <w:ind w:left="3690" w:hanging="2250"/>
        <w:jc w:val="both"/>
        <w:rPr>
          <w:rFonts w:ascii="Times New Roman" w:hAnsi="Times New Roman"/>
          <w:b/>
        </w:rPr>
      </w:pPr>
      <w:r w:rsidRPr="006D5419">
        <w:rPr>
          <w:rFonts w:ascii="Times New Roman" w:hAnsi="Times New Roman"/>
          <w:b/>
        </w:rPr>
        <w:t xml:space="preserve">AFWA Action Item </w:t>
      </w:r>
      <w:r w:rsidR="008D787A" w:rsidRPr="006D5419">
        <w:rPr>
          <w:rFonts w:ascii="Times New Roman" w:hAnsi="Times New Roman"/>
          <w:b/>
        </w:rPr>
        <w:t>1 -</w:t>
      </w:r>
      <w:r>
        <w:rPr>
          <w:rFonts w:ascii="Times New Roman" w:hAnsi="Times New Roman"/>
          <w:b/>
        </w:rPr>
        <w:t xml:space="preserve"> AFWA </w:t>
      </w:r>
      <w:r w:rsidR="008D787A">
        <w:rPr>
          <w:rFonts w:ascii="Times New Roman" w:hAnsi="Times New Roman"/>
        </w:rPr>
        <w:t xml:space="preserve">will send a letter to the Secretary on behalf of the </w:t>
      </w:r>
      <w:r w:rsidR="008319DC">
        <w:rPr>
          <w:rFonts w:ascii="Times New Roman" w:hAnsi="Times New Roman"/>
        </w:rPr>
        <w:t>S</w:t>
      </w:r>
      <w:r w:rsidR="008D787A">
        <w:rPr>
          <w:rFonts w:ascii="Times New Roman" w:hAnsi="Times New Roman"/>
        </w:rPr>
        <w:t>tates on the impacts that</w:t>
      </w:r>
      <w:r w:rsidR="00234638">
        <w:rPr>
          <w:rFonts w:ascii="Times New Roman" w:hAnsi="Times New Roman"/>
        </w:rPr>
        <w:t xml:space="preserve"> the</w:t>
      </w:r>
      <w:r w:rsidR="008D787A">
        <w:rPr>
          <w:rFonts w:ascii="Times New Roman" w:hAnsi="Times New Roman"/>
        </w:rPr>
        <w:t xml:space="preserve"> $100,000+ grant review process </w:t>
      </w:r>
      <w:r w:rsidR="004F6CCC">
        <w:rPr>
          <w:rFonts w:ascii="Times New Roman" w:hAnsi="Times New Roman"/>
        </w:rPr>
        <w:t xml:space="preserve">will have </w:t>
      </w:r>
      <w:r w:rsidR="008D787A">
        <w:rPr>
          <w:rFonts w:ascii="Times New Roman" w:hAnsi="Times New Roman"/>
        </w:rPr>
        <w:t xml:space="preserve">on states – </w:t>
      </w:r>
      <w:r w:rsidR="008D787A" w:rsidRPr="008D787A">
        <w:rPr>
          <w:rFonts w:ascii="Times New Roman" w:hAnsi="Times New Roman"/>
          <w:b/>
        </w:rPr>
        <w:t>Carol Bambery</w:t>
      </w:r>
      <w:r w:rsidR="008D787A">
        <w:rPr>
          <w:rFonts w:ascii="Times New Roman" w:hAnsi="Times New Roman"/>
        </w:rPr>
        <w:t xml:space="preserve"> </w:t>
      </w:r>
      <w:r w:rsidR="00C77513" w:rsidRPr="006D5419">
        <w:rPr>
          <w:rFonts w:ascii="Times New Roman" w:hAnsi="Times New Roman"/>
          <w:b/>
        </w:rPr>
        <w:t xml:space="preserve">  </w:t>
      </w:r>
      <w:r w:rsidR="00331E4E" w:rsidRPr="006D5419">
        <w:rPr>
          <w:rFonts w:ascii="Times New Roman" w:hAnsi="Times New Roman"/>
          <w:b/>
        </w:rPr>
        <w:t xml:space="preserve">  </w:t>
      </w:r>
      <w:r>
        <w:rPr>
          <w:rFonts w:ascii="Times New Roman" w:hAnsi="Times New Roman"/>
          <w:b/>
        </w:rPr>
        <w:t xml:space="preserve"> </w:t>
      </w:r>
      <w:r w:rsidR="00331E4E" w:rsidRPr="006D5419">
        <w:rPr>
          <w:rFonts w:ascii="Times New Roman" w:hAnsi="Times New Roman"/>
          <w:b/>
        </w:rPr>
        <w:t xml:space="preserve"> </w:t>
      </w:r>
      <w:r w:rsidR="00F13F0B" w:rsidRPr="006D5419">
        <w:rPr>
          <w:rFonts w:ascii="Times New Roman" w:hAnsi="Times New Roman"/>
          <w:b/>
        </w:rPr>
        <w:t xml:space="preserve"> </w:t>
      </w:r>
    </w:p>
    <w:p w14:paraId="2E3C443A" w14:textId="77777777" w:rsidR="002F668A" w:rsidRDefault="002F668A" w:rsidP="0029137A">
      <w:pPr>
        <w:spacing w:after="0" w:line="240" w:lineRule="auto"/>
        <w:ind w:left="1440"/>
        <w:jc w:val="both"/>
        <w:rPr>
          <w:rFonts w:ascii="Times New Roman" w:hAnsi="Times New Roman"/>
        </w:rPr>
      </w:pPr>
    </w:p>
    <w:p w14:paraId="59123A30" w14:textId="77777777" w:rsidR="00D010E8" w:rsidRPr="00D010E8" w:rsidRDefault="00D010E8" w:rsidP="00D010E8">
      <w:pPr>
        <w:numPr>
          <w:ilvl w:val="0"/>
          <w:numId w:val="2"/>
        </w:numPr>
        <w:spacing w:after="0" w:line="240" w:lineRule="auto"/>
        <w:rPr>
          <w:rFonts w:ascii="Times New Roman" w:hAnsi="Times New Roman"/>
          <w:b/>
        </w:rPr>
      </w:pPr>
      <w:r w:rsidRPr="00D010E8">
        <w:rPr>
          <w:rFonts w:ascii="Times New Roman" w:hAnsi="Times New Roman"/>
          <w:b/>
        </w:rPr>
        <w:t>Strategic Communications Plan</w:t>
      </w:r>
      <w:r>
        <w:rPr>
          <w:rFonts w:ascii="Times New Roman" w:hAnsi="Times New Roman"/>
          <w:b/>
        </w:rPr>
        <w:t xml:space="preserve"> </w:t>
      </w:r>
      <w:r w:rsidR="006F37C4">
        <w:rPr>
          <w:rFonts w:ascii="Times New Roman" w:hAnsi="Times New Roman"/>
          <w:b/>
        </w:rPr>
        <w:t>–</w:t>
      </w:r>
      <w:r>
        <w:rPr>
          <w:rFonts w:ascii="Times New Roman" w:hAnsi="Times New Roman"/>
          <w:b/>
        </w:rPr>
        <w:t xml:space="preserve"> </w:t>
      </w:r>
      <w:r w:rsidR="006F37C4">
        <w:rPr>
          <w:rFonts w:ascii="Times New Roman" w:hAnsi="Times New Roman"/>
          <w:b/>
        </w:rPr>
        <w:t>Paul Rauch</w:t>
      </w:r>
    </w:p>
    <w:p w14:paraId="2B4F2A77" w14:textId="77777777" w:rsidR="005866C1" w:rsidRPr="00034838" w:rsidRDefault="005866C1" w:rsidP="0039703A">
      <w:pPr>
        <w:pStyle w:val="ListParagraph"/>
        <w:spacing w:after="0" w:line="240" w:lineRule="auto"/>
        <w:ind w:left="1440"/>
        <w:jc w:val="both"/>
        <w:rPr>
          <w:rFonts w:ascii="Times New Roman" w:hAnsi="Times New Roman"/>
        </w:rPr>
      </w:pPr>
    </w:p>
    <w:p w14:paraId="171CE7B5" w14:textId="481B1DD2" w:rsidR="00193053" w:rsidRDefault="00234638" w:rsidP="00224F24">
      <w:pPr>
        <w:spacing w:after="0" w:line="240" w:lineRule="auto"/>
        <w:ind w:left="720" w:firstLine="720"/>
        <w:jc w:val="both"/>
        <w:rPr>
          <w:rFonts w:ascii="Times New Roman" w:hAnsi="Times New Roman"/>
        </w:rPr>
      </w:pPr>
      <w:r>
        <w:rPr>
          <w:rFonts w:ascii="Times New Roman" w:hAnsi="Times New Roman"/>
        </w:rPr>
        <w:t>On the Federal side, t</w:t>
      </w:r>
      <w:r w:rsidR="004F6CCC">
        <w:rPr>
          <w:rFonts w:ascii="Times New Roman" w:hAnsi="Times New Roman"/>
        </w:rPr>
        <w:t>he</w:t>
      </w:r>
      <w:r w:rsidR="00C96BCF">
        <w:rPr>
          <w:rFonts w:ascii="Times New Roman" w:hAnsi="Times New Roman"/>
        </w:rPr>
        <w:t xml:space="preserve"> </w:t>
      </w:r>
      <w:r w:rsidR="00F52876">
        <w:rPr>
          <w:rFonts w:ascii="Times New Roman" w:hAnsi="Times New Roman"/>
        </w:rPr>
        <w:t>WSFR</w:t>
      </w:r>
      <w:r w:rsidR="00C96BCF">
        <w:rPr>
          <w:rFonts w:ascii="Times New Roman" w:hAnsi="Times New Roman"/>
        </w:rPr>
        <w:t xml:space="preserve"> program </w:t>
      </w:r>
      <w:r w:rsidR="00F52876">
        <w:rPr>
          <w:rFonts w:ascii="Times New Roman" w:hAnsi="Times New Roman"/>
        </w:rPr>
        <w:t>is</w:t>
      </w:r>
      <w:r w:rsidR="00C96BCF">
        <w:rPr>
          <w:rFonts w:ascii="Times New Roman" w:hAnsi="Times New Roman"/>
        </w:rPr>
        <w:t xml:space="preserve"> </w:t>
      </w:r>
      <w:r w:rsidR="00F52876">
        <w:rPr>
          <w:rFonts w:ascii="Times New Roman" w:hAnsi="Times New Roman"/>
        </w:rPr>
        <w:t xml:space="preserve">trying to better define </w:t>
      </w:r>
      <w:r w:rsidR="00C96BCF">
        <w:rPr>
          <w:rFonts w:ascii="Times New Roman" w:hAnsi="Times New Roman"/>
        </w:rPr>
        <w:t>communication</w:t>
      </w:r>
      <w:r w:rsidR="004F6CCC">
        <w:rPr>
          <w:rFonts w:ascii="Times New Roman" w:hAnsi="Times New Roman"/>
        </w:rPr>
        <w:t xml:space="preserve"> with partners</w:t>
      </w:r>
      <w:r w:rsidR="00C96BCF">
        <w:rPr>
          <w:rFonts w:ascii="Times New Roman" w:hAnsi="Times New Roman"/>
        </w:rPr>
        <w:t xml:space="preserve"> </w:t>
      </w:r>
      <w:r>
        <w:rPr>
          <w:rFonts w:ascii="Times New Roman" w:hAnsi="Times New Roman"/>
        </w:rPr>
        <w:t xml:space="preserve">and </w:t>
      </w:r>
      <w:r w:rsidR="00F52876">
        <w:rPr>
          <w:rFonts w:ascii="Times New Roman" w:hAnsi="Times New Roman"/>
        </w:rPr>
        <w:t xml:space="preserve">make sure </w:t>
      </w:r>
      <w:r w:rsidR="00421D38">
        <w:rPr>
          <w:rFonts w:ascii="Times New Roman" w:hAnsi="Times New Roman"/>
        </w:rPr>
        <w:t>that they</w:t>
      </w:r>
      <w:r w:rsidR="00C96BCF">
        <w:rPr>
          <w:rFonts w:ascii="Times New Roman" w:hAnsi="Times New Roman"/>
        </w:rPr>
        <w:t xml:space="preserve"> are working well with the </w:t>
      </w:r>
      <w:r w:rsidR="004F6CCC">
        <w:rPr>
          <w:rFonts w:ascii="Times New Roman" w:hAnsi="Times New Roman"/>
        </w:rPr>
        <w:t>S</w:t>
      </w:r>
      <w:r w:rsidR="00C96BCF">
        <w:rPr>
          <w:rFonts w:ascii="Times New Roman" w:hAnsi="Times New Roman"/>
        </w:rPr>
        <w:t>tates</w:t>
      </w:r>
      <w:r w:rsidR="004F6CCC">
        <w:rPr>
          <w:rFonts w:ascii="Times New Roman" w:hAnsi="Times New Roman"/>
        </w:rPr>
        <w:t xml:space="preserve">. </w:t>
      </w:r>
      <w:r w:rsidR="00AA126F">
        <w:rPr>
          <w:rFonts w:ascii="Times New Roman" w:hAnsi="Times New Roman"/>
        </w:rPr>
        <w:t>W</w:t>
      </w:r>
      <w:r w:rsidR="006C7FDF">
        <w:rPr>
          <w:rFonts w:ascii="Times New Roman" w:hAnsi="Times New Roman"/>
        </w:rPr>
        <w:t>SFR leadership</w:t>
      </w:r>
      <w:r w:rsidR="00AA126F">
        <w:rPr>
          <w:rFonts w:ascii="Times New Roman" w:hAnsi="Times New Roman"/>
        </w:rPr>
        <w:t xml:space="preserve"> </w:t>
      </w:r>
      <w:r>
        <w:rPr>
          <w:rFonts w:ascii="Times New Roman" w:hAnsi="Times New Roman"/>
        </w:rPr>
        <w:t>is</w:t>
      </w:r>
      <w:r w:rsidR="00AA126F">
        <w:rPr>
          <w:rFonts w:ascii="Times New Roman" w:hAnsi="Times New Roman"/>
        </w:rPr>
        <w:t xml:space="preserve"> putting together a small team to work on this </w:t>
      </w:r>
      <w:r w:rsidR="000C79DF">
        <w:rPr>
          <w:rFonts w:ascii="Times New Roman" w:hAnsi="Times New Roman"/>
        </w:rPr>
        <w:t xml:space="preserve">issue. The plan is </w:t>
      </w:r>
      <w:r w:rsidR="00421D38">
        <w:rPr>
          <w:rFonts w:ascii="Times New Roman" w:hAnsi="Times New Roman"/>
        </w:rPr>
        <w:t>to remain</w:t>
      </w:r>
      <w:r w:rsidR="00AA126F">
        <w:rPr>
          <w:rFonts w:ascii="Times New Roman" w:hAnsi="Times New Roman"/>
        </w:rPr>
        <w:t xml:space="preserve"> engaged with </w:t>
      </w:r>
      <w:r w:rsidR="006C7FDF">
        <w:rPr>
          <w:rFonts w:ascii="Times New Roman" w:hAnsi="Times New Roman"/>
        </w:rPr>
        <w:t>S</w:t>
      </w:r>
      <w:r w:rsidR="00AA126F">
        <w:rPr>
          <w:rFonts w:ascii="Times New Roman" w:hAnsi="Times New Roman"/>
        </w:rPr>
        <w:t xml:space="preserve">tates and </w:t>
      </w:r>
      <w:r w:rsidR="006C7FDF">
        <w:rPr>
          <w:rFonts w:ascii="Times New Roman" w:hAnsi="Times New Roman"/>
        </w:rPr>
        <w:t xml:space="preserve">other </w:t>
      </w:r>
      <w:r w:rsidR="00AA126F">
        <w:rPr>
          <w:rFonts w:ascii="Times New Roman" w:hAnsi="Times New Roman"/>
        </w:rPr>
        <w:t>partners. This is not an effort to drive the WSFR messag</w:t>
      </w:r>
      <w:r w:rsidR="006C7FDF">
        <w:rPr>
          <w:rFonts w:ascii="Times New Roman" w:hAnsi="Times New Roman"/>
        </w:rPr>
        <w:t>e but rather</w:t>
      </w:r>
      <w:r w:rsidR="00AA126F">
        <w:rPr>
          <w:rFonts w:ascii="Times New Roman" w:hAnsi="Times New Roman"/>
        </w:rPr>
        <w:t xml:space="preserve"> to define </w:t>
      </w:r>
      <w:r>
        <w:rPr>
          <w:rFonts w:ascii="Times New Roman" w:hAnsi="Times New Roman"/>
        </w:rPr>
        <w:t xml:space="preserve">its </w:t>
      </w:r>
      <w:r w:rsidR="00AA126F">
        <w:rPr>
          <w:rFonts w:ascii="Times New Roman" w:hAnsi="Times New Roman"/>
        </w:rPr>
        <w:t xml:space="preserve">role </w:t>
      </w:r>
      <w:r>
        <w:rPr>
          <w:rFonts w:ascii="Times New Roman" w:hAnsi="Times New Roman"/>
        </w:rPr>
        <w:t>with</w:t>
      </w:r>
      <w:r w:rsidR="009B347B">
        <w:rPr>
          <w:rFonts w:ascii="Times New Roman" w:hAnsi="Times New Roman"/>
        </w:rPr>
        <w:t>in</w:t>
      </w:r>
      <w:r>
        <w:rPr>
          <w:rFonts w:ascii="Times New Roman" w:hAnsi="Times New Roman"/>
        </w:rPr>
        <w:t xml:space="preserve"> the</w:t>
      </w:r>
      <w:r w:rsidR="009B347B">
        <w:rPr>
          <w:rFonts w:ascii="Times New Roman" w:hAnsi="Times New Roman"/>
        </w:rPr>
        <w:t xml:space="preserve"> bigger picture. </w:t>
      </w:r>
      <w:r w:rsidR="006C7FDF">
        <w:rPr>
          <w:rFonts w:ascii="Times New Roman" w:hAnsi="Times New Roman"/>
        </w:rPr>
        <w:t xml:space="preserve">Also, </w:t>
      </w:r>
      <w:r w:rsidR="00F07232">
        <w:rPr>
          <w:rFonts w:ascii="Times New Roman" w:hAnsi="Times New Roman"/>
        </w:rPr>
        <w:t>WSFR</w:t>
      </w:r>
      <w:r w:rsidR="006C7FDF">
        <w:rPr>
          <w:rFonts w:ascii="Times New Roman" w:hAnsi="Times New Roman"/>
        </w:rPr>
        <w:t xml:space="preserve"> must determine w</w:t>
      </w:r>
      <w:r w:rsidR="009B347B">
        <w:rPr>
          <w:rFonts w:ascii="Times New Roman" w:hAnsi="Times New Roman"/>
        </w:rPr>
        <w:t xml:space="preserve">hat </w:t>
      </w:r>
      <w:r w:rsidR="00F07232">
        <w:rPr>
          <w:rFonts w:ascii="Times New Roman" w:hAnsi="Times New Roman"/>
        </w:rPr>
        <w:t>they</w:t>
      </w:r>
      <w:r w:rsidR="000C79DF">
        <w:rPr>
          <w:rFonts w:ascii="Times New Roman" w:hAnsi="Times New Roman"/>
        </w:rPr>
        <w:t xml:space="preserve"> are</w:t>
      </w:r>
      <w:r w:rsidR="009B347B">
        <w:rPr>
          <w:rFonts w:ascii="Times New Roman" w:hAnsi="Times New Roman"/>
        </w:rPr>
        <w:t xml:space="preserve"> trying to get out of the 5-year report </w:t>
      </w:r>
      <w:r w:rsidR="00982FCD">
        <w:rPr>
          <w:rFonts w:ascii="Times New Roman" w:hAnsi="Times New Roman"/>
        </w:rPr>
        <w:t>to make</w:t>
      </w:r>
      <w:r w:rsidR="009B347B">
        <w:rPr>
          <w:rFonts w:ascii="Times New Roman" w:hAnsi="Times New Roman"/>
        </w:rPr>
        <w:t xml:space="preserve"> sure that </w:t>
      </w:r>
      <w:r>
        <w:rPr>
          <w:rFonts w:ascii="Times New Roman" w:hAnsi="Times New Roman"/>
        </w:rPr>
        <w:t>they</w:t>
      </w:r>
      <w:r w:rsidR="006C7FDF">
        <w:rPr>
          <w:rFonts w:ascii="Times New Roman" w:hAnsi="Times New Roman"/>
        </w:rPr>
        <w:t xml:space="preserve"> receive some return on investment </w:t>
      </w:r>
      <w:r w:rsidR="009B347B">
        <w:rPr>
          <w:rFonts w:ascii="Times New Roman" w:hAnsi="Times New Roman"/>
        </w:rPr>
        <w:t xml:space="preserve">for the small amount of funds </w:t>
      </w:r>
      <w:r w:rsidR="00F07232">
        <w:rPr>
          <w:rFonts w:ascii="Times New Roman" w:hAnsi="Times New Roman"/>
        </w:rPr>
        <w:t>they</w:t>
      </w:r>
      <w:r w:rsidR="009B347B">
        <w:rPr>
          <w:rFonts w:ascii="Times New Roman" w:hAnsi="Times New Roman"/>
        </w:rPr>
        <w:t xml:space="preserve"> are spending on communications at </w:t>
      </w:r>
      <w:r w:rsidR="006C7FDF">
        <w:rPr>
          <w:rFonts w:ascii="Times New Roman" w:hAnsi="Times New Roman"/>
        </w:rPr>
        <w:t>F</w:t>
      </w:r>
      <w:r w:rsidR="009B347B">
        <w:rPr>
          <w:rFonts w:ascii="Times New Roman" w:hAnsi="Times New Roman"/>
        </w:rPr>
        <w:t>ederal level</w:t>
      </w:r>
      <w:r w:rsidR="006C7FDF">
        <w:rPr>
          <w:rFonts w:ascii="Times New Roman" w:hAnsi="Times New Roman"/>
        </w:rPr>
        <w:t>.</w:t>
      </w:r>
      <w:r w:rsidR="009B347B">
        <w:rPr>
          <w:rFonts w:ascii="Times New Roman" w:hAnsi="Times New Roman"/>
        </w:rPr>
        <w:t xml:space="preserve"> </w:t>
      </w:r>
      <w:r w:rsidR="00F07232">
        <w:rPr>
          <w:rFonts w:ascii="Times New Roman" w:hAnsi="Times New Roman"/>
        </w:rPr>
        <w:t>WSFR is</w:t>
      </w:r>
      <w:r w:rsidR="009B347B">
        <w:rPr>
          <w:rFonts w:ascii="Times New Roman" w:hAnsi="Times New Roman"/>
        </w:rPr>
        <w:t xml:space="preserve"> </w:t>
      </w:r>
      <w:r w:rsidR="006C7FDF">
        <w:rPr>
          <w:rFonts w:ascii="Times New Roman" w:hAnsi="Times New Roman"/>
        </w:rPr>
        <w:t xml:space="preserve">attempting </w:t>
      </w:r>
      <w:r w:rsidR="009B347B">
        <w:rPr>
          <w:rFonts w:ascii="Times New Roman" w:hAnsi="Times New Roman"/>
        </w:rPr>
        <w:t xml:space="preserve">to issue a small contract for support on </w:t>
      </w:r>
      <w:r w:rsidR="00F07232">
        <w:rPr>
          <w:rFonts w:ascii="Times New Roman" w:hAnsi="Times New Roman"/>
        </w:rPr>
        <w:t xml:space="preserve">their </w:t>
      </w:r>
      <w:r w:rsidR="006C7FDF">
        <w:rPr>
          <w:rFonts w:ascii="Times New Roman" w:hAnsi="Times New Roman"/>
        </w:rPr>
        <w:t xml:space="preserve">communication strategy and </w:t>
      </w:r>
      <w:r w:rsidR="009B347B">
        <w:rPr>
          <w:rFonts w:ascii="Times New Roman" w:hAnsi="Times New Roman"/>
        </w:rPr>
        <w:t>put together an internal team</w:t>
      </w:r>
      <w:r w:rsidR="006C7FDF">
        <w:rPr>
          <w:rFonts w:ascii="Times New Roman" w:hAnsi="Times New Roman"/>
        </w:rPr>
        <w:t xml:space="preserve">.  </w:t>
      </w:r>
      <w:r w:rsidR="00982FCD">
        <w:rPr>
          <w:rFonts w:ascii="Times New Roman" w:hAnsi="Times New Roman"/>
        </w:rPr>
        <w:t xml:space="preserve">As </w:t>
      </w:r>
      <w:r w:rsidR="00F07232">
        <w:rPr>
          <w:rFonts w:ascii="Times New Roman" w:hAnsi="Times New Roman"/>
        </w:rPr>
        <w:t>WSFR</w:t>
      </w:r>
      <w:r w:rsidR="009B347B">
        <w:rPr>
          <w:rFonts w:ascii="Times New Roman" w:hAnsi="Times New Roman"/>
        </w:rPr>
        <w:t xml:space="preserve"> go</w:t>
      </w:r>
      <w:r w:rsidR="00F07232">
        <w:rPr>
          <w:rFonts w:ascii="Times New Roman" w:hAnsi="Times New Roman"/>
        </w:rPr>
        <w:t>es</w:t>
      </w:r>
      <w:r w:rsidR="009B347B">
        <w:rPr>
          <w:rFonts w:ascii="Times New Roman" w:hAnsi="Times New Roman"/>
        </w:rPr>
        <w:t xml:space="preserve"> forward, </w:t>
      </w:r>
      <w:r w:rsidR="00F07232">
        <w:rPr>
          <w:rFonts w:ascii="Times New Roman" w:hAnsi="Times New Roman"/>
        </w:rPr>
        <w:t>they</w:t>
      </w:r>
      <w:r w:rsidR="009B347B">
        <w:rPr>
          <w:rFonts w:ascii="Times New Roman" w:hAnsi="Times New Roman"/>
        </w:rPr>
        <w:t xml:space="preserve"> will </w:t>
      </w:r>
      <w:r>
        <w:rPr>
          <w:rFonts w:ascii="Times New Roman" w:hAnsi="Times New Roman"/>
        </w:rPr>
        <w:t xml:space="preserve">share </w:t>
      </w:r>
      <w:r w:rsidR="009B347B">
        <w:rPr>
          <w:rFonts w:ascii="Times New Roman" w:hAnsi="Times New Roman"/>
        </w:rPr>
        <w:t xml:space="preserve">progress </w:t>
      </w:r>
      <w:r>
        <w:rPr>
          <w:rFonts w:ascii="Times New Roman" w:hAnsi="Times New Roman"/>
        </w:rPr>
        <w:t xml:space="preserve">with </w:t>
      </w:r>
      <w:r w:rsidR="006C7FDF">
        <w:rPr>
          <w:rFonts w:ascii="Times New Roman" w:hAnsi="Times New Roman"/>
        </w:rPr>
        <w:t>the JTF</w:t>
      </w:r>
      <w:r w:rsidR="00684979">
        <w:rPr>
          <w:rFonts w:ascii="Times New Roman" w:hAnsi="Times New Roman"/>
        </w:rPr>
        <w:t>.</w:t>
      </w:r>
      <w:r w:rsidR="009B347B">
        <w:rPr>
          <w:rFonts w:ascii="Times New Roman" w:hAnsi="Times New Roman"/>
        </w:rPr>
        <w:t xml:space="preserve">      </w:t>
      </w:r>
      <w:r w:rsidR="00AA126F">
        <w:rPr>
          <w:rFonts w:ascii="Times New Roman" w:hAnsi="Times New Roman"/>
        </w:rPr>
        <w:t xml:space="preserve"> </w:t>
      </w:r>
    </w:p>
    <w:p w14:paraId="4AF1C160" w14:textId="77777777" w:rsidR="00C50AEE" w:rsidRPr="00F52876" w:rsidRDefault="00C50AEE" w:rsidP="00AA126F">
      <w:pPr>
        <w:spacing w:after="0" w:line="240" w:lineRule="auto"/>
        <w:ind w:left="720"/>
        <w:jc w:val="both"/>
        <w:rPr>
          <w:rFonts w:ascii="Times New Roman" w:hAnsi="Times New Roman"/>
        </w:rPr>
      </w:pPr>
    </w:p>
    <w:p w14:paraId="379469AD" w14:textId="77777777" w:rsidR="009B347B" w:rsidRPr="009B347B" w:rsidRDefault="009B347B" w:rsidP="00DF20AD">
      <w:pPr>
        <w:numPr>
          <w:ilvl w:val="0"/>
          <w:numId w:val="2"/>
        </w:numPr>
        <w:spacing w:after="0" w:line="240" w:lineRule="auto"/>
        <w:rPr>
          <w:rFonts w:ascii="Times New Roman" w:hAnsi="Times New Roman"/>
          <w:b/>
        </w:rPr>
      </w:pPr>
      <w:r w:rsidRPr="009B347B">
        <w:rPr>
          <w:rFonts w:ascii="Times New Roman" w:hAnsi="Times New Roman"/>
          <w:b/>
        </w:rPr>
        <w:t>Update on Industry Business Summit</w:t>
      </w:r>
      <w:r w:rsidR="00DE4EB7">
        <w:rPr>
          <w:rFonts w:ascii="Times New Roman" w:hAnsi="Times New Roman"/>
          <w:b/>
        </w:rPr>
        <w:t xml:space="preserve"> – Jon Gassett</w:t>
      </w:r>
    </w:p>
    <w:p w14:paraId="53A6D79B" w14:textId="77777777" w:rsidR="009B347B" w:rsidRPr="00B375C0" w:rsidRDefault="009B347B" w:rsidP="00DF20AD">
      <w:pPr>
        <w:spacing w:after="0"/>
        <w:rPr>
          <w:rFonts w:ascii="Times New Roman" w:hAnsi="Times New Roman"/>
        </w:rPr>
      </w:pPr>
    </w:p>
    <w:p w14:paraId="42AA3345" w14:textId="6C0455F9" w:rsidR="00372B3E" w:rsidRDefault="00B375C0" w:rsidP="00224F24">
      <w:pPr>
        <w:spacing w:after="0"/>
        <w:ind w:left="720" w:firstLine="720"/>
        <w:jc w:val="both"/>
        <w:rPr>
          <w:rFonts w:ascii="Times New Roman" w:hAnsi="Times New Roman"/>
        </w:rPr>
      </w:pPr>
      <w:r w:rsidRPr="00B375C0">
        <w:rPr>
          <w:rFonts w:ascii="Times New Roman" w:hAnsi="Times New Roman"/>
        </w:rPr>
        <w:t xml:space="preserve">The focus of </w:t>
      </w:r>
      <w:r w:rsidR="006C7FDF">
        <w:rPr>
          <w:rFonts w:ascii="Times New Roman" w:hAnsi="Times New Roman"/>
        </w:rPr>
        <w:t>th</w:t>
      </w:r>
      <w:r w:rsidR="00234638">
        <w:rPr>
          <w:rFonts w:ascii="Times New Roman" w:hAnsi="Times New Roman"/>
        </w:rPr>
        <w:t xml:space="preserve">is year’s </w:t>
      </w:r>
      <w:r w:rsidRPr="00B375C0">
        <w:rPr>
          <w:rFonts w:ascii="Times New Roman" w:hAnsi="Times New Roman"/>
        </w:rPr>
        <w:t>summit</w:t>
      </w:r>
      <w:r w:rsidR="006C7FDF">
        <w:rPr>
          <w:rFonts w:ascii="Times New Roman" w:hAnsi="Times New Roman"/>
        </w:rPr>
        <w:t xml:space="preserve"> </w:t>
      </w:r>
      <w:r w:rsidRPr="00B375C0">
        <w:rPr>
          <w:rFonts w:ascii="Times New Roman" w:hAnsi="Times New Roman"/>
        </w:rPr>
        <w:t xml:space="preserve">was </w:t>
      </w:r>
      <w:r w:rsidR="006C7FDF">
        <w:rPr>
          <w:rFonts w:ascii="Times New Roman" w:hAnsi="Times New Roman"/>
        </w:rPr>
        <w:t xml:space="preserve">industry </w:t>
      </w:r>
      <w:r w:rsidR="00234638">
        <w:rPr>
          <w:rFonts w:ascii="Times New Roman" w:hAnsi="Times New Roman"/>
        </w:rPr>
        <w:t>assistance</w:t>
      </w:r>
      <w:r w:rsidRPr="00B375C0">
        <w:rPr>
          <w:rFonts w:ascii="Times New Roman" w:hAnsi="Times New Roman"/>
        </w:rPr>
        <w:t xml:space="preserve"> with R3 efforts</w:t>
      </w:r>
      <w:r>
        <w:rPr>
          <w:rFonts w:ascii="Times New Roman" w:hAnsi="Times New Roman"/>
        </w:rPr>
        <w:t xml:space="preserve">. </w:t>
      </w:r>
      <w:r w:rsidR="00234638">
        <w:rPr>
          <w:rFonts w:ascii="Times New Roman" w:hAnsi="Times New Roman"/>
        </w:rPr>
        <w:t>D</w:t>
      </w:r>
      <w:r>
        <w:rPr>
          <w:rFonts w:ascii="Times New Roman" w:hAnsi="Times New Roman"/>
        </w:rPr>
        <w:t xml:space="preserve">iscussions </w:t>
      </w:r>
      <w:r w:rsidR="00234638">
        <w:rPr>
          <w:rFonts w:ascii="Times New Roman" w:hAnsi="Times New Roman"/>
        </w:rPr>
        <w:t>included</w:t>
      </w:r>
      <w:r w:rsidR="006C7FDF">
        <w:rPr>
          <w:rFonts w:ascii="Times New Roman" w:hAnsi="Times New Roman"/>
        </w:rPr>
        <w:t xml:space="preserve"> how </w:t>
      </w:r>
      <w:r w:rsidR="00234638">
        <w:rPr>
          <w:rFonts w:ascii="Times New Roman" w:hAnsi="Times New Roman"/>
        </w:rPr>
        <w:t xml:space="preserve">to </w:t>
      </w:r>
      <w:r>
        <w:rPr>
          <w:rFonts w:ascii="Times New Roman" w:hAnsi="Times New Roman"/>
        </w:rPr>
        <w:t xml:space="preserve">increase </w:t>
      </w:r>
      <w:r w:rsidR="006C7FDF">
        <w:rPr>
          <w:rFonts w:ascii="Times New Roman" w:hAnsi="Times New Roman"/>
        </w:rPr>
        <w:t xml:space="preserve">the number of </w:t>
      </w:r>
      <w:r w:rsidRPr="00B375C0">
        <w:rPr>
          <w:rFonts w:ascii="Times New Roman" w:hAnsi="Times New Roman"/>
        </w:rPr>
        <w:t>customer</w:t>
      </w:r>
      <w:r w:rsidR="001F28D5">
        <w:rPr>
          <w:rFonts w:ascii="Times New Roman" w:hAnsi="Times New Roman"/>
        </w:rPr>
        <w:t>s</w:t>
      </w:r>
      <w:r>
        <w:rPr>
          <w:rFonts w:ascii="Times New Roman" w:hAnsi="Times New Roman"/>
        </w:rPr>
        <w:t xml:space="preserve"> </w:t>
      </w:r>
      <w:r w:rsidR="006C7FDF">
        <w:rPr>
          <w:rFonts w:ascii="Times New Roman" w:hAnsi="Times New Roman"/>
        </w:rPr>
        <w:t>for</w:t>
      </w:r>
      <w:r w:rsidR="001F28D5">
        <w:rPr>
          <w:rFonts w:ascii="Times New Roman" w:hAnsi="Times New Roman"/>
        </w:rPr>
        <w:t xml:space="preserve"> </w:t>
      </w:r>
      <w:r w:rsidR="006C7FDF">
        <w:rPr>
          <w:rFonts w:ascii="Times New Roman" w:hAnsi="Times New Roman"/>
        </w:rPr>
        <w:t>S</w:t>
      </w:r>
      <w:r w:rsidR="001F28D5">
        <w:rPr>
          <w:rFonts w:ascii="Times New Roman" w:hAnsi="Times New Roman"/>
        </w:rPr>
        <w:t xml:space="preserve">tates </w:t>
      </w:r>
      <w:r>
        <w:rPr>
          <w:rFonts w:ascii="Times New Roman" w:hAnsi="Times New Roman"/>
        </w:rPr>
        <w:t>and industry</w:t>
      </w:r>
      <w:r w:rsidR="001F28D5">
        <w:rPr>
          <w:rFonts w:ascii="Times New Roman" w:hAnsi="Times New Roman"/>
        </w:rPr>
        <w:t xml:space="preserve">. </w:t>
      </w:r>
      <w:r w:rsidR="00D051BB">
        <w:rPr>
          <w:rFonts w:ascii="Times New Roman" w:hAnsi="Times New Roman"/>
        </w:rPr>
        <w:t xml:space="preserve">The issue </w:t>
      </w:r>
      <w:r w:rsidR="001F28D5">
        <w:rPr>
          <w:rFonts w:ascii="Times New Roman" w:hAnsi="Times New Roman"/>
        </w:rPr>
        <w:t xml:space="preserve">is not </w:t>
      </w:r>
      <w:r w:rsidR="00D051BB">
        <w:rPr>
          <w:rFonts w:ascii="Times New Roman" w:hAnsi="Times New Roman"/>
        </w:rPr>
        <w:t>that</w:t>
      </w:r>
      <w:r w:rsidR="001F28D5">
        <w:rPr>
          <w:rFonts w:ascii="Times New Roman" w:hAnsi="Times New Roman"/>
        </w:rPr>
        <w:t xml:space="preserve"> Industry </w:t>
      </w:r>
      <w:r w:rsidR="00D051BB">
        <w:rPr>
          <w:rFonts w:ascii="Times New Roman" w:hAnsi="Times New Roman"/>
        </w:rPr>
        <w:t>doesn’t get</w:t>
      </w:r>
      <w:r w:rsidR="001F28D5">
        <w:rPr>
          <w:rFonts w:ascii="Times New Roman" w:hAnsi="Times New Roman"/>
        </w:rPr>
        <w:t xml:space="preserve"> what the </w:t>
      </w:r>
      <w:r w:rsidR="00843C66">
        <w:rPr>
          <w:rFonts w:ascii="Times New Roman" w:hAnsi="Times New Roman"/>
        </w:rPr>
        <w:t>S</w:t>
      </w:r>
      <w:r w:rsidR="001F28D5">
        <w:rPr>
          <w:rFonts w:ascii="Times New Roman" w:hAnsi="Times New Roman"/>
        </w:rPr>
        <w:t xml:space="preserve">tates are doing </w:t>
      </w:r>
      <w:r w:rsidR="00D051BB">
        <w:rPr>
          <w:rFonts w:ascii="Times New Roman" w:hAnsi="Times New Roman"/>
        </w:rPr>
        <w:t>for R3</w:t>
      </w:r>
      <w:r w:rsidR="001F28D5">
        <w:rPr>
          <w:rFonts w:ascii="Times New Roman" w:hAnsi="Times New Roman"/>
        </w:rPr>
        <w:t xml:space="preserve">; </w:t>
      </w:r>
      <w:r w:rsidR="00D051BB">
        <w:rPr>
          <w:rFonts w:ascii="Times New Roman" w:hAnsi="Times New Roman"/>
        </w:rPr>
        <w:t xml:space="preserve">rather, </w:t>
      </w:r>
      <w:r w:rsidR="001F28D5">
        <w:rPr>
          <w:rFonts w:ascii="Times New Roman" w:hAnsi="Times New Roman"/>
        </w:rPr>
        <w:t xml:space="preserve">it is how well the discussions are </w:t>
      </w:r>
      <w:r w:rsidR="001F28D5">
        <w:rPr>
          <w:rFonts w:ascii="Times New Roman" w:hAnsi="Times New Roman"/>
        </w:rPr>
        <w:lastRenderedPageBreak/>
        <w:t xml:space="preserve">handled. This year’s grants are focused </w:t>
      </w:r>
      <w:r w:rsidR="00843C66">
        <w:rPr>
          <w:rFonts w:ascii="Times New Roman" w:hAnsi="Times New Roman"/>
        </w:rPr>
        <w:t>on</w:t>
      </w:r>
      <w:r w:rsidR="001F28D5">
        <w:rPr>
          <w:rFonts w:ascii="Times New Roman" w:hAnsi="Times New Roman"/>
        </w:rPr>
        <w:t xml:space="preserve"> 3</w:t>
      </w:r>
      <w:r w:rsidR="00D051BB">
        <w:rPr>
          <w:rFonts w:ascii="Times New Roman" w:hAnsi="Times New Roman"/>
        </w:rPr>
        <w:t>-</w:t>
      </w:r>
      <w:r w:rsidR="001F28D5">
        <w:rPr>
          <w:rFonts w:ascii="Times New Roman" w:hAnsi="Times New Roman"/>
        </w:rPr>
        <w:t xml:space="preserve">4 </w:t>
      </w:r>
      <w:r w:rsidR="00843C66">
        <w:rPr>
          <w:rFonts w:ascii="Times New Roman" w:hAnsi="Times New Roman"/>
        </w:rPr>
        <w:t xml:space="preserve">criteria </w:t>
      </w:r>
      <w:r w:rsidR="001F28D5">
        <w:rPr>
          <w:rFonts w:ascii="Times New Roman" w:hAnsi="Times New Roman"/>
        </w:rPr>
        <w:t xml:space="preserve">rather than 7-8 we </w:t>
      </w:r>
      <w:r w:rsidR="00843C66">
        <w:rPr>
          <w:rFonts w:ascii="Times New Roman" w:hAnsi="Times New Roman"/>
        </w:rPr>
        <w:t xml:space="preserve">used a </w:t>
      </w:r>
      <w:r w:rsidR="001F28D5">
        <w:rPr>
          <w:rFonts w:ascii="Times New Roman" w:hAnsi="Times New Roman"/>
        </w:rPr>
        <w:t xml:space="preserve">few years ago. </w:t>
      </w:r>
      <w:r w:rsidR="00843C66">
        <w:rPr>
          <w:rFonts w:ascii="Times New Roman" w:hAnsi="Times New Roman"/>
        </w:rPr>
        <w:t>O</w:t>
      </w:r>
      <w:r w:rsidR="001F28D5">
        <w:rPr>
          <w:rFonts w:ascii="Times New Roman" w:hAnsi="Times New Roman"/>
        </w:rPr>
        <w:t xml:space="preserve">ne of </w:t>
      </w:r>
      <w:r w:rsidR="00843C66">
        <w:rPr>
          <w:rFonts w:ascii="Times New Roman" w:hAnsi="Times New Roman"/>
        </w:rPr>
        <w:t xml:space="preserve">the criteria </w:t>
      </w:r>
      <w:r w:rsidR="001F28D5">
        <w:rPr>
          <w:rFonts w:ascii="Times New Roman" w:hAnsi="Times New Roman"/>
        </w:rPr>
        <w:t xml:space="preserve">is </w:t>
      </w:r>
      <w:r w:rsidR="00843C66">
        <w:rPr>
          <w:rFonts w:ascii="Times New Roman" w:hAnsi="Times New Roman"/>
        </w:rPr>
        <w:t xml:space="preserve">to </w:t>
      </w:r>
      <w:r w:rsidR="001F28D5">
        <w:rPr>
          <w:rFonts w:ascii="Times New Roman" w:hAnsi="Times New Roman"/>
        </w:rPr>
        <w:t xml:space="preserve">help CAHSS and RBFF </w:t>
      </w:r>
      <w:r w:rsidR="00843C66">
        <w:rPr>
          <w:rFonts w:ascii="Times New Roman" w:hAnsi="Times New Roman"/>
        </w:rPr>
        <w:t xml:space="preserve">step </w:t>
      </w:r>
      <w:r w:rsidR="00372B3E">
        <w:rPr>
          <w:rFonts w:ascii="Times New Roman" w:hAnsi="Times New Roman"/>
        </w:rPr>
        <w:t xml:space="preserve">down national plans </w:t>
      </w:r>
      <w:r w:rsidR="00843C66">
        <w:rPr>
          <w:rFonts w:ascii="Times New Roman" w:hAnsi="Times New Roman"/>
        </w:rPr>
        <w:t>to</w:t>
      </w:r>
      <w:r w:rsidR="00D051BB">
        <w:rPr>
          <w:rFonts w:ascii="Times New Roman" w:hAnsi="Times New Roman"/>
        </w:rPr>
        <w:t xml:space="preserve"> the</w:t>
      </w:r>
      <w:r w:rsidR="00372B3E">
        <w:rPr>
          <w:rFonts w:ascii="Times New Roman" w:hAnsi="Times New Roman"/>
        </w:rPr>
        <w:t xml:space="preserve"> local level. </w:t>
      </w:r>
    </w:p>
    <w:p w14:paraId="167DAF5E" w14:textId="77777777" w:rsidR="008319DC" w:rsidRDefault="008319DC" w:rsidP="00DF20AD">
      <w:pPr>
        <w:spacing w:after="0"/>
        <w:ind w:left="720"/>
        <w:jc w:val="both"/>
        <w:rPr>
          <w:rFonts w:ascii="Times New Roman" w:hAnsi="Times New Roman"/>
        </w:rPr>
      </w:pPr>
    </w:p>
    <w:p w14:paraId="6EBD5FB2" w14:textId="0ACCB760" w:rsidR="00E669A8" w:rsidRDefault="00372B3E" w:rsidP="00224F24">
      <w:pPr>
        <w:ind w:left="720" w:firstLine="720"/>
        <w:jc w:val="both"/>
        <w:rPr>
          <w:rFonts w:ascii="Times New Roman" w:hAnsi="Times New Roman"/>
        </w:rPr>
      </w:pPr>
      <w:r>
        <w:rPr>
          <w:rFonts w:ascii="Times New Roman" w:hAnsi="Times New Roman"/>
        </w:rPr>
        <w:t>Mitch King</w:t>
      </w:r>
      <w:r w:rsidR="00D051BB">
        <w:rPr>
          <w:rFonts w:ascii="Times New Roman" w:hAnsi="Times New Roman"/>
        </w:rPr>
        <w:t>,</w:t>
      </w:r>
      <w:r w:rsidR="00603EDF">
        <w:rPr>
          <w:rFonts w:ascii="Times New Roman" w:hAnsi="Times New Roman"/>
        </w:rPr>
        <w:t xml:space="preserve"> a contractor</w:t>
      </w:r>
      <w:r>
        <w:rPr>
          <w:rFonts w:ascii="Times New Roman" w:hAnsi="Times New Roman"/>
        </w:rPr>
        <w:t xml:space="preserve"> with </w:t>
      </w:r>
      <w:r w:rsidR="00DF20AD">
        <w:rPr>
          <w:rFonts w:ascii="Times New Roman" w:hAnsi="Times New Roman"/>
        </w:rPr>
        <w:t>WMI</w:t>
      </w:r>
      <w:r w:rsidR="00D051BB">
        <w:rPr>
          <w:rFonts w:ascii="Times New Roman" w:hAnsi="Times New Roman"/>
        </w:rPr>
        <w:t>,</w:t>
      </w:r>
      <w:r>
        <w:rPr>
          <w:rFonts w:ascii="Times New Roman" w:hAnsi="Times New Roman"/>
        </w:rPr>
        <w:t xml:space="preserve"> work</w:t>
      </w:r>
      <w:r w:rsidR="00603EDF">
        <w:rPr>
          <w:rFonts w:ascii="Times New Roman" w:hAnsi="Times New Roman"/>
        </w:rPr>
        <w:t>s</w:t>
      </w:r>
      <w:r>
        <w:rPr>
          <w:rFonts w:ascii="Times New Roman" w:hAnsi="Times New Roman"/>
        </w:rPr>
        <w:t xml:space="preserve"> on </w:t>
      </w:r>
      <w:r w:rsidR="00843C66">
        <w:rPr>
          <w:rFonts w:ascii="Times New Roman" w:hAnsi="Times New Roman"/>
        </w:rPr>
        <w:t>e</w:t>
      </w:r>
      <w:r>
        <w:rPr>
          <w:rFonts w:ascii="Times New Roman" w:hAnsi="Times New Roman"/>
        </w:rPr>
        <w:t xml:space="preserve">xcise tax issues </w:t>
      </w:r>
      <w:r w:rsidR="00603EDF">
        <w:rPr>
          <w:rFonts w:ascii="Times New Roman" w:hAnsi="Times New Roman"/>
        </w:rPr>
        <w:t>including</w:t>
      </w:r>
      <w:r>
        <w:rPr>
          <w:rFonts w:ascii="Times New Roman" w:hAnsi="Times New Roman"/>
        </w:rPr>
        <w:t xml:space="preserve"> products that </w:t>
      </w:r>
      <w:r w:rsidR="00603EDF">
        <w:rPr>
          <w:rFonts w:ascii="Times New Roman" w:hAnsi="Times New Roman"/>
        </w:rPr>
        <w:t xml:space="preserve">were </w:t>
      </w:r>
      <w:r>
        <w:rPr>
          <w:rFonts w:ascii="Times New Roman" w:hAnsi="Times New Roman"/>
        </w:rPr>
        <w:t>moved back to</w:t>
      </w:r>
      <w:r w:rsidR="00E669A8">
        <w:rPr>
          <w:rFonts w:ascii="Times New Roman" w:hAnsi="Times New Roman"/>
        </w:rPr>
        <w:t xml:space="preserve"> </w:t>
      </w:r>
      <w:r w:rsidR="00D051BB">
        <w:rPr>
          <w:rFonts w:ascii="Times New Roman" w:hAnsi="Times New Roman"/>
        </w:rPr>
        <w:t>the</w:t>
      </w:r>
      <w:r>
        <w:rPr>
          <w:rFonts w:ascii="Times New Roman" w:hAnsi="Times New Roman"/>
        </w:rPr>
        <w:t xml:space="preserve"> </w:t>
      </w:r>
      <w:r w:rsidR="00E669A8">
        <w:rPr>
          <w:rFonts w:ascii="Times New Roman" w:hAnsi="Times New Roman"/>
        </w:rPr>
        <w:t>joint treasury.</w:t>
      </w:r>
      <w:r>
        <w:rPr>
          <w:rFonts w:ascii="Times New Roman" w:hAnsi="Times New Roman"/>
        </w:rPr>
        <w:t xml:space="preserve"> </w:t>
      </w:r>
      <w:r w:rsidR="007D252A">
        <w:rPr>
          <w:rFonts w:ascii="Times New Roman" w:hAnsi="Times New Roman"/>
        </w:rPr>
        <w:t>According to WMI</w:t>
      </w:r>
      <w:r w:rsidR="00D051BB">
        <w:rPr>
          <w:rFonts w:ascii="Times New Roman" w:hAnsi="Times New Roman"/>
        </w:rPr>
        <w:t>,</w:t>
      </w:r>
      <w:r w:rsidR="007D252A">
        <w:rPr>
          <w:rFonts w:ascii="Times New Roman" w:hAnsi="Times New Roman"/>
        </w:rPr>
        <w:t xml:space="preserve"> </w:t>
      </w:r>
      <w:r w:rsidR="00603EDF">
        <w:rPr>
          <w:rFonts w:ascii="Times New Roman" w:hAnsi="Times New Roman"/>
        </w:rPr>
        <w:t>States</w:t>
      </w:r>
      <w:r w:rsidR="00E669A8">
        <w:rPr>
          <w:rFonts w:ascii="Times New Roman" w:hAnsi="Times New Roman"/>
        </w:rPr>
        <w:t xml:space="preserve"> and industr</w:t>
      </w:r>
      <w:r w:rsidR="00603EDF">
        <w:rPr>
          <w:rFonts w:ascii="Times New Roman" w:hAnsi="Times New Roman"/>
        </w:rPr>
        <w:t xml:space="preserve">y partners feel that there </w:t>
      </w:r>
      <w:r w:rsidR="00D051BB">
        <w:rPr>
          <w:rFonts w:ascii="Times New Roman" w:hAnsi="Times New Roman"/>
        </w:rPr>
        <w:t>must</w:t>
      </w:r>
      <w:r w:rsidR="00E669A8">
        <w:rPr>
          <w:rFonts w:ascii="Times New Roman" w:hAnsi="Times New Roman"/>
        </w:rPr>
        <w:t xml:space="preserve"> be some resolution/clarification on</w:t>
      </w:r>
      <w:r>
        <w:rPr>
          <w:rFonts w:ascii="Times New Roman" w:hAnsi="Times New Roman"/>
        </w:rPr>
        <w:t xml:space="preserve"> </w:t>
      </w:r>
      <w:r w:rsidR="00E669A8">
        <w:rPr>
          <w:rFonts w:ascii="Times New Roman" w:hAnsi="Times New Roman"/>
        </w:rPr>
        <w:t xml:space="preserve">this issue </w:t>
      </w:r>
      <w:r w:rsidR="00603EDF">
        <w:rPr>
          <w:rFonts w:ascii="Times New Roman" w:hAnsi="Times New Roman"/>
        </w:rPr>
        <w:t xml:space="preserve">to </w:t>
      </w:r>
      <w:r w:rsidR="00D051BB">
        <w:rPr>
          <w:rFonts w:ascii="Times New Roman" w:hAnsi="Times New Roman"/>
        </w:rPr>
        <w:t>provide</w:t>
      </w:r>
      <w:r w:rsidR="006721CB">
        <w:rPr>
          <w:rFonts w:ascii="Times New Roman" w:hAnsi="Times New Roman"/>
        </w:rPr>
        <w:t xml:space="preserve"> equitab</w:t>
      </w:r>
      <w:r w:rsidR="00D051BB">
        <w:rPr>
          <w:rFonts w:ascii="Times New Roman" w:hAnsi="Times New Roman"/>
        </w:rPr>
        <w:t>i</w:t>
      </w:r>
      <w:r w:rsidR="006721CB">
        <w:rPr>
          <w:rFonts w:ascii="Times New Roman" w:hAnsi="Times New Roman"/>
        </w:rPr>
        <w:t>l</w:t>
      </w:r>
      <w:r w:rsidR="00D051BB">
        <w:rPr>
          <w:rFonts w:ascii="Times New Roman" w:hAnsi="Times New Roman"/>
        </w:rPr>
        <w:t>ity</w:t>
      </w:r>
      <w:r w:rsidR="00E669A8">
        <w:rPr>
          <w:rFonts w:ascii="Times New Roman" w:hAnsi="Times New Roman"/>
        </w:rPr>
        <w:t xml:space="preserve"> and</w:t>
      </w:r>
      <w:r w:rsidR="00D051BB">
        <w:rPr>
          <w:rFonts w:ascii="Times New Roman" w:hAnsi="Times New Roman"/>
        </w:rPr>
        <w:t xml:space="preserve"> ensure that</w:t>
      </w:r>
      <w:r w:rsidR="00E669A8">
        <w:rPr>
          <w:rFonts w:ascii="Times New Roman" w:hAnsi="Times New Roman"/>
        </w:rPr>
        <w:t xml:space="preserve"> </w:t>
      </w:r>
      <w:r w:rsidR="00603EDF">
        <w:rPr>
          <w:rFonts w:ascii="Times New Roman" w:hAnsi="Times New Roman"/>
        </w:rPr>
        <w:t xml:space="preserve">the excise tax system </w:t>
      </w:r>
      <w:r w:rsidR="00E669A8">
        <w:rPr>
          <w:rFonts w:ascii="Times New Roman" w:hAnsi="Times New Roman"/>
        </w:rPr>
        <w:t>do</w:t>
      </w:r>
      <w:r w:rsidR="00603EDF">
        <w:rPr>
          <w:rFonts w:ascii="Times New Roman" w:hAnsi="Times New Roman"/>
        </w:rPr>
        <w:t>es</w:t>
      </w:r>
      <w:r w:rsidR="00E669A8">
        <w:rPr>
          <w:rFonts w:ascii="Times New Roman" w:hAnsi="Times New Roman"/>
        </w:rPr>
        <w:t xml:space="preserve"> not </w:t>
      </w:r>
      <w:r w:rsidR="00603EDF">
        <w:rPr>
          <w:rFonts w:ascii="Times New Roman" w:hAnsi="Times New Roman"/>
        </w:rPr>
        <w:t xml:space="preserve">disenfranchise </w:t>
      </w:r>
      <w:r w:rsidR="00E669A8">
        <w:rPr>
          <w:rFonts w:ascii="Times New Roman" w:hAnsi="Times New Roman"/>
        </w:rPr>
        <w:t xml:space="preserve">industries or </w:t>
      </w:r>
      <w:r w:rsidR="00D051BB">
        <w:rPr>
          <w:rFonts w:ascii="Times New Roman" w:hAnsi="Times New Roman"/>
        </w:rPr>
        <w:t xml:space="preserve">make </w:t>
      </w:r>
      <w:r w:rsidR="00E669A8">
        <w:rPr>
          <w:rFonts w:ascii="Times New Roman" w:hAnsi="Times New Roman"/>
        </w:rPr>
        <w:t>manufacturers</w:t>
      </w:r>
      <w:r w:rsidR="00D051BB">
        <w:rPr>
          <w:rFonts w:ascii="Times New Roman" w:hAnsi="Times New Roman"/>
        </w:rPr>
        <w:t xml:space="preserve"> less</w:t>
      </w:r>
      <w:r w:rsidR="00E669A8">
        <w:rPr>
          <w:rFonts w:ascii="Times New Roman" w:hAnsi="Times New Roman"/>
        </w:rPr>
        <w:t xml:space="preserve"> competitive</w:t>
      </w:r>
      <w:r w:rsidR="00603EDF">
        <w:rPr>
          <w:rFonts w:ascii="Times New Roman" w:hAnsi="Times New Roman"/>
        </w:rPr>
        <w:t>.</w:t>
      </w:r>
    </w:p>
    <w:p w14:paraId="720D127E" w14:textId="77777777" w:rsidR="00E95EB0" w:rsidRDefault="006B6CDA" w:rsidP="00224F24">
      <w:pPr>
        <w:ind w:left="720" w:firstLine="720"/>
        <w:jc w:val="both"/>
        <w:rPr>
          <w:rFonts w:ascii="Times New Roman" w:hAnsi="Times New Roman"/>
        </w:rPr>
      </w:pPr>
      <w:r>
        <w:rPr>
          <w:rFonts w:ascii="Times New Roman" w:hAnsi="Times New Roman"/>
        </w:rPr>
        <w:t>WMI</w:t>
      </w:r>
      <w:r w:rsidR="00E669A8">
        <w:rPr>
          <w:rFonts w:ascii="Times New Roman" w:hAnsi="Times New Roman"/>
        </w:rPr>
        <w:t xml:space="preserve"> </w:t>
      </w:r>
      <w:r w:rsidR="00603EDF">
        <w:rPr>
          <w:rFonts w:ascii="Times New Roman" w:hAnsi="Times New Roman"/>
        </w:rPr>
        <w:t>developed</w:t>
      </w:r>
      <w:r w:rsidR="00E669A8">
        <w:rPr>
          <w:rFonts w:ascii="Times New Roman" w:hAnsi="Times New Roman"/>
        </w:rPr>
        <w:t xml:space="preserve"> a list of expectations that states have </w:t>
      </w:r>
      <w:r w:rsidR="00603EDF">
        <w:rPr>
          <w:rFonts w:ascii="Times New Roman" w:hAnsi="Times New Roman"/>
        </w:rPr>
        <w:t xml:space="preserve">for </w:t>
      </w:r>
      <w:r w:rsidR="00E669A8">
        <w:rPr>
          <w:rFonts w:ascii="Times New Roman" w:hAnsi="Times New Roman"/>
        </w:rPr>
        <w:t>industry</w:t>
      </w:r>
      <w:r w:rsidR="00603EDF">
        <w:rPr>
          <w:rFonts w:ascii="Times New Roman" w:hAnsi="Times New Roman"/>
        </w:rPr>
        <w:t>, as well as suggestions from industry partners to government agencies</w:t>
      </w:r>
      <w:r w:rsidR="00E669A8">
        <w:rPr>
          <w:rFonts w:ascii="Times New Roman" w:hAnsi="Times New Roman"/>
        </w:rPr>
        <w:t xml:space="preserve">. </w:t>
      </w:r>
      <w:r w:rsidR="00603EDF">
        <w:rPr>
          <w:rFonts w:ascii="Times New Roman" w:hAnsi="Times New Roman"/>
        </w:rPr>
        <w:t>WMI is revising the list</w:t>
      </w:r>
      <w:r>
        <w:rPr>
          <w:rFonts w:ascii="Times New Roman" w:hAnsi="Times New Roman"/>
        </w:rPr>
        <w:t xml:space="preserve"> and </w:t>
      </w:r>
      <w:r w:rsidR="00603EDF">
        <w:rPr>
          <w:rFonts w:ascii="Times New Roman" w:hAnsi="Times New Roman"/>
        </w:rPr>
        <w:t>will circulate it</w:t>
      </w:r>
      <w:r w:rsidR="00E95EB0">
        <w:rPr>
          <w:rFonts w:ascii="Times New Roman" w:hAnsi="Times New Roman"/>
        </w:rPr>
        <w:t xml:space="preserve"> back to states and partners for review. </w:t>
      </w:r>
      <w:r w:rsidR="00603EDF">
        <w:rPr>
          <w:rFonts w:ascii="Times New Roman" w:hAnsi="Times New Roman"/>
        </w:rPr>
        <w:t xml:space="preserve">We also discussed </w:t>
      </w:r>
      <w:r w:rsidR="00E95EB0">
        <w:rPr>
          <w:rFonts w:ascii="Times New Roman" w:hAnsi="Times New Roman"/>
        </w:rPr>
        <w:t xml:space="preserve">how we </w:t>
      </w:r>
      <w:r w:rsidR="00603EDF">
        <w:rPr>
          <w:rFonts w:ascii="Times New Roman" w:hAnsi="Times New Roman"/>
        </w:rPr>
        <w:t xml:space="preserve">can </w:t>
      </w:r>
      <w:r w:rsidR="00E95EB0">
        <w:rPr>
          <w:rFonts w:ascii="Times New Roman" w:hAnsi="Times New Roman"/>
        </w:rPr>
        <w:t xml:space="preserve">measure success, how we </w:t>
      </w:r>
      <w:r w:rsidR="00603EDF">
        <w:rPr>
          <w:rFonts w:ascii="Times New Roman" w:hAnsi="Times New Roman"/>
        </w:rPr>
        <w:t>implement</w:t>
      </w:r>
      <w:r w:rsidR="00E95EB0">
        <w:rPr>
          <w:rFonts w:ascii="Times New Roman" w:hAnsi="Times New Roman"/>
        </w:rPr>
        <w:t xml:space="preserve"> R3, </w:t>
      </w:r>
      <w:r w:rsidR="00603EDF">
        <w:rPr>
          <w:rFonts w:ascii="Times New Roman" w:hAnsi="Times New Roman"/>
        </w:rPr>
        <w:t xml:space="preserve">and </w:t>
      </w:r>
      <w:r w:rsidR="00E95EB0">
        <w:rPr>
          <w:rFonts w:ascii="Times New Roman" w:hAnsi="Times New Roman"/>
        </w:rPr>
        <w:t xml:space="preserve">how </w:t>
      </w:r>
      <w:r w:rsidR="00603EDF">
        <w:rPr>
          <w:rFonts w:ascii="Times New Roman" w:hAnsi="Times New Roman"/>
        </w:rPr>
        <w:t xml:space="preserve">we can be </w:t>
      </w:r>
      <w:r w:rsidR="00E95EB0">
        <w:rPr>
          <w:rFonts w:ascii="Times New Roman" w:hAnsi="Times New Roman"/>
        </w:rPr>
        <w:t>better partner</w:t>
      </w:r>
      <w:r w:rsidR="00603EDF">
        <w:rPr>
          <w:rFonts w:ascii="Times New Roman" w:hAnsi="Times New Roman"/>
        </w:rPr>
        <w:t>s</w:t>
      </w:r>
      <w:r w:rsidR="00E95EB0">
        <w:rPr>
          <w:rFonts w:ascii="Times New Roman" w:hAnsi="Times New Roman"/>
        </w:rPr>
        <w:t xml:space="preserve"> to</w:t>
      </w:r>
      <w:r w:rsidR="00603EDF">
        <w:rPr>
          <w:rFonts w:ascii="Times New Roman" w:hAnsi="Times New Roman"/>
        </w:rPr>
        <w:t xml:space="preserve"> en</w:t>
      </w:r>
      <w:r w:rsidR="00E95EB0">
        <w:rPr>
          <w:rFonts w:ascii="Times New Roman" w:hAnsi="Times New Roman"/>
        </w:rPr>
        <w:t>sure th</w:t>
      </w:r>
      <w:r w:rsidR="00603EDF">
        <w:rPr>
          <w:rFonts w:ascii="Times New Roman" w:hAnsi="Times New Roman"/>
        </w:rPr>
        <w:t>e</w:t>
      </w:r>
      <w:r w:rsidR="00E95EB0">
        <w:rPr>
          <w:rFonts w:ascii="Times New Roman" w:hAnsi="Times New Roman"/>
        </w:rPr>
        <w:t xml:space="preserve"> program is the best it can be.</w:t>
      </w:r>
    </w:p>
    <w:p w14:paraId="7A8B5C16" w14:textId="03D873B0" w:rsidR="00447E9A" w:rsidRDefault="00684979" w:rsidP="007361E3">
      <w:pPr>
        <w:ind w:left="720" w:firstLine="720"/>
        <w:jc w:val="both"/>
        <w:rPr>
          <w:rFonts w:ascii="Times New Roman" w:hAnsi="Times New Roman"/>
        </w:rPr>
      </w:pPr>
      <w:r>
        <w:rPr>
          <w:rFonts w:ascii="Times New Roman" w:hAnsi="Times New Roman"/>
        </w:rPr>
        <w:t>As per</w:t>
      </w:r>
      <w:r w:rsidR="00E95EB0">
        <w:rPr>
          <w:rFonts w:ascii="Times New Roman" w:hAnsi="Times New Roman"/>
        </w:rPr>
        <w:t xml:space="preserve"> </w:t>
      </w:r>
      <w:r w:rsidR="00D051BB">
        <w:rPr>
          <w:rFonts w:ascii="Times New Roman" w:hAnsi="Times New Roman"/>
        </w:rPr>
        <w:t xml:space="preserve">the </w:t>
      </w:r>
      <w:r w:rsidR="00E95EB0">
        <w:rPr>
          <w:rFonts w:ascii="Times New Roman" w:hAnsi="Times New Roman"/>
        </w:rPr>
        <w:t>Trust Fund Committee</w:t>
      </w:r>
      <w:r w:rsidR="00D051BB">
        <w:rPr>
          <w:rFonts w:ascii="Times New Roman" w:hAnsi="Times New Roman"/>
        </w:rPr>
        <w:t>’s</w:t>
      </w:r>
      <w:r w:rsidR="00E95EB0">
        <w:rPr>
          <w:rFonts w:ascii="Times New Roman" w:hAnsi="Times New Roman"/>
        </w:rPr>
        <w:t xml:space="preserve"> </w:t>
      </w:r>
      <w:r>
        <w:rPr>
          <w:rFonts w:ascii="Times New Roman" w:hAnsi="Times New Roman"/>
        </w:rPr>
        <w:t xml:space="preserve">request </w:t>
      </w:r>
      <w:r w:rsidR="00D051BB">
        <w:rPr>
          <w:rFonts w:ascii="Times New Roman" w:hAnsi="Times New Roman"/>
        </w:rPr>
        <w:t>that</w:t>
      </w:r>
      <w:r w:rsidR="00E95EB0">
        <w:rPr>
          <w:rFonts w:ascii="Times New Roman" w:hAnsi="Times New Roman"/>
        </w:rPr>
        <w:t xml:space="preserve"> the Service give a presentation on TRACS and </w:t>
      </w:r>
      <w:r w:rsidR="00603EDF">
        <w:rPr>
          <w:rFonts w:ascii="Times New Roman" w:hAnsi="Times New Roman"/>
        </w:rPr>
        <w:t>the</w:t>
      </w:r>
      <w:r w:rsidR="00E95EB0">
        <w:rPr>
          <w:rFonts w:ascii="Times New Roman" w:hAnsi="Times New Roman"/>
        </w:rPr>
        <w:t xml:space="preserve"> 5-year report</w:t>
      </w:r>
      <w:r>
        <w:rPr>
          <w:rFonts w:ascii="Times New Roman" w:hAnsi="Times New Roman"/>
        </w:rPr>
        <w:t xml:space="preserve">, </w:t>
      </w:r>
      <w:r w:rsidR="00E95EB0">
        <w:rPr>
          <w:rFonts w:ascii="Times New Roman" w:hAnsi="Times New Roman"/>
        </w:rPr>
        <w:t xml:space="preserve">Paul talked to industry about TRACS and </w:t>
      </w:r>
      <w:r w:rsidR="00D051BB">
        <w:rPr>
          <w:rFonts w:ascii="Times New Roman" w:hAnsi="Times New Roman"/>
        </w:rPr>
        <w:t xml:space="preserve">requested </w:t>
      </w:r>
      <w:r w:rsidR="00E95EB0">
        <w:rPr>
          <w:rFonts w:ascii="Times New Roman" w:hAnsi="Times New Roman"/>
        </w:rPr>
        <w:t>industry input</w:t>
      </w:r>
      <w:r w:rsidR="00D051BB">
        <w:rPr>
          <w:rFonts w:ascii="Times New Roman" w:hAnsi="Times New Roman"/>
        </w:rPr>
        <w:t xml:space="preserve"> including on types of criteria. </w:t>
      </w:r>
      <w:r>
        <w:rPr>
          <w:rFonts w:ascii="Times New Roman" w:hAnsi="Times New Roman"/>
        </w:rPr>
        <w:t xml:space="preserve">WSFR </w:t>
      </w:r>
      <w:r w:rsidR="00E95EB0">
        <w:rPr>
          <w:rFonts w:ascii="Times New Roman" w:hAnsi="Times New Roman"/>
        </w:rPr>
        <w:t xml:space="preserve">sent a request to </w:t>
      </w:r>
      <w:r w:rsidR="00603EDF">
        <w:rPr>
          <w:rFonts w:ascii="Times New Roman" w:hAnsi="Times New Roman"/>
        </w:rPr>
        <w:t>industry</w:t>
      </w:r>
      <w:r w:rsidR="00E95EB0">
        <w:rPr>
          <w:rFonts w:ascii="Times New Roman" w:hAnsi="Times New Roman"/>
        </w:rPr>
        <w:t xml:space="preserve"> on outcome</w:t>
      </w:r>
      <w:r w:rsidR="00D051BB">
        <w:rPr>
          <w:rFonts w:ascii="Times New Roman" w:hAnsi="Times New Roman"/>
        </w:rPr>
        <w:t xml:space="preserve"> indicators</w:t>
      </w:r>
      <w:r w:rsidR="00184F13">
        <w:rPr>
          <w:rFonts w:ascii="Times New Roman" w:hAnsi="Times New Roman"/>
        </w:rPr>
        <w:t xml:space="preserve"> </w:t>
      </w:r>
      <w:r w:rsidR="00D051BB">
        <w:rPr>
          <w:rFonts w:ascii="Times New Roman" w:hAnsi="Times New Roman"/>
        </w:rPr>
        <w:t>(</w:t>
      </w:r>
      <w:r w:rsidR="00184F13">
        <w:rPr>
          <w:rFonts w:ascii="Times New Roman" w:hAnsi="Times New Roman"/>
        </w:rPr>
        <w:t>the same as was sent to the states</w:t>
      </w:r>
      <w:r w:rsidR="00D051BB">
        <w:rPr>
          <w:rFonts w:ascii="Times New Roman" w:hAnsi="Times New Roman"/>
        </w:rPr>
        <w:t>)</w:t>
      </w:r>
      <w:r w:rsidR="00184F13">
        <w:rPr>
          <w:rFonts w:ascii="Times New Roman" w:hAnsi="Times New Roman"/>
        </w:rPr>
        <w:t xml:space="preserve">. </w:t>
      </w:r>
      <w:r w:rsidR="00603EDF">
        <w:rPr>
          <w:rFonts w:ascii="Times New Roman" w:hAnsi="Times New Roman"/>
        </w:rPr>
        <w:t xml:space="preserve">WSFR reached out to four trade associations and one of them has replied so far. </w:t>
      </w:r>
      <w:r w:rsidR="00D051BB">
        <w:rPr>
          <w:rFonts w:ascii="Times New Roman" w:hAnsi="Times New Roman"/>
        </w:rPr>
        <w:t>O</w:t>
      </w:r>
      <w:r w:rsidR="00447E9A">
        <w:rPr>
          <w:rFonts w:ascii="Times New Roman" w:hAnsi="Times New Roman"/>
        </w:rPr>
        <w:t>nce the</w:t>
      </w:r>
      <w:r w:rsidR="009608F6">
        <w:rPr>
          <w:rFonts w:ascii="Times New Roman" w:hAnsi="Times New Roman"/>
        </w:rPr>
        <w:t xml:space="preserve"> rest of</w:t>
      </w:r>
      <w:r w:rsidR="00D41DC1">
        <w:rPr>
          <w:rFonts w:ascii="Times New Roman" w:hAnsi="Times New Roman"/>
        </w:rPr>
        <w:t xml:space="preserve"> industry gets back to WSFR</w:t>
      </w:r>
      <w:r w:rsidR="00913769">
        <w:rPr>
          <w:rFonts w:ascii="Times New Roman" w:hAnsi="Times New Roman"/>
        </w:rPr>
        <w:t xml:space="preserve">, </w:t>
      </w:r>
      <w:r w:rsidR="00447E9A">
        <w:rPr>
          <w:rFonts w:ascii="Times New Roman" w:hAnsi="Times New Roman"/>
        </w:rPr>
        <w:t xml:space="preserve">JTF needs to </w:t>
      </w:r>
      <w:r w:rsidR="00D41DC1">
        <w:rPr>
          <w:rFonts w:ascii="Times New Roman" w:hAnsi="Times New Roman"/>
        </w:rPr>
        <w:t xml:space="preserve">see </w:t>
      </w:r>
      <w:r w:rsidR="006721CB">
        <w:rPr>
          <w:rFonts w:ascii="Times New Roman" w:hAnsi="Times New Roman"/>
        </w:rPr>
        <w:t>h</w:t>
      </w:r>
      <w:r w:rsidR="00913769">
        <w:rPr>
          <w:rFonts w:ascii="Times New Roman" w:hAnsi="Times New Roman"/>
        </w:rPr>
        <w:t xml:space="preserve">ow States </w:t>
      </w:r>
      <w:r w:rsidR="006721CB">
        <w:rPr>
          <w:rFonts w:ascii="Times New Roman" w:hAnsi="Times New Roman"/>
        </w:rPr>
        <w:t>may want to</w:t>
      </w:r>
      <w:r w:rsidR="00913769">
        <w:rPr>
          <w:rFonts w:ascii="Times New Roman" w:hAnsi="Times New Roman"/>
        </w:rPr>
        <w:t xml:space="preserve"> respond.</w:t>
      </w:r>
    </w:p>
    <w:p w14:paraId="4F58C2FC" w14:textId="3BF4D563" w:rsidR="007B3FEE" w:rsidRDefault="00577FDC" w:rsidP="009B2ADC">
      <w:pPr>
        <w:tabs>
          <w:tab w:val="left" w:pos="3690"/>
        </w:tabs>
        <w:ind w:left="2160" w:hanging="1440"/>
        <w:rPr>
          <w:rFonts w:ascii="Times New Roman" w:hAnsi="Times New Roman"/>
        </w:rPr>
      </w:pPr>
      <w:r w:rsidRPr="00577FDC">
        <w:rPr>
          <w:rFonts w:ascii="Times New Roman" w:hAnsi="Times New Roman"/>
          <w:b/>
        </w:rPr>
        <w:t xml:space="preserve">Action Item </w:t>
      </w:r>
      <w:r>
        <w:rPr>
          <w:rFonts w:ascii="Times New Roman" w:hAnsi="Times New Roman"/>
          <w:b/>
        </w:rPr>
        <w:t>2</w:t>
      </w:r>
      <w:r w:rsidRPr="00577FDC">
        <w:rPr>
          <w:rFonts w:ascii="Times New Roman" w:hAnsi="Times New Roman"/>
          <w:b/>
        </w:rPr>
        <w:t xml:space="preserve"> - </w:t>
      </w:r>
      <w:r w:rsidRPr="00447E9A">
        <w:rPr>
          <w:rFonts w:ascii="Times New Roman" w:hAnsi="Times New Roman"/>
        </w:rPr>
        <w:t xml:space="preserve">WSFR sends to JTF </w:t>
      </w:r>
      <w:r w:rsidR="00D051BB">
        <w:rPr>
          <w:rFonts w:ascii="Times New Roman" w:hAnsi="Times New Roman"/>
        </w:rPr>
        <w:t>industry</w:t>
      </w:r>
      <w:r w:rsidR="00D051BB" w:rsidRPr="00447E9A">
        <w:rPr>
          <w:rFonts w:ascii="Times New Roman" w:hAnsi="Times New Roman"/>
        </w:rPr>
        <w:t xml:space="preserve"> </w:t>
      </w:r>
      <w:r w:rsidRPr="00447E9A">
        <w:rPr>
          <w:rFonts w:ascii="Times New Roman" w:hAnsi="Times New Roman"/>
        </w:rPr>
        <w:t xml:space="preserve">feedback on outcome indicators  – </w:t>
      </w:r>
      <w:r w:rsidRPr="007361E3">
        <w:rPr>
          <w:rFonts w:ascii="Times New Roman" w:hAnsi="Times New Roman"/>
          <w:b/>
        </w:rPr>
        <w:t>Tom Busiahn</w:t>
      </w:r>
      <w:r w:rsidRPr="00447E9A">
        <w:rPr>
          <w:rFonts w:ascii="Times New Roman" w:hAnsi="Times New Roman"/>
        </w:rPr>
        <w:t xml:space="preserve"> by May 30, 2017</w:t>
      </w:r>
    </w:p>
    <w:p w14:paraId="1B3D154A" w14:textId="77777777" w:rsidR="00577FDC" w:rsidRDefault="007B3FEE" w:rsidP="007B3FEE">
      <w:pPr>
        <w:numPr>
          <w:ilvl w:val="0"/>
          <w:numId w:val="2"/>
        </w:numPr>
        <w:spacing w:after="0" w:line="240" w:lineRule="auto"/>
        <w:rPr>
          <w:rFonts w:ascii="Times New Roman" w:hAnsi="Times New Roman"/>
          <w:b/>
        </w:rPr>
      </w:pPr>
      <w:r w:rsidRPr="007B3FEE">
        <w:rPr>
          <w:rFonts w:ascii="Times New Roman" w:hAnsi="Times New Roman"/>
          <w:b/>
        </w:rPr>
        <w:t>Modernizing Pittman-Robertson Act</w:t>
      </w:r>
      <w:r>
        <w:rPr>
          <w:rFonts w:ascii="Times New Roman" w:hAnsi="Times New Roman"/>
          <w:b/>
        </w:rPr>
        <w:t xml:space="preserve"> – John Frampton</w:t>
      </w:r>
    </w:p>
    <w:p w14:paraId="11668643" w14:textId="77777777" w:rsidR="007B3FEE" w:rsidRDefault="007B3FEE" w:rsidP="007B3FEE">
      <w:pPr>
        <w:spacing w:after="0" w:line="240" w:lineRule="auto"/>
        <w:rPr>
          <w:rFonts w:ascii="Times New Roman" w:hAnsi="Times New Roman"/>
          <w:b/>
        </w:rPr>
      </w:pPr>
    </w:p>
    <w:p w14:paraId="25396BAB" w14:textId="341115B8" w:rsidR="002D1583" w:rsidRDefault="00A201A0" w:rsidP="00776444">
      <w:pPr>
        <w:ind w:left="720" w:firstLine="720"/>
        <w:jc w:val="both"/>
        <w:rPr>
          <w:rFonts w:ascii="Times New Roman" w:hAnsi="Times New Roman"/>
        </w:rPr>
      </w:pPr>
      <w:r>
        <w:rPr>
          <w:rFonts w:ascii="Times New Roman" w:hAnsi="Times New Roman"/>
        </w:rPr>
        <w:t>P-R modernization</w:t>
      </w:r>
      <w:r w:rsidR="00E30760">
        <w:rPr>
          <w:rFonts w:ascii="Times New Roman" w:hAnsi="Times New Roman"/>
        </w:rPr>
        <w:t xml:space="preserve"> </w:t>
      </w:r>
      <w:r w:rsidR="007B3FEE" w:rsidRPr="007B3FEE">
        <w:rPr>
          <w:rFonts w:ascii="Times New Roman" w:hAnsi="Times New Roman"/>
        </w:rPr>
        <w:t>was introduced in</w:t>
      </w:r>
      <w:r w:rsidR="007B3FEE">
        <w:rPr>
          <w:rFonts w:ascii="Times New Roman" w:hAnsi="Times New Roman"/>
        </w:rPr>
        <w:t xml:space="preserve"> the </w:t>
      </w:r>
      <w:r w:rsidR="00E30760">
        <w:rPr>
          <w:rFonts w:ascii="Times New Roman" w:hAnsi="Times New Roman"/>
        </w:rPr>
        <w:t>H</w:t>
      </w:r>
      <w:r w:rsidR="007B3FEE">
        <w:rPr>
          <w:rFonts w:ascii="Times New Roman" w:hAnsi="Times New Roman"/>
        </w:rPr>
        <w:t xml:space="preserve">ouse and </w:t>
      </w:r>
      <w:r w:rsidR="00E30760">
        <w:rPr>
          <w:rFonts w:ascii="Times New Roman" w:hAnsi="Times New Roman"/>
        </w:rPr>
        <w:t>S</w:t>
      </w:r>
      <w:r w:rsidR="007B3FEE">
        <w:rPr>
          <w:rFonts w:ascii="Times New Roman" w:hAnsi="Times New Roman"/>
        </w:rPr>
        <w:t xml:space="preserve">enate last year and </w:t>
      </w:r>
      <w:r w:rsidR="009B2ADC" w:rsidRPr="007B3FEE">
        <w:rPr>
          <w:rFonts w:ascii="Times New Roman" w:hAnsi="Times New Roman"/>
        </w:rPr>
        <w:t>did not</w:t>
      </w:r>
      <w:r w:rsidR="007B3FEE" w:rsidRPr="007B3FEE">
        <w:rPr>
          <w:rFonts w:ascii="Times New Roman" w:hAnsi="Times New Roman"/>
        </w:rPr>
        <w:t xml:space="preserve"> pass</w:t>
      </w:r>
      <w:r w:rsidR="007B3FEE">
        <w:rPr>
          <w:rFonts w:ascii="Times New Roman" w:hAnsi="Times New Roman"/>
        </w:rPr>
        <w:t xml:space="preserve">. We anticipate that this </w:t>
      </w:r>
      <w:r w:rsidR="00E30760">
        <w:rPr>
          <w:rFonts w:ascii="Times New Roman" w:hAnsi="Times New Roman"/>
        </w:rPr>
        <w:t>bill</w:t>
      </w:r>
      <w:r w:rsidR="00913769">
        <w:rPr>
          <w:rFonts w:ascii="Times New Roman" w:hAnsi="Times New Roman"/>
        </w:rPr>
        <w:t xml:space="preserve"> will be </w:t>
      </w:r>
      <w:r w:rsidR="00CA4D2E">
        <w:rPr>
          <w:rFonts w:ascii="Times New Roman" w:hAnsi="Times New Roman"/>
        </w:rPr>
        <w:t>re-</w:t>
      </w:r>
      <w:r w:rsidR="00913769">
        <w:rPr>
          <w:rFonts w:ascii="Times New Roman" w:hAnsi="Times New Roman"/>
        </w:rPr>
        <w:t>introduced soon</w:t>
      </w:r>
      <w:r w:rsidR="00010D5B">
        <w:rPr>
          <w:rFonts w:ascii="Times New Roman" w:hAnsi="Times New Roman"/>
        </w:rPr>
        <w:t xml:space="preserve"> </w:t>
      </w:r>
      <w:r w:rsidR="00E30760">
        <w:rPr>
          <w:rFonts w:ascii="Times New Roman" w:hAnsi="Times New Roman"/>
        </w:rPr>
        <w:t>with</w:t>
      </w:r>
      <w:r w:rsidR="00010D5B">
        <w:rPr>
          <w:rFonts w:ascii="Times New Roman" w:hAnsi="Times New Roman"/>
        </w:rPr>
        <w:t xml:space="preserve"> the same language</w:t>
      </w:r>
      <w:r w:rsidR="007B3FEE">
        <w:rPr>
          <w:rFonts w:ascii="Times New Roman" w:hAnsi="Times New Roman"/>
        </w:rPr>
        <w:t xml:space="preserve">. </w:t>
      </w:r>
      <w:r w:rsidR="00617CD0">
        <w:rPr>
          <w:rFonts w:ascii="Times New Roman" w:hAnsi="Times New Roman"/>
        </w:rPr>
        <w:t xml:space="preserve">Congressman Scott will take </w:t>
      </w:r>
      <w:r w:rsidR="007C2F1E">
        <w:rPr>
          <w:rFonts w:ascii="Times New Roman" w:hAnsi="Times New Roman"/>
        </w:rPr>
        <w:t xml:space="preserve">the </w:t>
      </w:r>
      <w:r w:rsidR="00617CD0">
        <w:rPr>
          <w:rFonts w:ascii="Times New Roman" w:hAnsi="Times New Roman"/>
        </w:rPr>
        <w:t xml:space="preserve">lead </w:t>
      </w:r>
      <w:r>
        <w:rPr>
          <w:rFonts w:ascii="Times New Roman" w:hAnsi="Times New Roman"/>
        </w:rPr>
        <w:t>in the House</w:t>
      </w:r>
      <w:r w:rsidR="007C2F1E">
        <w:rPr>
          <w:rFonts w:ascii="Times New Roman" w:hAnsi="Times New Roman"/>
        </w:rPr>
        <w:t xml:space="preserve"> </w:t>
      </w:r>
      <w:r w:rsidR="00617CD0">
        <w:rPr>
          <w:rFonts w:ascii="Times New Roman" w:hAnsi="Times New Roman"/>
        </w:rPr>
        <w:t xml:space="preserve">this year. Then </w:t>
      </w:r>
      <w:r w:rsidR="007C2F1E">
        <w:rPr>
          <w:rFonts w:ascii="Times New Roman" w:hAnsi="Times New Roman"/>
        </w:rPr>
        <w:t>it will</w:t>
      </w:r>
      <w:r w:rsidR="00617CD0">
        <w:rPr>
          <w:rFonts w:ascii="Times New Roman" w:hAnsi="Times New Roman"/>
        </w:rPr>
        <w:t xml:space="preserve"> move to the </w:t>
      </w:r>
      <w:r>
        <w:rPr>
          <w:rFonts w:ascii="Times New Roman" w:hAnsi="Times New Roman"/>
        </w:rPr>
        <w:t>S</w:t>
      </w:r>
      <w:r w:rsidR="00617CD0">
        <w:rPr>
          <w:rFonts w:ascii="Times New Roman" w:hAnsi="Times New Roman"/>
        </w:rPr>
        <w:t>enate.</w:t>
      </w:r>
      <w:r w:rsidR="002D1583">
        <w:rPr>
          <w:rFonts w:ascii="Times New Roman" w:hAnsi="Times New Roman"/>
        </w:rPr>
        <w:t xml:space="preserve"> </w:t>
      </w:r>
      <w:r>
        <w:rPr>
          <w:rFonts w:ascii="Times New Roman" w:hAnsi="Times New Roman"/>
        </w:rPr>
        <w:t>This legislation</w:t>
      </w:r>
      <w:r w:rsidR="00617CD0">
        <w:rPr>
          <w:rFonts w:ascii="Times New Roman" w:hAnsi="Times New Roman"/>
        </w:rPr>
        <w:t xml:space="preserve"> </w:t>
      </w:r>
      <w:r w:rsidR="007C2F1E">
        <w:rPr>
          <w:rFonts w:ascii="Times New Roman" w:hAnsi="Times New Roman"/>
        </w:rPr>
        <w:t>is</w:t>
      </w:r>
      <w:r w:rsidR="00617CD0">
        <w:rPr>
          <w:rFonts w:ascii="Times New Roman" w:hAnsi="Times New Roman"/>
        </w:rPr>
        <w:t xml:space="preserve"> critical</w:t>
      </w:r>
      <w:r w:rsidR="006B04AA">
        <w:rPr>
          <w:rFonts w:ascii="Times New Roman" w:hAnsi="Times New Roman"/>
        </w:rPr>
        <w:t xml:space="preserve">. </w:t>
      </w:r>
    </w:p>
    <w:p w14:paraId="26E442DC" w14:textId="6F5A0984" w:rsidR="002D1583" w:rsidRDefault="002D1583" w:rsidP="002D1583">
      <w:pPr>
        <w:ind w:left="720" w:firstLine="720"/>
        <w:jc w:val="both"/>
        <w:rPr>
          <w:rFonts w:ascii="Times New Roman" w:hAnsi="Times New Roman"/>
        </w:rPr>
      </w:pPr>
      <w:r>
        <w:rPr>
          <w:rFonts w:ascii="Times New Roman" w:hAnsi="Times New Roman"/>
        </w:rPr>
        <w:t>The JTF has discuss</w:t>
      </w:r>
      <w:r w:rsidR="00A201A0">
        <w:rPr>
          <w:rFonts w:ascii="Times New Roman" w:hAnsi="Times New Roman"/>
        </w:rPr>
        <w:t>ed</w:t>
      </w:r>
      <w:r>
        <w:rPr>
          <w:rFonts w:ascii="Times New Roman" w:hAnsi="Times New Roman"/>
        </w:rPr>
        <w:t xml:space="preserve"> what this bill would achieve. It is designed to allocate P-</w:t>
      </w:r>
      <w:r w:rsidRPr="00A5226E">
        <w:rPr>
          <w:rFonts w:ascii="Times New Roman" w:hAnsi="Times New Roman"/>
        </w:rPr>
        <w:t xml:space="preserve">R funds </w:t>
      </w:r>
      <w:r>
        <w:rPr>
          <w:rFonts w:ascii="Times New Roman" w:hAnsi="Times New Roman"/>
        </w:rPr>
        <w:t>from the trust funds</w:t>
      </w:r>
      <w:r w:rsidRPr="00A5226E">
        <w:rPr>
          <w:rFonts w:ascii="Times New Roman" w:hAnsi="Times New Roman"/>
        </w:rPr>
        <w:t xml:space="preserve"> for </w:t>
      </w:r>
      <w:r w:rsidR="00A201A0">
        <w:rPr>
          <w:rFonts w:ascii="Times New Roman" w:hAnsi="Times New Roman"/>
        </w:rPr>
        <w:t>R3</w:t>
      </w:r>
      <w:r w:rsidRPr="00A5226E">
        <w:rPr>
          <w:rFonts w:ascii="Times New Roman" w:hAnsi="Times New Roman"/>
        </w:rPr>
        <w:t xml:space="preserve"> activities</w:t>
      </w:r>
      <w:r w:rsidR="00A201A0">
        <w:rPr>
          <w:rFonts w:ascii="Times New Roman" w:hAnsi="Times New Roman"/>
        </w:rPr>
        <w:t>,</w:t>
      </w:r>
      <w:r w:rsidRPr="00A5226E">
        <w:rPr>
          <w:rFonts w:ascii="Times New Roman" w:hAnsi="Times New Roman"/>
        </w:rPr>
        <w:t xml:space="preserve"> including shooting range construction</w:t>
      </w:r>
      <w:r w:rsidR="00A201A0">
        <w:rPr>
          <w:rFonts w:ascii="Times New Roman" w:hAnsi="Times New Roman"/>
        </w:rPr>
        <w:t>,</w:t>
      </w:r>
      <w:r w:rsidRPr="00A5226E">
        <w:rPr>
          <w:rFonts w:ascii="Times New Roman" w:hAnsi="Times New Roman"/>
        </w:rPr>
        <w:t xml:space="preserve"> for hunters and recreational shooters. </w:t>
      </w:r>
      <w:r>
        <w:rPr>
          <w:rFonts w:ascii="Times New Roman" w:hAnsi="Times New Roman"/>
        </w:rPr>
        <w:t>The bill</w:t>
      </w:r>
      <w:r w:rsidRPr="00A5226E">
        <w:rPr>
          <w:rFonts w:ascii="Times New Roman" w:hAnsi="Times New Roman"/>
        </w:rPr>
        <w:t xml:space="preserve"> defines the 3</w:t>
      </w:r>
      <w:r w:rsidR="00A201A0">
        <w:rPr>
          <w:rFonts w:ascii="Times New Roman" w:hAnsi="Times New Roman"/>
        </w:rPr>
        <w:t xml:space="preserve"> </w:t>
      </w:r>
      <w:proofErr w:type="spellStart"/>
      <w:r w:rsidRPr="00A5226E">
        <w:rPr>
          <w:rFonts w:ascii="Times New Roman" w:hAnsi="Times New Roman"/>
        </w:rPr>
        <w:t>Rs</w:t>
      </w:r>
      <w:proofErr w:type="spellEnd"/>
      <w:r>
        <w:rPr>
          <w:rFonts w:ascii="Times New Roman" w:hAnsi="Times New Roman"/>
        </w:rPr>
        <w:t xml:space="preserve"> and</w:t>
      </w:r>
      <w:r w:rsidRPr="00A5226E">
        <w:rPr>
          <w:rFonts w:ascii="Times New Roman" w:hAnsi="Times New Roman"/>
        </w:rPr>
        <w:t xml:space="preserve"> strikes the prohibition against use of P-R</w:t>
      </w:r>
      <w:r w:rsidR="00A201A0">
        <w:rPr>
          <w:rFonts w:ascii="Times New Roman" w:hAnsi="Times New Roman"/>
        </w:rPr>
        <w:t xml:space="preserve"> dollars</w:t>
      </w:r>
      <w:r w:rsidRPr="00A5226E">
        <w:rPr>
          <w:rFonts w:ascii="Times New Roman" w:hAnsi="Times New Roman"/>
        </w:rPr>
        <w:t xml:space="preserve"> for public relations</w:t>
      </w:r>
      <w:r w:rsidR="00A201A0">
        <w:rPr>
          <w:rFonts w:ascii="Times New Roman" w:hAnsi="Times New Roman"/>
        </w:rPr>
        <w:t>. It also</w:t>
      </w:r>
      <w:r w:rsidRPr="00A5226E">
        <w:rPr>
          <w:rFonts w:ascii="Times New Roman" w:hAnsi="Times New Roman"/>
        </w:rPr>
        <w:t xml:space="preserve"> allows </w:t>
      </w:r>
      <w:r>
        <w:rPr>
          <w:rFonts w:ascii="Times New Roman" w:hAnsi="Times New Roman"/>
        </w:rPr>
        <w:t>S</w:t>
      </w:r>
      <w:r w:rsidRPr="00A5226E">
        <w:rPr>
          <w:rFonts w:ascii="Times New Roman" w:hAnsi="Times New Roman"/>
        </w:rPr>
        <w:t xml:space="preserve">tates </w:t>
      </w:r>
      <w:r w:rsidR="00A201A0">
        <w:rPr>
          <w:rFonts w:ascii="Times New Roman" w:hAnsi="Times New Roman"/>
        </w:rPr>
        <w:t>to</w:t>
      </w:r>
      <w:r w:rsidRPr="00A5226E">
        <w:rPr>
          <w:rFonts w:ascii="Times New Roman" w:hAnsi="Times New Roman"/>
        </w:rPr>
        <w:t xml:space="preserve"> spend up to 25% over a 5-year period (allowing </w:t>
      </w:r>
      <w:r>
        <w:rPr>
          <w:rFonts w:ascii="Times New Roman" w:hAnsi="Times New Roman"/>
        </w:rPr>
        <w:t xml:space="preserve">initial </w:t>
      </w:r>
      <w:r w:rsidRPr="00A5226E">
        <w:rPr>
          <w:rFonts w:ascii="Times New Roman" w:hAnsi="Times New Roman"/>
        </w:rPr>
        <w:t>capital investment for shooting ranges) from the Wildlife Restoration account</w:t>
      </w:r>
      <w:r w:rsidR="00A201A0">
        <w:rPr>
          <w:rFonts w:ascii="Times New Roman" w:hAnsi="Times New Roman"/>
        </w:rPr>
        <w:t>,</w:t>
      </w:r>
      <w:r w:rsidRPr="00A5226E">
        <w:rPr>
          <w:rFonts w:ascii="Times New Roman" w:hAnsi="Times New Roman"/>
        </w:rPr>
        <w:t xml:space="preserve"> and provides $5 million to the multi-state conservation grant program</w:t>
      </w:r>
      <w:r w:rsidR="00A201A0">
        <w:rPr>
          <w:rFonts w:ascii="Times New Roman" w:hAnsi="Times New Roman"/>
        </w:rPr>
        <w:t xml:space="preserve"> (MSCGP)</w:t>
      </w:r>
      <w:r w:rsidRPr="00A5226E">
        <w:rPr>
          <w:rFonts w:ascii="Times New Roman" w:hAnsi="Times New Roman"/>
        </w:rPr>
        <w:t xml:space="preserve"> for </w:t>
      </w:r>
      <w:r w:rsidR="00A201A0">
        <w:rPr>
          <w:rFonts w:ascii="Times New Roman" w:hAnsi="Times New Roman"/>
        </w:rPr>
        <w:t>R3</w:t>
      </w:r>
      <w:r w:rsidRPr="00A5226E">
        <w:rPr>
          <w:rFonts w:ascii="Times New Roman" w:hAnsi="Times New Roman"/>
        </w:rPr>
        <w:t>.</w:t>
      </w:r>
      <w:r>
        <w:rPr>
          <w:rFonts w:ascii="Times New Roman" w:hAnsi="Times New Roman"/>
        </w:rPr>
        <w:t xml:space="preserve"> </w:t>
      </w:r>
    </w:p>
    <w:p w14:paraId="1DE5AD31" w14:textId="45845580" w:rsidR="006B04AA" w:rsidRDefault="002D1583" w:rsidP="002D1583">
      <w:pPr>
        <w:ind w:left="720" w:firstLine="720"/>
        <w:jc w:val="both"/>
        <w:rPr>
          <w:rFonts w:ascii="Times New Roman" w:hAnsi="Times New Roman"/>
        </w:rPr>
      </w:pPr>
      <w:r>
        <w:rPr>
          <w:rFonts w:ascii="Times New Roman" w:hAnsi="Times New Roman"/>
        </w:rPr>
        <w:t>CAHSS has</w:t>
      </w:r>
      <w:r w:rsidR="00617CD0">
        <w:rPr>
          <w:rFonts w:ascii="Times New Roman" w:hAnsi="Times New Roman"/>
        </w:rPr>
        <w:t xml:space="preserve"> been pushing for </w:t>
      </w:r>
      <w:r w:rsidR="007C2F1E">
        <w:rPr>
          <w:rFonts w:ascii="Times New Roman" w:hAnsi="Times New Roman"/>
        </w:rPr>
        <w:t xml:space="preserve">State </w:t>
      </w:r>
      <w:r w:rsidR="00617CD0">
        <w:rPr>
          <w:rFonts w:ascii="Times New Roman" w:hAnsi="Times New Roman"/>
        </w:rPr>
        <w:t xml:space="preserve">workshops. </w:t>
      </w:r>
      <w:r>
        <w:rPr>
          <w:rFonts w:ascii="Times New Roman" w:hAnsi="Times New Roman"/>
        </w:rPr>
        <w:t xml:space="preserve">They </w:t>
      </w:r>
      <w:r w:rsidR="006B04AA">
        <w:rPr>
          <w:rFonts w:ascii="Times New Roman" w:hAnsi="Times New Roman"/>
        </w:rPr>
        <w:t>are meeting with staff, going through all the</w:t>
      </w:r>
      <w:r w:rsidR="00A201A0">
        <w:rPr>
          <w:rFonts w:ascii="Times New Roman" w:hAnsi="Times New Roman"/>
        </w:rPr>
        <w:t>ir</w:t>
      </w:r>
      <w:r w:rsidR="006B04AA">
        <w:rPr>
          <w:rFonts w:ascii="Times New Roman" w:hAnsi="Times New Roman"/>
        </w:rPr>
        <w:t xml:space="preserve"> programs relate</w:t>
      </w:r>
      <w:r w:rsidR="00A201A0">
        <w:rPr>
          <w:rFonts w:ascii="Times New Roman" w:hAnsi="Times New Roman"/>
        </w:rPr>
        <w:t>d</w:t>
      </w:r>
      <w:r w:rsidR="006B04AA">
        <w:rPr>
          <w:rFonts w:ascii="Times New Roman" w:hAnsi="Times New Roman"/>
        </w:rPr>
        <w:t xml:space="preserve"> to R3, talk</w:t>
      </w:r>
      <w:r w:rsidR="007C2F1E">
        <w:rPr>
          <w:rFonts w:ascii="Times New Roman" w:hAnsi="Times New Roman"/>
        </w:rPr>
        <w:t>ing</w:t>
      </w:r>
      <w:r w:rsidR="006B04AA">
        <w:rPr>
          <w:rFonts w:ascii="Times New Roman" w:hAnsi="Times New Roman"/>
        </w:rPr>
        <w:t xml:space="preserve"> about </w:t>
      </w:r>
      <w:r w:rsidR="007C2F1E">
        <w:rPr>
          <w:rFonts w:ascii="Times New Roman" w:hAnsi="Times New Roman"/>
        </w:rPr>
        <w:t>metrics for success</w:t>
      </w:r>
      <w:r w:rsidR="006B04AA">
        <w:rPr>
          <w:rFonts w:ascii="Times New Roman" w:hAnsi="Times New Roman"/>
        </w:rPr>
        <w:t>, partnerships</w:t>
      </w:r>
      <w:r w:rsidR="007C2F1E">
        <w:rPr>
          <w:rFonts w:ascii="Times New Roman" w:hAnsi="Times New Roman"/>
        </w:rPr>
        <w:t>,</w:t>
      </w:r>
      <w:r w:rsidR="006B04AA">
        <w:rPr>
          <w:rFonts w:ascii="Times New Roman" w:hAnsi="Times New Roman"/>
        </w:rPr>
        <w:t xml:space="preserve"> etc. </w:t>
      </w:r>
      <w:r>
        <w:rPr>
          <w:rFonts w:ascii="Times New Roman" w:hAnsi="Times New Roman"/>
        </w:rPr>
        <w:t>W</w:t>
      </w:r>
      <w:r w:rsidR="006B04AA">
        <w:rPr>
          <w:rFonts w:ascii="Times New Roman" w:hAnsi="Times New Roman"/>
        </w:rPr>
        <w:t xml:space="preserve">orkshops </w:t>
      </w:r>
      <w:r>
        <w:rPr>
          <w:rFonts w:ascii="Times New Roman" w:hAnsi="Times New Roman"/>
        </w:rPr>
        <w:t xml:space="preserve">have been </w:t>
      </w:r>
      <w:r w:rsidR="006B04AA">
        <w:rPr>
          <w:rFonts w:ascii="Times New Roman" w:hAnsi="Times New Roman"/>
        </w:rPr>
        <w:t xml:space="preserve">lined up for VA, AK, and AL. </w:t>
      </w:r>
      <w:r>
        <w:rPr>
          <w:rFonts w:ascii="Times New Roman" w:hAnsi="Times New Roman"/>
        </w:rPr>
        <w:t>CAHSS has</w:t>
      </w:r>
      <w:r w:rsidR="006B04AA">
        <w:rPr>
          <w:rFonts w:ascii="Times New Roman" w:hAnsi="Times New Roman"/>
        </w:rPr>
        <w:t xml:space="preserve"> a grant from the MSCGP</w:t>
      </w:r>
      <w:r w:rsidR="007C2F1E">
        <w:rPr>
          <w:rFonts w:ascii="Times New Roman" w:hAnsi="Times New Roman"/>
        </w:rPr>
        <w:t xml:space="preserve"> to support these activities</w:t>
      </w:r>
      <w:r w:rsidR="006B04AA">
        <w:rPr>
          <w:rFonts w:ascii="Times New Roman" w:hAnsi="Times New Roman"/>
        </w:rPr>
        <w:t xml:space="preserve">. </w:t>
      </w:r>
      <w:r w:rsidR="002A764E">
        <w:rPr>
          <w:rFonts w:ascii="Times New Roman" w:hAnsi="Times New Roman"/>
        </w:rPr>
        <w:t xml:space="preserve">The </w:t>
      </w:r>
      <w:r w:rsidR="006B04AA">
        <w:rPr>
          <w:rFonts w:ascii="Times New Roman" w:hAnsi="Times New Roman"/>
        </w:rPr>
        <w:t>R3 community site is active</w:t>
      </w:r>
      <w:r w:rsidR="002A764E">
        <w:rPr>
          <w:rFonts w:ascii="Times New Roman" w:hAnsi="Times New Roman"/>
        </w:rPr>
        <w:t xml:space="preserve"> and</w:t>
      </w:r>
      <w:r w:rsidR="006B04AA">
        <w:rPr>
          <w:rFonts w:ascii="Times New Roman" w:hAnsi="Times New Roman"/>
        </w:rPr>
        <w:t xml:space="preserve"> </w:t>
      </w:r>
      <w:r w:rsidR="00B4128B">
        <w:rPr>
          <w:rFonts w:ascii="Times New Roman" w:hAnsi="Times New Roman"/>
        </w:rPr>
        <w:t xml:space="preserve">the </w:t>
      </w:r>
      <w:r w:rsidR="006B04AA">
        <w:rPr>
          <w:rFonts w:ascii="Times New Roman" w:hAnsi="Times New Roman"/>
        </w:rPr>
        <w:t xml:space="preserve">goal was to have 200 members </w:t>
      </w:r>
      <w:r w:rsidR="002A764E">
        <w:rPr>
          <w:rFonts w:ascii="Times New Roman" w:hAnsi="Times New Roman"/>
        </w:rPr>
        <w:t>but</w:t>
      </w:r>
      <w:r w:rsidR="006B04AA">
        <w:rPr>
          <w:rFonts w:ascii="Times New Roman" w:hAnsi="Times New Roman"/>
        </w:rPr>
        <w:t xml:space="preserve"> now </w:t>
      </w:r>
      <w:r w:rsidR="00B4128B">
        <w:rPr>
          <w:rFonts w:ascii="Times New Roman" w:hAnsi="Times New Roman"/>
        </w:rPr>
        <w:t>it has</w:t>
      </w:r>
      <w:r w:rsidR="006B04AA">
        <w:rPr>
          <w:rFonts w:ascii="Times New Roman" w:hAnsi="Times New Roman"/>
        </w:rPr>
        <w:t xml:space="preserve"> over 800. The CAHSS </w:t>
      </w:r>
      <w:r w:rsidR="00962800">
        <w:rPr>
          <w:rFonts w:ascii="Times New Roman" w:hAnsi="Times New Roman"/>
        </w:rPr>
        <w:t xml:space="preserve">board </w:t>
      </w:r>
      <w:r w:rsidR="006B04AA">
        <w:rPr>
          <w:rFonts w:ascii="Times New Roman" w:hAnsi="Times New Roman"/>
        </w:rPr>
        <w:t xml:space="preserve">meeting </w:t>
      </w:r>
      <w:r w:rsidR="00A201A0">
        <w:rPr>
          <w:rFonts w:ascii="Times New Roman" w:hAnsi="Times New Roman"/>
        </w:rPr>
        <w:t>was scheduled for</w:t>
      </w:r>
      <w:r w:rsidR="006B04AA">
        <w:rPr>
          <w:rFonts w:ascii="Times New Roman" w:hAnsi="Times New Roman"/>
        </w:rPr>
        <w:t xml:space="preserve"> May 18 in South Dakota. </w:t>
      </w:r>
    </w:p>
    <w:p w14:paraId="0F31FE48" w14:textId="7F423639" w:rsidR="007B3FEE" w:rsidRDefault="00A5226E" w:rsidP="002D1583">
      <w:pPr>
        <w:ind w:left="720" w:firstLine="720"/>
        <w:jc w:val="both"/>
        <w:rPr>
          <w:rFonts w:ascii="Times New Roman" w:hAnsi="Times New Roman"/>
        </w:rPr>
      </w:pPr>
      <w:r>
        <w:rPr>
          <w:rFonts w:ascii="Times New Roman" w:hAnsi="Times New Roman"/>
        </w:rPr>
        <w:t xml:space="preserve">The Council’s role is facilitation and not coordination </w:t>
      </w:r>
      <w:r w:rsidR="00A201A0">
        <w:rPr>
          <w:rFonts w:ascii="Times New Roman" w:hAnsi="Times New Roman"/>
        </w:rPr>
        <w:t>(</w:t>
      </w:r>
      <w:r>
        <w:rPr>
          <w:rFonts w:ascii="Times New Roman" w:hAnsi="Times New Roman"/>
        </w:rPr>
        <w:t>like RBFF</w:t>
      </w:r>
      <w:r w:rsidR="00A201A0">
        <w:rPr>
          <w:rFonts w:ascii="Times New Roman" w:hAnsi="Times New Roman"/>
        </w:rPr>
        <w:t>)</w:t>
      </w:r>
      <w:r>
        <w:rPr>
          <w:rFonts w:ascii="Times New Roman" w:hAnsi="Times New Roman"/>
        </w:rPr>
        <w:t xml:space="preserve">. </w:t>
      </w:r>
      <w:r w:rsidR="00C94E33">
        <w:rPr>
          <w:rFonts w:ascii="Times New Roman" w:hAnsi="Times New Roman"/>
        </w:rPr>
        <w:t xml:space="preserve">WSFR and AFWA work closely </w:t>
      </w:r>
      <w:r>
        <w:rPr>
          <w:rFonts w:ascii="Times New Roman" w:hAnsi="Times New Roman"/>
        </w:rPr>
        <w:t xml:space="preserve">with RBFF to make sure we are not duplicating </w:t>
      </w:r>
      <w:r w:rsidR="00A201A0">
        <w:rPr>
          <w:rFonts w:ascii="Times New Roman" w:hAnsi="Times New Roman"/>
        </w:rPr>
        <w:t>efforts</w:t>
      </w:r>
      <w:r>
        <w:rPr>
          <w:rFonts w:ascii="Times New Roman" w:hAnsi="Times New Roman"/>
        </w:rPr>
        <w:t>.</w:t>
      </w:r>
      <w:r w:rsidR="002D1583">
        <w:rPr>
          <w:rFonts w:ascii="Times New Roman" w:hAnsi="Times New Roman"/>
        </w:rPr>
        <w:t xml:space="preserve"> </w:t>
      </w:r>
      <w:r w:rsidR="00F503B7">
        <w:rPr>
          <w:rFonts w:ascii="Times New Roman" w:hAnsi="Times New Roman"/>
        </w:rPr>
        <w:t xml:space="preserve">16-17 </w:t>
      </w:r>
      <w:r w:rsidR="00012E4D">
        <w:rPr>
          <w:rFonts w:ascii="Times New Roman" w:hAnsi="Times New Roman"/>
        </w:rPr>
        <w:t>S</w:t>
      </w:r>
      <w:r w:rsidR="00F503B7">
        <w:rPr>
          <w:rFonts w:ascii="Times New Roman" w:hAnsi="Times New Roman"/>
        </w:rPr>
        <w:t xml:space="preserve">tates have </w:t>
      </w:r>
      <w:r w:rsidR="00A201A0">
        <w:rPr>
          <w:rFonts w:ascii="Times New Roman" w:hAnsi="Times New Roman"/>
        </w:rPr>
        <w:t xml:space="preserve">already </w:t>
      </w:r>
      <w:r w:rsidR="00F503B7">
        <w:rPr>
          <w:rFonts w:ascii="Times New Roman" w:hAnsi="Times New Roman"/>
        </w:rPr>
        <w:t>hired the</w:t>
      </w:r>
      <w:r w:rsidR="00012E4D">
        <w:rPr>
          <w:rFonts w:ascii="Times New Roman" w:hAnsi="Times New Roman"/>
        </w:rPr>
        <w:t>ir</w:t>
      </w:r>
      <w:r w:rsidR="00F503B7">
        <w:rPr>
          <w:rFonts w:ascii="Times New Roman" w:hAnsi="Times New Roman"/>
        </w:rPr>
        <w:t xml:space="preserve"> R3 coordinators. </w:t>
      </w:r>
    </w:p>
    <w:p w14:paraId="0BF4BC98" w14:textId="6F5817C5" w:rsidR="000E1BB7" w:rsidRDefault="00A201A0" w:rsidP="002D1583">
      <w:pPr>
        <w:ind w:left="720" w:firstLine="720"/>
        <w:jc w:val="both"/>
        <w:rPr>
          <w:rFonts w:ascii="Times New Roman" w:hAnsi="Times New Roman"/>
        </w:rPr>
      </w:pPr>
      <w:r>
        <w:rPr>
          <w:rFonts w:ascii="Times New Roman" w:hAnsi="Times New Roman"/>
        </w:rPr>
        <w:t>In t</w:t>
      </w:r>
      <w:r w:rsidR="00F503B7">
        <w:rPr>
          <w:rFonts w:ascii="Times New Roman" w:hAnsi="Times New Roman"/>
        </w:rPr>
        <w:t>he Technical Advisory Group there has been confusion</w:t>
      </w:r>
      <w:r w:rsidR="00012E4D">
        <w:rPr>
          <w:rFonts w:ascii="Times New Roman" w:hAnsi="Times New Roman"/>
        </w:rPr>
        <w:t xml:space="preserve"> over </w:t>
      </w:r>
      <w:r w:rsidR="00F503B7">
        <w:rPr>
          <w:rFonts w:ascii="Times New Roman" w:hAnsi="Times New Roman"/>
        </w:rPr>
        <w:t xml:space="preserve">who </w:t>
      </w:r>
      <w:r>
        <w:rPr>
          <w:rFonts w:ascii="Times New Roman" w:hAnsi="Times New Roman"/>
        </w:rPr>
        <w:t>makes</w:t>
      </w:r>
      <w:r w:rsidR="00F503B7">
        <w:rPr>
          <w:rFonts w:ascii="Times New Roman" w:hAnsi="Times New Roman"/>
        </w:rPr>
        <w:t xml:space="preserve"> annual progress reports. </w:t>
      </w:r>
      <w:r w:rsidR="000E1BB7">
        <w:rPr>
          <w:rFonts w:ascii="Times New Roman" w:hAnsi="Times New Roman"/>
        </w:rPr>
        <w:t>Initially</w:t>
      </w:r>
      <w:r w:rsidR="00012E4D">
        <w:rPr>
          <w:rFonts w:ascii="Times New Roman" w:hAnsi="Times New Roman"/>
        </w:rPr>
        <w:t>,</w:t>
      </w:r>
      <w:r w:rsidR="000E1BB7">
        <w:rPr>
          <w:rFonts w:ascii="Times New Roman" w:hAnsi="Times New Roman"/>
        </w:rPr>
        <w:t xml:space="preserve"> the agreement was that </w:t>
      </w:r>
      <w:r w:rsidR="00012E4D">
        <w:rPr>
          <w:rFonts w:ascii="Times New Roman" w:hAnsi="Times New Roman"/>
        </w:rPr>
        <w:t xml:space="preserve">AFWA </w:t>
      </w:r>
      <w:r w:rsidR="000E1BB7">
        <w:rPr>
          <w:rFonts w:ascii="Times New Roman" w:hAnsi="Times New Roman"/>
        </w:rPr>
        <w:t xml:space="preserve">would prepare the performance report; we would send them in to </w:t>
      </w:r>
      <w:r>
        <w:rPr>
          <w:rFonts w:ascii="Times New Roman" w:hAnsi="Times New Roman"/>
        </w:rPr>
        <w:t xml:space="preserve">the </w:t>
      </w:r>
      <w:r w:rsidR="00746CCE">
        <w:rPr>
          <w:rFonts w:ascii="Times New Roman" w:hAnsi="Times New Roman"/>
        </w:rPr>
        <w:t xml:space="preserve">Technical Advisory Group </w:t>
      </w:r>
      <w:r w:rsidR="000E1BB7">
        <w:rPr>
          <w:rFonts w:ascii="Times New Roman" w:hAnsi="Times New Roman"/>
        </w:rPr>
        <w:t>for review, than to states and FWS. If anything changes on that or someone does not feel comfortable with th</w:t>
      </w:r>
      <w:r w:rsidR="00012E4D">
        <w:rPr>
          <w:rFonts w:ascii="Times New Roman" w:hAnsi="Times New Roman"/>
        </w:rPr>
        <w:t>ese plans</w:t>
      </w:r>
      <w:r w:rsidR="000E1BB7">
        <w:rPr>
          <w:rFonts w:ascii="Times New Roman" w:hAnsi="Times New Roman"/>
        </w:rPr>
        <w:t xml:space="preserve">, </w:t>
      </w:r>
      <w:r w:rsidR="00012E4D">
        <w:rPr>
          <w:rFonts w:ascii="Times New Roman" w:hAnsi="Times New Roman"/>
        </w:rPr>
        <w:t>the JTF should discuss it further</w:t>
      </w:r>
      <w:r w:rsidR="000E1BB7">
        <w:rPr>
          <w:rFonts w:ascii="Times New Roman" w:hAnsi="Times New Roman"/>
        </w:rPr>
        <w:t>.</w:t>
      </w:r>
      <w:r w:rsidR="007A6DF6">
        <w:rPr>
          <w:rFonts w:ascii="Times New Roman" w:hAnsi="Times New Roman"/>
        </w:rPr>
        <w:t xml:space="preserve"> WSFR is okay with this approach.</w:t>
      </w:r>
    </w:p>
    <w:p w14:paraId="46F3BBAE" w14:textId="77777777" w:rsidR="000E1BB7" w:rsidRPr="000E1BB7" w:rsidRDefault="000E1BB7" w:rsidP="000E1BB7">
      <w:pPr>
        <w:numPr>
          <w:ilvl w:val="0"/>
          <w:numId w:val="2"/>
        </w:numPr>
        <w:spacing w:after="0" w:line="240" w:lineRule="auto"/>
        <w:rPr>
          <w:rFonts w:ascii="Times New Roman" w:hAnsi="Times New Roman"/>
          <w:b/>
        </w:rPr>
      </w:pPr>
      <w:r w:rsidRPr="000E1BB7">
        <w:rPr>
          <w:rFonts w:ascii="Times New Roman" w:hAnsi="Times New Roman"/>
          <w:b/>
        </w:rPr>
        <w:lastRenderedPageBreak/>
        <w:t>Blue Ribbon Panel Update</w:t>
      </w:r>
      <w:r w:rsidR="0059106A">
        <w:rPr>
          <w:rFonts w:ascii="Times New Roman" w:hAnsi="Times New Roman"/>
          <w:b/>
        </w:rPr>
        <w:t xml:space="preserve"> – Kelly Hepler</w:t>
      </w:r>
      <w:r w:rsidR="00047A50">
        <w:rPr>
          <w:rFonts w:ascii="Times New Roman" w:hAnsi="Times New Roman"/>
          <w:b/>
        </w:rPr>
        <w:t>/Carol Bambery</w:t>
      </w:r>
    </w:p>
    <w:p w14:paraId="0F73DF5A" w14:textId="77777777" w:rsidR="000E1BB7" w:rsidRDefault="000E1BB7" w:rsidP="001016ED">
      <w:pPr>
        <w:spacing w:after="0"/>
        <w:ind w:left="720"/>
        <w:jc w:val="both"/>
        <w:rPr>
          <w:rFonts w:ascii="Times New Roman" w:hAnsi="Times New Roman"/>
        </w:rPr>
      </w:pPr>
    </w:p>
    <w:p w14:paraId="640F1F45" w14:textId="4526C4E6" w:rsidR="004A0B7F" w:rsidRDefault="004A0B7F" w:rsidP="007361E3">
      <w:pPr>
        <w:spacing w:after="0"/>
        <w:ind w:left="720" w:firstLine="720"/>
        <w:jc w:val="both"/>
        <w:rPr>
          <w:rFonts w:ascii="Times New Roman" w:hAnsi="Times New Roman"/>
        </w:rPr>
      </w:pPr>
      <w:r>
        <w:rPr>
          <w:rFonts w:ascii="Times New Roman" w:hAnsi="Times New Roman"/>
        </w:rPr>
        <w:t>Jen Mock Schaeffer summar</w:t>
      </w:r>
      <w:r w:rsidR="00A90D23">
        <w:rPr>
          <w:rFonts w:ascii="Times New Roman" w:hAnsi="Times New Roman"/>
        </w:rPr>
        <w:t>ized</w:t>
      </w:r>
      <w:r>
        <w:rPr>
          <w:rFonts w:ascii="Times New Roman" w:hAnsi="Times New Roman"/>
        </w:rPr>
        <w:t xml:space="preserve"> the Recovering America’s Wildlife Act</w:t>
      </w:r>
      <w:r w:rsidR="00A90D23">
        <w:rPr>
          <w:rFonts w:ascii="Times New Roman" w:hAnsi="Times New Roman"/>
        </w:rPr>
        <w:t xml:space="preserve"> (H.R. 5650)</w:t>
      </w:r>
      <w:r>
        <w:rPr>
          <w:rFonts w:ascii="Times New Roman" w:hAnsi="Times New Roman"/>
        </w:rPr>
        <w:t xml:space="preserve"> and </w:t>
      </w:r>
      <w:r w:rsidR="00A90D23">
        <w:rPr>
          <w:rFonts w:ascii="Times New Roman" w:hAnsi="Times New Roman"/>
        </w:rPr>
        <w:t xml:space="preserve">its changes to </w:t>
      </w:r>
      <w:r>
        <w:rPr>
          <w:rFonts w:ascii="Times New Roman" w:hAnsi="Times New Roman"/>
        </w:rPr>
        <w:t xml:space="preserve">the Wildlife Conservation Restoration Program </w:t>
      </w:r>
      <w:r w:rsidRPr="004A0B7F">
        <w:rPr>
          <w:rFonts w:ascii="Times New Roman" w:hAnsi="Times New Roman"/>
        </w:rPr>
        <w:t>Account</w:t>
      </w:r>
      <w:r w:rsidR="00A90D23">
        <w:rPr>
          <w:rFonts w:ascii="Times New Roman" w:hAnsi="Times New Roman"/>
        </w:rPr>
        <w:t xml:space="preserve"> (WCRA) component</w:t>
      </w:r>
      <w:r w:rsidRPr="004A0B7F">
        <w:rPr>
          <w:rFonts w:ascii="Times New Roman" w:hAnsi="Times New Roman"/>
        </w:rPr>
        <w:t xml:space="preserve"> of the Pittman-Robertson Wildlife Restoration Program.</w:t>
      </w:r>
      <w:r w:rsidR="004645A4" w:rsidRPr="004645A4">
        <w:rPr>
          <w:rFonts w:ascii="Times New Roman" w:hAnsi="Times New Roman"/>
        </w:rPr>
        <w:t xml:space="preserve"> </w:t>
      </w:r>
      <w:r w:rsidR="004645A4" w:rsidRPr="004A0B7F">
        <w:rPr>
          <w:rFonts w:ascii="Times New Roman" w:hAnsi="Times New Roman"/>
        </w:rPr>
        <w:t xml:space="preserve">The Directors and AFWA staff accepted many of the technical suggestions </w:t>
      </w:r>
      <w:r w:rsidR="00A90D23">
        <w:rPr>
          <w:rFonts w:ascii="Times New Roman" w:hAnsi="Times New Roman"/>
        </w:rPr>
        <w:t xml:space="preserve"> </w:t>
      </w:r>
      <w:r w:rsidR="004645A4" w:rsidRPr="004A0B7F">
        <w:rPr>
          <w:rFonts w:ascii="Times New Roman" w:hAnsi="Times New Roman"/>
        </w:rPr>
        <w:t>in the final briefing paper. A</w:t>
      </w:r>
      <w:r w:rsidR="00012E4D">
        <w:rPr>
          <w:rFonts w:ascii="Times New Roman" w:hAnsi="Times New Roman"/>
        </w:rPr>
        <w:t xml:space="preserve">n </w:t>
      </w:r>
      <w:r w:rsidR="004645A4" w:rsidRPr="004A0B7F">
        <w:rPr>
          <w:rFonts w:ascii="Times New Roman" w:hAnsi="Times New Roman"/>
        </w:rPr>
        <w:t xml:space="preserve">emerging issue was added that </w:t>
      </w:r>
      <w:r w:rsidR="00A90D23">
        <w:rPr>
          <w:rFonts w:ascii="Times New Roman" w:hAnsi="Times New Roman"/>
        </w:rPr>
        <w:t>JTF</w:t>
      </w:r>
      <w:r w:rsidR="004645A4" w:rsidRPr="004A0B7F">
        <w:rPr>
          <w:rFonts w:ascii="Times New Roman" w:hAnsi="Times New Roman"/>
        </w:rPr>
        <w:t xml:space="preserve"> </w:t>
      </w:r>
      <w:r w:rsidR="00012E4D">
        <w:rPr>
          <w:rFonts w:ascii="Times New Roman" w:hAnsi="Times New Roman"/>
        </w:rPr>
        <w:t>may</w:t>
      </w:r>
      <w:r w:rsidR="004645A4" w:rsidRPr="004A0B7F">
        <w:rPr>
          <w:rFonts w:ascii="Times New Roman" w:hAnsi="Times New Roman"/>
        </w:rPr>
        <w:t xml:space="preserve"> discuss</w:t>
      </w:r>
      <w:r w:rsidR="00A90D23">
        <w:rPr>
          <w:rFonts w:ascii="Times New Roman" w:hAnsi="Times New Roman"/>
        </w:rPr>
        <w:t xml:space="preserve"> before </w:t>
      </w:r>
      <w:r w:rsidR="004645A4" w:rsidRPr="004A0B7F">
        <w:rPr>
          <w:rFonts w:ascii="Times New Roman" w:hAnsi="Times New Roman"/>
        </w:rPr>
        <w:t>provid</w:t>
      </w:r>
      <w:r w:rsidR="00A90D23">
        <w:rPr>
          <w:rFonts w:ascii="Times New Roman" w:hAnsi="Times New Roman"/>
        </w:rPr>
        <w:t>ing</w:t>
      </w:r>
      <w:r w:rsidR="004645A4" w:rsidRPr="004A0B7F">
        <w:rPr>
          <w:rFonts w:ascii="Times New Roman" w:hAnsi="Times New Roman"/>
        </w:rPr>
        <w:t xml:space="preserve"> additional guidance to AFWA staff.</w:t>
      </w:r>
      <w:r w:rsidR="00A90D23">
        <w:rPr>
          <w:rFonts w:ascii="Times New Roman" w:hAnsi="Times New Roman"/>
        </w:rPr>
        <w:t xml:space="preserve"> </w:t>
      </w:r>
      <w:r w:rsidR="004645A4">
        <w:rPr>
          <w:rFonts w:ascii="Times New Roman" w:hAnsi="Times New Roman"/>
        </w:rPr>
        <w:t>There is more flexibility</w:t>
      </w:r>
      <w:r>
        <w:rPr>
          <w:rFonts w:ascii="Times New Roman" w:hAnsi="Times New Roman"/>
        </w:rPr>
        <w:t xml:space="preserve"> in </w:t>
      </w:r>
      <w:r w:rsidR="00012E4D">
        <w:rPr>
          <w:rFonts w:ascii="Times New Roman" w:hAnsi="Times New Roman"/>
        </w:rPr>
        <w:t xml:space="preserve">the </w:t>
      </w:r>
      <w:r>
        <w:rPr>
          <w:rFonts w:ascii="Times New Roman" w:hAnsi="Times New Roman"/>
        </w:rPr>
        <w:t>new legislation</w:t>
      </w:r>
      <w:r w:rsidR="00A90D23">
        <w:rPr>
          <w:rFonts w:ascii="Times New Roman" w:hAnsi="Times New Roman"/>
        </w:rPr>
        <w:t xml:space="preserve">, which </w:t>
      </w:r>
      <w:r w:rsidR="002211BC">
        <w:rPr>
          <w:rFonts w:ascii="Times New Roman" w:hAnsi="Times New Roman"/>
        </w:rPr>
        <w:t xml:space="preserve">will make a big </w:t>
      </w:r>
      <w:r w:rsidR="00D8550C">
        <w:rPr>
          <w:rFonts w:ascii="Times New Roman" w:hAnsi="Times New Roman"/>
        </w:rPr>
        <w:t>difference</w:t>
      </w:r>
      <w:r w:rsidR="002211BC">
        <w:rPr>
          <w:rFonts w:ascii="Times New Roman" w:hAnsi="Times New Roman"/>
        </w:rPr>
        <w:t xml:space="preserve"> </w:t>
      </w:r>
      <w:r w:rsidR="00012E4D">
        <w:rPr>
          <w:rFonts w:ascii="Times New Roman" w:hAnsi="Times New Roman"/>
        </w:rPr>
        <w:t>for project implementation</w:t>
      </w:r>
      <w:r w:rsidR="002211BC">
        <w:rPr>
          <w:rFonts w:ascii="Times New Roman" w:hAnsi="Times New Roman"/>
        </w:rPr>
        <w:t>.</w:t>
      </w:r>
    </w:p>
    <w:p w14:paraId="12332077" w14:textId="77777777" w:rsidR="00A90D23" w:rsidRPr="004A0B7F" w:rsidRDefault="00A90D23" w:rsidP="007361E3">
      <w:pPr>
        <w:spacing w:after="0"/>
        <w:ind w:left="720" w:firstLine="720"/>
        <w:jc w:val="both"/>
        <w:rPr>
          <w:rFonts w:ascii="Times New Roman" w:hAnsi="Times New Roman"/>
        </w:rPr>
      </w:pPr>
    </w:p>
    <w:p w14:paraId="332F78DA" w14:textId="7D6C6867" w:rsidR="000E1BB7" w:rsidRDefault="00D8550C" w:rsidP="007313F6">
      <w:pPr>
        <w:ind w:left="720" w:firstLine="720"/>
        <w:jc w:val="both"/>
        <w:rPr>
          <w:rFonts w:ascii="Times New Roman" w:hAnsi="Times New Roman"/>
        </w:rPr>
      </w:pPr>
      <w:r>
        <w:rPr>
          <w:rFonts w:ascii="Times New Roman" w:hAnsi="Times New Roman"/>
        </w:rPr>
        <w:t xml:space="preserve">AFWA has designated staff to do this work and coordinate the programs. </w:t>
      </w:r>
      <w:r w:rsidR="00012E4D">
        <w:rPr>
          <w:rFonts w:ascii="Times New Roman" w:hAnsi="Times New Roman"/>
        </w:rPr>
        <w:t>New legislation includes</w:t>
      </w:r>
      <w:r>
        <w:rPr>
          <w:rFonts w:ascii="Times New Roman" w:hAnsi="Times New Roman"/>
        </w:rPr>
        <w:t xml:space="preserve"> </w:t>
      </w:r>
      <w:r w:rsidR="00012E4D">
        <w:rPr>
          <w:rFonts w:ascii="Times New Roman" w:hAnsi="Times New Roman"/>
        </w:rPr>
        <w:t xml:space="preserve">everything that AFWA discussed </w:t>
      </w:r>
      <w:r w:rsidR="00421D38">
        <w:rPr>
          <w:rFonts w:ascii="Times New Roman" w:hAnsi="Times New Roman"/>
        </w:rPr>
        <w:t>and</w:t>
      </w:r>
      <w:r>
        <w:rPr>
          <w:rFonts w:ascii="Times New Roman" w:hAnsi="Times New Roman"/>
        </w:rPr>
        <w:t xml:space="preserve"> make</w:t>
      </w:r>
      <w:r w:rsidR="00F37259">
        <w:rPr>
          <w:rFonts w:ascii="Times New Roman" w:hAnsi="Times New Roman"/>
        </w:rPr>
        <w:t>s</w:t>
      </w:r>
      <w:r>
        <w:rPr>
          <w:rFonts w:ascii="Times New Roman" w:hAnsi="Times New Roman"/>
        </w:rPr>
        <w:t xml:space="preserve"> technical corrections. </w:t>
      </w:r>
      <w:r w:rsidR="00012E4D">
        <w:rPr>
          <w:rFonts w:ascii="Times New Roman" w:hAnsi="Times New Roman"/>
        </w:rPr>
        <w:t xml:space="preserve">Carol was </w:t>
      </w:r>
      <w:r w:rsidR="0059106A">
        <w:rPr>
          <w:rFonts w:ascii="Times New Roman" w:hAnsi="Times New Roman"/>
        </w:rPr>
        <w:t xml:space="preserve">not sure of the extent </w:t>
      </w:r>
      <w:r>
        <w:rPr>
          <w:rFonts w:ascii="Times New Roman" w:hAnsi="Times New Roman"/>
        </w:rPr>
        <w:t xml:space="preserve">of knowledge that </w:t>
      </w:r>
      <w:r w:rsidR="00012E4D">
        <w:rPr>
          <w:rFonts w:ascii="Times New Roman" w:hAnsi="Times New Roman"/>
        </w:rPr>
        <w:t xml:space="preserve">JTF </w:t>
      </w:r>
      <w:r>
        <w:rPr>
          <w:rFonts w:ascii="Times New Roman" w:hAnsi="Times New Roman"/>
        </w:rPr>
        <w:t xml:space="preserve">members have, and </w:t>
      </w:r>
      <w:r w:rsidR="004666A0">
        <w:rPr>
          <w:rFonts w:ascii="Times New Roman" w:hAnsi="Times New Roman"/>
        </w:rPr>
        <w:t xml:space="preserve">whether </w:t>
      </w:r>
      <w:r w:rsidR="0059106A">
        <w:rPr>
          <w:rFonts w:ascii="Times New Roman" w:hAnsi="Times New Roman"/>
        </w:rPr>
        <w:t>there is need for discussion</w:t>
      </w:r>
      <w:r w:rsidR="00012E4D">
        <w:rPr>
          <w:rFonts w:ascii="Times New Roman" w:hAnsi="Times New Roman"/>
        </w:rPr>
        <w:t xml:space="preserve">. She </w:t>
      </w:r>
      <w:r w:rsidR="0059106A">
        <w:rPr>
          <w:rFonts w:ascii="Times New Roman" w:hAnsi="Times New Roman"/>
        </w:rPr>
        <w:t>suggest</w:t>
      </w:r>
      <w:r w:rsidR="00012E4D">
        <w:rPr>
          <w:rFonts w:ascii="Times New Roman" w:hAnsi="Times New Roman"/>
        </w:rPr>
        <w:t>ed</w:t>
      </w:r>
      <w:r w:rsidR="0059106A">
        <w:rPr>
          <w:rFonts w:ascii="Times New Roman" w:hAnsi="Times New Roman"/>
        </w:rPr>
        <w:t xml:space="preserve"> a small group </w:t>
      </w:r>
      <w:r w:rsidR="00047733">
        <w:rPr>
          <w:rFonts w:ascii="Times New Roman" w:hAnsi="Times New Roman"/>
        </w:rPr>
        <w:t xml:space="preserve">to </w:t>
      </w:r>
      <w:r w:rsidR="0059106A">
        <w:rPr>
          <w:rFonts w:ascii="Times New Roman" w:hAnsi="Times New Roman"/>
        </w:rPr>
        <w:t xml:space="preserve">look at </w:t>
      </w:r>
      <w:r w:rsidR="00047733">
        <w:rPr>
          <w:rFonts w:ascii="Times New Roman" w:hAnsi="Times New Roman"/>
        </w:rPr>
        <w:t xml:space="preserve">proposed legislation </w:t>
      </w:r>
      <w:r w:rsidR="0059106A">
        <w:rPr>
          <w:rFonts w:ascii="Times New Roman" w:hAnsi="Times New Roman"/>
        </w:rPr>
        <w:t xml:space="preserve">and </w:t>
      </w:r>
      <w:r w:rsidR="00776444">
        <w:rPr>
          <w:rFonts w:ascii="Times New Roman" w:hAnsi="Times New Roman"/>
        </w:rPr>
        <w:t>report</w:t>
      </w:r>
      <w:r w:rsidR="0059106A">
        <w:rPr>
          <w:rFonts w:ascii="Times New Roman" w:hAnsi="Times New Roman"/>
        </w:rPr>
        <w:t xml:space="preserve"> on any policy</w:t>
      </w:r>
      <w:r w:rsidR="00776444">
        <w:rPr>
          <w:rFonts w:ascii="Times New Roman" w:hAnsi="Times New Roman"/>
        </w:rPr>
        <w:t xml:space="preserve"> implications.</w:t>
      </w:r>
    </w:p>
    <w:p w14:paraId="3F3C146B" w14:textId="77777777" w:rsidR="00F503B7" w:rsidRDefault="00F503B7" w:rsidP="000E1BB7">
      <w:pPr>
        <w:numPr>
          <w:ilvl w:val="0"/>
          <w:numId w:val="2"/>
        </w:numPr>
        <w:spacing w:after="0" w:line="240" w:lineRule="auto"/>
        <w:rPr>
          <w:rFonts w:ascii="Times New Roman" w:hAnsi="Times New Roman"/>
          <w:b/>
        </w:rPr>
      </w:pPr>
      <w:r w:rsidRPr="000E1BB7">
        <w:rPr>
          <w:rFonts w:ascii="Times New Roman" w:hAnsi="Times New Roman"/>
          <w:b/>
        </w:rPr>
        <w:t>Summary of State Audit Findings</w:t>
      </w:r>
      <w:r w:rsidR="000E1BB7">
        <w:rPr>
          <w:rFonts w:ascii="Times New Roman" w:hAnsi="Times New Roman"/>
          <w:b/>
        </w:rPr>
        <w:t xml:space="preserve"> </w:t>
      </w:r>
      <w:r w:rsidR="004A0B7F">
        <w:rPr>
          <w:rFonts w:ascii="Times New Roman" w:hAnsi="Times New Roman"/>
          <w:b/>
        </w:rPr>
        <w:t>–</w:t>
      </w:r>
      <w:r w:rsidR="000E1BB7">
        <w:rPr>
          <w:rFonts w:ascii="Times New Roman" w:hAnsi="Times New Roman"/>
          <w:b/>
        </w:rPr>
        <w:t xml:space="preserve"> </w:t>
      </w:r>
      <w:r w:rsidR="004A0B7F">
        <w:rPr>
          <w:rFonts w:ascii="Times New Roman" w:hAnsi="Times New Roman"/>
          <w:b/>
        </w:rPr>
        <w:t>Bob Curry</w:t>
      </w:r>
    </w:p>
    <w:p w14:paraId="7EE822CF" w14:textId="77777777" w:rsidR="007A5CDB" w:rsidRPr="000E1BB7" w:rsidRDefault="007A5CDB" w:rsidP="007A5CDB">
      <w:pPr>
        <w:spacing w:after="0" w:line="240" w:lineRule="auto"/>
        <w:ind w:left="720"/>
        <w:rPr>
          <w:rFonts w:ascii="Times New Roman" w:hAnsi="Times New Roman"/>
          <w:b/>
        </w:rPr>
      </w:pPr>
    </w:p>
    <w:tbl>
      <w:tblPr>
        <w:tblW w:w="8348" w:type="dxa"/>
        <w:jc w:val="center"/>
        <w:tblLook w:val="04A0" w:firstRow="1" w:lastRow="0" w:firstColumn="1" w:lastColumn="0" w:noHBand="0" w:noVBand="1"/>
      </w:tblPr>
      <w:tblGrid>
        <w:gridCol w:w="3411"/>
        <w:gridCol w:w="663"/>
        <w:gridCol w:w="704"/>
        <w:gridCol w:w="681"/>
        <w:gridCol w:w="750"/>
        <w:gridCol w:w="863"/>
        <w:gridCol w:w="754"/>
        <w:gridCol w:w="551"/>
      </w:tblGrid>
      <w:tr w:rsidR="00D37541" w:rsidRPr="0059106A" w14:paraId="08E1F40A" w14:textId="77777777" w:rsidTr="00D37541">
        <w:trPr>
          <w:trHeight w:val="70"/>
          <w:jc w:val="center"/>
        </w:trPr>
        <w:tc>
          <w:tcPr>
            <w:tcW w:w="3411" w:type="dxa"/>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A8C6C84"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Finding</w:t>
            </w:r>
          </w:p>
        </w:tc>
        <w:tc>
          <w:tcPr>
            <w:tcW w:w="634" w:type="dxa"/>
            <w:tcBorders>
              <w:top w:val="single" w:sz="4" w:space="0" w:color="auto"/>
              <w:left w:val="nil"/>
              <w:bottom w:val="single" w:sz="4" w:space="0" w:color="auto"/>
              <w:right w:val="single" w:sz="4" w:space="0" w:color="auto"/>
            </w:tcBorders>
            <w:shd w:val="clear" w:color="000000" w:fill="8DB4E2"/>
            <w:noWrap/>
            <w:vAlign w:val="bottom"/>
            <w:hideMark/>
          </w:tcPr>
          <w:p w14:paraId="682BCD9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2016</w:t>
            </w:r>
          </w:p>
        </w:tc>
        <w:tc>
          <w:tcPr>
            <w:tcW w:w="704" w:type="dxa"/>
            <w:tcBorders>
              <w:top w:val="single" w:sz="4" w:space="0" w:color="auto"/>
              <w:left w:val="nil"/>
              <w:bottom w:val="single" w:sz="4" w:space="0" w:color="auto"/>
              <w:right w:val="single" w:sz="4" w:space="0" w:color="auto"/>
            </w:tcBorders>
            <w:shd w:val="clear" w:color="000000" w:fill="8DB4E2"/>
            <w:noWrap/>
            <w:vAlign w:val="bottom"/>
            <w:hideMark/>
          </w:tcPr>
          <w:p w14:paraId="737BA259"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2015</w:t>
            </w:r>
          </w:p>
        </w:tc>
        <w:tc>
          <w:tcPr>
            <w:tcW w:w="681" w:type="dxa"/>
            <w:tcBorders>
              <w:top w:val="single" w:sz="4" w:space="0" w:color="auto"/>
              <w:left w:val="nil"/>
              <w:bottom w:val="single" w:sz="4" w:space="0" w:color="auto"/>
              <w:right w:val="single" w:sz="4" w:space="0" w:color="auto"/>
            </w:tcBorders>
            <w:shd w:val="clear" w:color="000000" w:fill="8DB4E2"/>
            <w:noWrap/>
            <w:vAlign w:val="bottom"/>
            <w:hideMark/>
          </w:tcPr>
          <w:p w14:paraId="691037E0"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2014</w:t>
            </w:r>
          </w:p>
        </w:tc>
        <w:tc>
          <w:tcPr>
            <w:tcW w:w="750" w:type="dxa"/>
            <w:tcBorders>
              <w:top w:val="single" w:sz="4" w:space="0" w:color="auto"/>
              <w:left w:val="nil"/>
              <w:bottom w:val="single" w:sz="4" w:space="0" w:color="auto"/>
              <w:right w:val="single" w:sz="4" w:space="0" w:color="auto"/>
            </w:tcBorders>
            <w:shd w:val="clear" w:color="000000" w:fill="8DB4E2"/>
            <w:noWrap/>
            <w:vAlign w:val="bottom"/>
            <w:hideMark/>
          </w:tcPr>
          <w:p w14:paraId="2E3C7CD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2013</w:t>
            </w:r>
          </w:p>
        </w:tc>
        <w:tc>
          <w:tcPr>
            <w:tcW w:w="863" w:type="dxa"/>
            <w:tcBorders>
              <w:top w:val="single" w:sz="4" w:space="0" w:color="auto"/>
              <w:left w:val="nil"/>
              <w:bottom w:val="single" w:sz="4" w:space="0" w:color="auto"/>
              <w:right w:val="single" w:sz="4" w:space="0" w:color="auto"/>
            </w:tcBorders>
            <w:shd w:val="clear" w:color="000000" w:fill="8DB4E2"/>
            <w:noWrap/>
            <w:vAlign w:val="bottom"/>
            <w:hideMark/>
          </w:tcPr>
          <w:p w14:paraId="618E369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2012</w:t>
            </w:r>
          </w:p>
        </w:tc>
        <w:tc>
          <w:tcPr>
            <w:tcW w:w="754" w:type="dxa"/>
            <w:tcBorders>
              <w:top w:val="single" w:sz="4" w:space="0" w:color="auto"/>
              <w:left w:val="nil"/>
              <w:bottom w:val="single" w:sz="4" w:space="0" w:color="auto"/>
              <w:right w:val="single" w:sz="4" w:space="0" w:color="auto"/>
            </w:tcBorders>
            <w:shd w:val="clear" w:color="000000" w:fill="8DB4E2"/>
            <w:noWrap/>
            <w:vAlign w:val="bottom"/>
            <w:hideMark/>
          </w:tcPr>
          <w:p w14:paraId="27D1540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2011</w:t>
            </w:r>
          </w:p>
        </w:tc>
        <w:tc>
          <w:tcPr>
            <w:tcW w:w="551" w:type="dxa"/>
            <w:tcBorders>
              <w:top w:val="single" w:sz="4" w:space="0" w:color="auto"/>
              <w:left w:val="nil"/>
              <w:bottom w:val="single" w:sz="4" w:space="0" w:color="auto"/>
              <w:right w:val="single" w:sz="4" w:space="0" w:color="auto"/>
            </w:tcBorders>
            <w:shd w:val="clear" w:color="000000" w:fill="8DB4E2"/>
            <w:noWrap/>
            <w:vAlign w:val="bottom"/>
            <w:hideMark/>
          </w:tcPr>
          <w:p w14:paraId="2491CFE9" w14:textId="77777777" w:rsidR="0059106A" w:rsidRPr="0059106A" w:rsidRDefault="00D37541" w:rsidP="0059106A">
            <w:pPr>
              <w:spacing w:after="0" w:line="240" w:lineRule="auto"/>
              <w:jc w:val="right"/>
              <w:rPr>
                <w:rFonts w:eastAsia="Times New Roman" w:cs="Times New Roman"/>
                <w:bCs/>
                <w:color w:val="000000"/>
              </w:rPr>
            </w:pPr>
            <w:r>
              <w:rPr>
                <w:rFonts w:eastAsia="Times New Roman" w:cs="Times New Roman"/>
                <w:bCs/>
                <w:color w:val="000000"/>
              </w:rPr>
              <w:t>Tot</w:t>
            </w:r>
          </w:p>
        </w:tc>
      </w:tr>
      <w:tr w:rsidR="00D37541" w:rsidRPr="0059106A" w14:paraId="193B0E6E"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5F5BE7AB"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Unreconciled Real Property Records</w:t>
            </w:r>
          </w:p>
        </w:tc>
        <w:tc>
          <w:tcPr>
            <w:tcW w:w="634" w:type="dxa"/>
            <w:tcBorders>
              <w:top w:val="nil"/>
              <w:left w:val="nil"/>
              <w:bottom w:val="single" w:sz="4" w:space="0" w:color="auto"/>
              <w:right w:val="single" w:sz="4" w:space="0" w:color="auto"/>
            </w:tcBorders>
            <w:shd w:val="clear" w:color="000000" w:fill="DCE6F1"/>
            <w:noWrap/>
            <w:vAlign w:val="bottom"/>
            <w:hideMark/>
          </w:tcPr>
          <w:p w14:paraId="63D3624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04" w:type="dxa"/>
            <w:tcBorders>
              <w:top w:val="nil"/>
              <w:left w:val="nil"/>
              <w:bottom w:val="single" w:sz="4" w:space="0" w:color="auto"/>
              <w:right w:val="single" w:sz="4" w:space="0" w:color="auto"/>
            </w:tcBorders>
            <w:shd w:val="clear" w:color="000000" w:fill="DCE6F1"/>
            <w:noWrap/>
            <w:vAlign w:val="bottom"/>
            <w:hideMark/>
          </w:tcPr>
          <w:p w14:paraId="3F6D87B2"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681" w:type="dxa"/>
            <w:tcBorders>
              <w:top w:val="nil"/>
              <w:left w:val="nil"/>
              <w:bottom w:val="single" w:sz="4" w:space="0" w:color="auto"/>
              <w:right w:val="single" w:sz="4" w:space="0" w:color="auto"/>
            </w:tcBorders>
            <w:shd w:val="clear" w:color="000000" w:fill="DCE6F1"/>
            <w:noWrap/>
            <w:vAlign w:val="bottom"/>
            <w:hideMark/>
          </w:tcPr>
          <w:p w14:paraId="67FB8BF5"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750" w:type="dxa"/>
            <w:tcBorders>
              <w:top w:val="nil"/>
              <w:left w:val="nil"/>
              <w:bottom w:val="single" w:sz="4" w:space="0" w:color="auto"/>
              <w:right w:val="single" w:sz="4" w:space="0" w:color="auto"/>
            </w:tcBorders>
            <w:shd w:val="clear" w:color="000000" w:fill="DCE6F1"/>
            <w:noWrap/>
            <w:vAlign w:val="bottom"/>
            <w:hideMark/>
          </w:tcPr>
          <w:p w14:paraId="38351D1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863" w:type="dxa"/>
            <w:tcBorders>
              <w:top w:val="nil"/>
              <w:left w:val="nil"/>
              <w:bottom w:val="single" w:sz="4" w:space="0" w:color="auto"/>
              <w:right w:val="single" w:sz="4" w:space="0" w:color="auto"/>
            </w:tcBorders>
            <w:shd w:val="clear" w:color="000000" w:fill="DCE6F1"/>
            <w:noWrap/>
            <w:vAlign w:val="bottom"/>
            <w:hideMark/>
          </w:tcPr>
          <w:p w14:paraId="68AA6C3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6</w:t>
            </w:r>
          </w:p>
        </w:tc>
        <w:tc>
          <w:tcPr>
            <w:tcW w:w="754" w:type="dxa"/>
            <w:tcBorders>
              <w:top w:val="nil"/>
              <w:left w:val="nil"/>
              <w:bottom w:val="single" w:sz="4" w:space="0" w:color="auto"/>
              <w:right w:val="single" w:sz="4" w:space="0" w:color="auto"/>
            </w:tcBorders>
            <w:shd w:val="clear" w:color="000000" w:fill="DCE6F1"/>
            <w:noWrap/>
            <w:vAlign w:val="bottom"/>
            <w:hideMark/>
          </w:tcPr>
          <w:p w14:paraId="6D07AC1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551" w:type="dxa"/>
            <w:tcBorders>
              <w:top w:val="nil"/>
              <w:left w:val="nil"/>
              <w:bottom w:val="single" w:sz="4" w:space="0" w:color="auto"/>
              <w:right w:val="single" w:sz="4" w:space="0" w:color="auto"/>
            </w:tcBorders>
            <w:shd w:val="clear" w:color="000000" w:fill="DCE6F1"/>
            <w:noWrap/>
            <w:vAlign w:val="bottom"/>
            <w:hideMark/>
          </w:tcPr>
          <w:p w14:paraId="5A62BEB5"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26</w:t>
            </w:r>
          </w:p>
        </w:tc>
      </w:tr>
      <w:tr w:rsidR="00D37541" w:rsidRPr="0059106A" w14:paraId="49378807"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09A5624A"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Unsupported or Ineligible Match</w:t>
            </w:r>
          </w:p>
        </w:tc>
        <w:tc>
          <w:tcPr>
            <w:tcW w:w="634" w:type="dxa"/>
            <w:tcBorders>
              <w:top w:val="nil"/>
              <w:left w:val="nil"/>
              <w:bottom w:val="single" w:sz="4" w:space="0" w:color="auto"/>
              <w:right w:val="single" w:sz="4" w:space="0" w:color="auto"/>
            </w:tcBorders>
            <w:shd w:val="clear" w:color="000000" w:fill="DCE6F1"/>
            <w:noWrap/>
            <w:vAlign w:val="bottom"/>
            <w:hideMark/>
          </w:tcPr>
          <w:p w14:paraId="28B85992"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04" w:type="dxa"/>
            <w:tcBorders>
              <w:top w:val="nil"/>
              <w:left w:val="nil"/>
              <w:bottom w:val="single" w:sz="4" w:space="0" w:color="auto"/>
              <w:right w:val="single" w:sz="4" w:space="0" w:color="auto"/>
            </w:tcBorders>
            <w:shd w:val="clear" w:color="000000" w:fill="DCE6F1"/>
            <w:noWrap/>
            <w:vAlign w:val="bottom"/>
            <w:hideMark/>
          </w:tcPr>
          <w:p w14:paraId="435101B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681" w:type="dxa"/>
            <w:tcBorders>
              <w:top w:val="nil"/>
              <w:left w:val="nil"/>
              <w:bottom w:val="single" w:sz="4" w:space="0" w:color="auto"/>
              <w:right w:val="single" w:sz="4" w:space="0" w:color="auto"/>
            </w:tcBorders>
            <w:shd w:val="clear" w:color="000000" w:fill="DCE6F1"/>
            <w:noWrap/>
            <w:vAlign w:val="bottom"/>
            <w:hideMark/>
          </w:tcPr>
          <w:p w14:paraId="15BBB4D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750" w:type="dxa"/>
            <w:tcBorders>
              <w:top w:val="nil"/>
              <w:left w:val="nil"/>
              <w:bottom w:val="single" w:sz="4" w:space="0" w:color="auto"/>
              <w:right w:val="single" w:sz="4" w:space="0" w:color="auto"/>
            </w:tcBorders>
            <w:shd w:val="clear" w:color="000000" w:fill="DCE6F1"/>
            <w:noWrap/>
            <w:vAlign w:val="bottom"/>
            <w:hideMark/>
          </w:tcPr>
          <w:p w14:paraId="5D15F432"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863" w:type="dxa"/>
            <w:tcBorders>
              <w:top w:val="nil"/>
              <w:left w:val="nil"/>
              <w:bottom w:val="single" w:sz="4" w:space="0" w:color="auto"/>
              <w:right w:val="single" w:sz="4" w:space="0" w:color="auto"/>
            </w:tcBorders>
            <w:shd w:val="clear" w:color="000000" w:fill="DCE6F1"/>
            <w:noWrap/>
            <w:vAlign w:val="bottom"/>
            <w:hideMark/>
          </w:tcPr>
          <w:p w14:paraId="2E461CA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754" w:type="dxa"/>
            <w:tcBorders>
              <w:top w:val="nil"/>
              <w:left w:val="nil"/>
              <w:bottom w:val="single" w:sz="4" w:space="0" w:color="auto"/>
              <w:right w:val="single" w:sz="4" w:space="0" w:color="auto"/>
            </w:tcBorders>
            <w:shd w:val="clear" w:color="000000" w:fill="DCE6F1"/>
            <w:noWrap/>
            <w:vAlign w:val="bottom"/>
            <w:hideMark/>
          </w:tcPr>
          <w:p w14:paraId="52C6CBA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551" w:type="dxa"/>
            <w:tcBorders>
              <w:top w:val="nil"/>
              <w:left w:val="nil"/>
              <w:bottom w:val="single" w:sz="4" w:space="0" w:color="auto"/>
              <w:right w:val="single" w:sz="4" w:space="0" w:color="auto"/>
            </w:tcBorders>
            <w:shd w:val="clear" w:color="000000" w:fill="DCE6F1"/>
            <w:noWrap/>
            <w:vAlign w:val="bottom"/>
            <w:hideMark/>
          </w:tcPr>
          <w:p w14:paraId="2F7F7EF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26</w:t>
            </w:r>
          </w:p>
        </w:tc>
      </w:tr>
      <w:tr w:rsidR="00D37541" w:rsidRPr="0059106A" w14:paraId="6916FBC8"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726A3F65"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Other Direct Costs</w:t>
            </w:r>
          </w:p>
        </w:tc>
        <w:tc>
          <w:tcPr>
            <w:tcW w:w="634" w:type="dxa"/>
            <w:tcBorders>
              <w:top w:val="nil"/>
              <w:left w:val="nil"/>
              <w:bottom w:val="single" w:sz="4" w:space="0" w:color="auto"/>
              <w:right w:val="single" w:sz="4" w:space="0" w:color="auto"/>
            </w:tcBorders>
            <w:shd w:val="clear" w:color="000000" w:fill="DCE6F1"/>
            <w:noWrap/>
            <w:vAlign w:val="bottom"/>
            <w:hideMark/>
          </w:tcPr>
          <w:p w14:paraId="710EF12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04" w:type="dxa"/>
            <w:tcBorders>
              <w:top w:val="nil"/>
              <w:left w:val="nil"/>
              <w:bottom w:val="single" w:sz="4" w:space="0" w:color="auto"/>
              <w:right w:val="single" w:sz="4" w:space="0" w:color="auto"/>
            </w:tcBorders>
            <w:shd w:val="clear" w:color="000000" w:fill="DCE6F1"/>
            <w:noWrap/>
            <w:vAlign w:val="bottom"/>
            <w:hideMark/>
          </w:tcPr>
          <w:p w14:paraId="6545B7D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681" w:type="dxa"/>
            <w:tcBorders>
              <w:top w:val="nil"/>
              <w:left w:val="nil"/>
              <w:bottom w:val="single" w:sz="4" w:space="0" w:color="auto"/>
              <w:right w:val="single" w:sz="4" w:space="0" w:color="auto"/>
            </w:tcBorders>
            <w:shd w:val="clear" w:color="000000" w:fill="DCE6F1"/>
            <w:noWrap/>
            <w:vAlign w:val="bottom"/>
            <w:hideMark/>
          </w:tcPr>
          <w:p w14:paraId="3EAA6AC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50" w:type="dxa"/>
            <w:tcBorders>
              <w:top w:val="nil"/>
              <w:left w:val="nil"/>
              <w:bottom w:val="single" w:sz="4" w:space="0" w:color="auto"/>
              <w:right w:val="single" w:sz="4" w:space="0" w:color="auto"/>
            </w:tcBorders>
            <w:shd w:val="clear" w:color="000000" w:fill="DCE6F1"/>
            <w:noWrap/>
            <w:vAlign w:val="bottom"/>
            <w:hideMark/>
          </w:tcPr>
          <w:p w14:paraId="2ACF2C8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863" w:type="dxa"/>
            <w:tcBorders>
              <w:top w:val="nil"/>
              <w:left w:val="nil"/>
              <w:bottom w:val="single" w:sz="4" w:space="0" w:color="auto"/>
              <w:right w:val="single" w:sz="4" w:space="0" w:color="auto"/>
            </w:tcBorders>
            <w:shd w:val="clear" w:color="000000" w:fill="DCE6F1"/>
            <w:noWrap/>
            <w:vAlign w:val="bottom"/>
            <w:hideMark/>
          </w:tcPr>
          <w:p w14:paraId="68ED42B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54" w:type="dxa"/>
            <w:tcBorders>
              <w:top w:val="nil"/>
              <w:left w:val="nil"/>
              <w:bottom w:val="single" w:sz="4" w:space="0" w:color="auto"/>
              <w:right w:val="single" w:sz="4" w:space="0" w:color="auto"/>
            </w:tcBorders>
            <w:shd w:val="clear" w:color="000000" w:fill="DCE6F1"/>
            <w:noWrap/>
            <w:vAlign w:val="bottom"/>
            <w:hideMark/>
          </w:tcPr>
          <w:p w14:paraId="71262FD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9</w:t>
            </w:r>
          </w:p>
        </w:tc>
        <w:tc>
          <w:tcPr>
            <w:tcW w:w="551" w:type="dxa"/>
            <w:tcBorders>
              <w:top w:val="nil"/>
              <w:left w:val="nil"/>
              <w:bottom w:val="single" w:sz="4" w:space="0" w:color="auto"/>
              <w:right w:val="single" w:sz="4" w:space="0" w:color="auto"/>
            </w:tcBorders>
            <w:shd w:val="clear" w:color="000000" w:fill="DCE6F1"/>
            <w:noWrap/>
            <w:vAlign w:val="bottom"/>
            <w:hideMark/>
          </w:tcPr>
          <w:p w14:paraId="61071E0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23</w:t>
            </w:r>
          </w:p>
        </w:tc>
      </w:tr>
      <w:tr w:rsidR="00D37541" w:rsidRPr="0059106A" w14:paraId="0D7DA4FD"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31C60551"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Asset Management</w:t>
            </w:r>
          </w:p>
        </w:tc>
        <w:tc>
          <w:tcPr>
            <w:tcW w:w="634" w:type="dxa"/>
            <w:tcBorders>
              <w:top w:val="nil"/>
              <w:left w:val="nil"/>
              <w:bottom w:val="single" w:sz="4" w:space="0" w:color="auto"/>
              <w:right w:val="single" w:sz="4" w:space="0" w:color="auto"/>
            </w:tcBorders>
            <w:shd w:val="clear" w:color="000000" w:fill="DCE6F1"/>
            <w:noWrap/>
            <w:vAlign w:val="bottom"/>
            <w:hideMark/>
          </w:tcPr>
          <w:p w14:paraId="14C6D03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04" w:type="dxa"/>
            <w:tcBorders>
              <w:top w:val="nil"/>
              <w:left w:val="nil"/>
              <w:bottom w:val="single" w:sz="4" w:space="0" w:color="auto"/>
              <w:right w:val="single" w:sz="4" w:space="0" w:color="auto"/>
            </w:tcBorders>
            <w:shd w:val="clear" w:color="000000" w:fill="DCE6F1"/>
            <w:noWrap/>
            <w:vAlign w:val="bottom"/>
            <w:hideMark/>
          </w:tcPr>
          <w:p w14:paraId="2A2E950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681" w:type="dxa"/>
            <w:tcBorders>
              <w:top w:val="nil"/>
              <w:left w:val="nil"/>
              <w:bottom w:val="single" w:sz="4" w:space="0" w:color="auto"/>
              <w:right w:val="single" w:sz="4" w:space="0" w:color="auto"/>
            </w:tcBorders>
            <w:shd w:val="clear" w:color="000000" w:fill="DCE6F1"/>
            <w:noWrap/>
            <w:vAlign w:val="bottom"/>
            <w:hideMark/>
          </w:tcPr>
          <w:p w14:paraId="5817756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750" w:type="dxa"/>
            <w:tcBorders>
              <w:top w:val="nil"/>
              <w:left w:val="nil"/>
              <w:bottom w:val="single" w:sz="4" w:space="0" w:color="auto"/>
              <w:right w:val="single" w:sz="4" w:space="0" w:color="auto"/>
            </w:tcBorders>
            <w:shd w:val="clear" w:color="000000" w:fill="DCE6F1"/>
            <w:noWrap/>
            <w:vAlign w:val="bottom"/>
            <w:hideMark/>
          </w:tcPr>
          <w:p w14:paraId="1700883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863" w:type="dxa"/>
            <w:tcBorders>
              <w:top w:val="nil"/>
              <w:left w:val="nil"/>
              <w:bottom w:val="single" w:sz="4" w:space="0" w:color="auto"/>
              <w:right w:val="single" w:sz="4" w:space="0" w:color="auto"/>
            </w:tcBorders>
            <w:shd w:val="clear" w:color="000000" w:fill="DCE6F1"/>
            <w:noWrap/>
            <w:vAlign w:val="bottom"/>
            <w:hideMark/>
          </w:tcPr>
          <w:p w14:paraId="0A75EFD0"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754" w:type="dxa"/>
            <w:tcBorders>
              <w:top w:val="nil"/>
              <w:left w:val="nil"/>
              <w:bottom w:val="single" w:sz="4" w:space="0" w:color="auto"/>
              <w:right w:val="single" w:sz="4" w:space="0" w:color="auto"/>
            </w:tcBorders>
            <w:shd w:val="clear" w:color="000000" w:fill="DCE6F1"/>
            <w:noWrap/>
            <w:vAlign w:val="bottom"/>
            <w:hideMark/>
          </w:tcPr>
          <w:p w14:paraId="697DA58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551" w:type="dxa"/>
            <w:tcBorders>
              <w:top w:val="nil"/>
              <w:left w:val="nil"/>
              <w:bottom w:val="single" w:sz="4" w:space="0" w:color="auto"/>
              <w:right w:val="single" w:sz="4" w:space="0" w:color="auto"/>
            </w:tcBorders>
            <w:shd w:val="clear" w:color="000000" w:fill="DCE6F1"/>
            <w:noWrap/>
            <w:vAlign w:val="bottom"/>
            <w:hideMark/>
          </w:tcPr>
          <w:p w14:paraId="1443F0E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w:t>
            </w:r>
          </w:p>
        </w:tc>
      </w:tr>
      <w:tr w:rsidR="00D37541" w:rsidRPr="0059106A" w14:paraId="6A25E0CF"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282F33EF"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Program Income</w:t>
            </w:r>
          </w:p>
        </w:tc>
        <w:tc>
          <w:tcPr>
            <w:tcW w:w="634" w:type="dxa"/>
            <w:tcBorders>
              <w:top w:val="nil"/>
              <w:left w:val="nil"/>
              <w:bottom w:val="single" w:sz="4" w:space="0" w:color="auto"/>
              <w:right w:val="single" w:sz="4" w:space="0" w:color="auto"/>
            </w:tcBorders>
            <w:shd w:val="clear" w:color="000000" w:fill="DCE6F1"/>
            <w:noWrap/>
            <w:vAlign w:val="bottom"/>
            <w:hideMark/>
          </w:tcPr>
          <w:p w14:paraId="35E8303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04" w:type="dxa"/>
            <w:tcBorders>
              <w:top w:val="nil"/>
              <w:left w:val="nil"/>
              <w:bottom w:val="single" w:sz="4" w:space="0" w:color="auto"/>
              <w:right w:val="single" w:sz="4" w:space="0" w:color="auto"/>
            </w:tcBorders>
            <w:shd w:val="clear" w:color="000000" w:fill="DCE6F1"/>
            <w:noWrap/>
            <w:vAlign w:val="bottom"/>
            <w:hideMark/>
          </w:tcPr>
          <w:p w14:paraId="278F7AE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681" w:type="dxa"/>
            <w:tcBorders>
              <w:top w:val="nil"/>
              <w:left w:val="nil"/>
              <w:bottom w:val="single" w:sz="4" w:space="0" w:color="auto"/>
              <w:right w:val="single" w:sz="4" w:space="0" w:color="auto"/>
            </w:tcBorders>
            <w:shd w:val="clear" w:color="000000" w:fill="DCE6F1"/>
            <w:noWrap/>
            <w:vAlign w:val="bottom"/>
            <w:hideMark/>
          </w:tcPr>
          <w:p w14:paraId="466A316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50" w:type="dxa"/>
            <w:tcBorders>
              <w:top w:val="nil"/>
              <w:left w:val="nil"/>
              <w:bottom w:val="single" w:sz="4" w:space="0" w:color="auto"/>
              <w:right w:val="single" w:sz="4" w:space="0" w:color="auto"/>
            </w:tcBorders>
            <w:shd w:val="clear" w:color="000000" w:fill="DCE6F1"/>
            <w:noWrap/>
            <w:vAlign w:val="bottom"/>
            <w:hideMark/>
          </w:tcPr>
          <w:p w14:paraId="72F7101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863" w:type="dxa"/>
            <w:tcBorders>
              <w:top w:val="nil"/>
              <w:left w:val="nil"/>
              <w:bottom w:val="single" w:sz="4" w:space="0" w:color="auto"/>
              <w:right w:val="single" w:sz="4" w:space="0" w:color="auto"/>
            </w:tcBorders>
            <w:shd w:val="clear" w:color="000000" w:fill="DCE6F1"/>
            <w:noWrap/>
            <w:vAlign w:val="bottom"/>
            <w:hideMark/>
          </w:tcPr>
          <w:p w14:paraId="0B30447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6</w:t>
            </w:r>
          </w:p>
        </w:tc>
        <w:tc>
          <w:tcPr>
            <w:tcW w:w="754" w:type="dxa"/>
            <w:tcBorders>
              <w:top w:val="nil"/>
              <w:left w:val="nil"/>
              <w:bottom w:val="single" w:sz="4" w:space="0" w:color="auto"/>
              <w:right w:val="single" w:sz="4" w:space="0" w:color="auto"/>
            </w:tcBorders>
            <w:shd w:val="clear" w:color="000000" w:fill="DCE6F1"/>
            <w:noWrap/>
            <w:vAlign w:val="bottom"/>
            <w:hideMark/>
          </w:tcPr>
          <w:p w14:paraId="55BFD02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551" w:type="dxa"/>
            <w:tcBorders>
              <w:top w:val="nil"/>
              <w:left w:val="nil"/>
              <w:bottom w:val="single" w:sz="4" w:space="0" w:color="auto"/>
              <w:right w:val="single" w:sz="4" w:space="0" w:color="auto"/>
            </w:tcBorders>
            <w:shd w:val="clear" w:color="000000" w:fill="DCE6F1"/>
            <w:noWrap/>
            <w:vAlign w:val="bottom"/>
            <w:hideMark/>
          </w:tcPr>
          <w:p w14:paraId="3AA1BEE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18</w:t>
            </w:r>
          </w:p>
        </w:tc>
      </w:tr>
      <w:tr w:rsidR="00D37541" w:rsidRPr="0059106A" w14:paraId="74693613"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4A2E622E"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Potential Diversion</w:t>
            </w:r>
          </w:p>
        </w:tc>
        <w:tc>
          <w:tcPr>
            <w:tcW w:w="634" w:type="dxa"/>
            <w:tcBorders>
              <w:top w:val="nil"/>
              <w:left w:val="nil"/>
              <w:bottom w:val="single" w:sz="4" w:space="0" w:color="auto"/>
              <w:right w:val="single" w:sz="4" w:space="0" w:color="auto"/>
            </w:tcBorders>
            <w:shd w:val="clear" w:color="000000" w:fill="DCE6F1"/>
            <w:noWrap/>
            <w:vAlign w:val="bottom"/>
            <w:hideMark/>
          </w:tcPr>
          <w:p w14:paraId="707957A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04" w:type="dxa"/>
            <w:tcBorders>
              <w:top w:val="nil"/>
              <w:left w:val="nil"/>
              <w:bottom w:val="single" w:sz="4" w:space="0" w:color="auto"/>
              <w:right w:val="single" w:sz="4" w:space="0" w:color="auto"/>
            </w:tcBorders>
            <w:shd w:val="clear" w:color="000000" w:fill="DCE6F1"/>
            <w:noWrap/>
            <w:vAlign w:val="bottom"/>
            <w:hideMark/>
          </w:tcPr>
          <w:p w14:paraId="7A246C7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681" w:type="dxa"/>
            <w:tcBorders>
              <w:top w:val="nil"/>
              <w:left w:val="nil"/>
              <w:bottom w:val="single" w:sz="4" w:space="0" w:color="auto"/>
              <w:right w:val="single" w:sz="4" w:space="0" w:color="auto"/>
            </w:tcBorders>
            <w:shd w:val="clear" w:color="000000" w:fill="DCE6F1"/>
            <w:noWrap/>
            <w:vAlign w:val="bottom"/>
            <w:hideMark/>
          </w:tcPr>
          <w:p w14:paraId="6261360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750" w:type="dxa"/>
            <w:tcBorders>
              <w:top w:val="nil"/>
              <w:left w:val="nil"/>
              <w:bottom w:val="single" w:sz="4" w:space="0" w:color="auto"/>
              <w:right w:val="single" w:sz="4" w:space="0" w:color="auto"/>
            </w:tcBorders>
            <w:shd w:val="clear" w:color="000000" w:fill="DCE6F1"/>
            <w:noWrap/>
            <w:vAlign w:val="bottom"/>
            <w:hideMark/>
          </w:tcPr>
          <w:p w14:paraId="46631BB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863" w:type="dxa"/>
            <w:tcBorders>
              <w:top w:val="nil"/>
              <w:left w:val="nil"/>
              <w:bottom w:val="single" w:sz="4" w:space="0" w:color="auto"/>
              <w:right w:val="single" w:sz="4" w:space="0" w:color="auto"/>
            </w:tcBorders>
            <w:shd w:val="clear" w:color="000000" w:fill="DCE6F1"/>
            <w:noWrap/>
            <w:vAlign w:val="bottom"/>
            <w:hideMark/>
          </w:tcPr>
          <w:p w14:paraId="632BF009"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4" w:type="dxa"/>
            <w:tcBorders>
              <w:top w:val="nil"/>
              <w:left w:val="nil"/>
              <w:bottom w:val="single" w:sz="4" w:space="0" w:color="auto"/>
              <w:right w:val="single" w:sz="4" w:space="0" w:color="auto"/>
            </w:tcBorders>
            <w:shd w:val="clear" w:color="000000" w:fill="DCE6F1"/>
            <w:noWrap/>
            <w:vAlign w:val="bottom"/>
            <w:hideMark/>
          </w:tcPr>
          <w:p w14:paraId="27A462F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551" w:type="dxa"/>
            <w:tcBorders>
              <w:top w:val="nil"/>
              <w:left w:val="nil"/>
              <w:bottom w:val="single" w:sz="4" w:space="0" w:color="auto"/>
              <w:right w:val="single" w:sz="4" w:space="0" w:color="auto"/>
            </w:tcBorders>
            <w:shd w:val="clear" w:color="000000" w:fill="DCE6F1"/>
            <w:noWrap/>
            <w:vAlign w:val="bottom"/>
            <w:hideMark/>
          </w:tcPr>
          <w:p w14:paraId="68753B1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20</w:t>
            </w:r>
          </w:p>
        </w:tc>
      </w:tr>
      <w:tr w:rsidR="00D37541" w:rsidRPr="0059106A" w14:paraId="67E4EDE2"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034C6ABF"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Payroll Costs</w:t>
            </w:r>
          </w:p>
        </w:tc>
        <w:tc>
          <w:tcPr>
            <w:tcW w:w="634" w:type="dxa"/>
            <w:tcBorders>
              <w:top w:val="nil"/>
              <w:left w:val="nil"/>
              <w:bottom w:val="single" w:sz="4" w:space="0" w:color="auto"/>
              <w:right w:val="single" w:sz="4" w:space="0" w:color="auto"/>
            </w:tcBorders>
            <w:shd w:val="clear" w:color="000000" w:fill="DCE6F1"/>
            <w:noWrap/>
            <w:vAlign w:val="bottom"/>
            <w:hideMark/>
          </w:tcPr>
          <w:p w14:paraId="25A7CDF9"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704" w:type="dxa"/>
            <w:tcBorders>
              <w:top w:val="nil"/>
              <w:left w:val="nil"/>
              <w:bottom w:val="single" w:sz="4" w:space="0" w:color="auto"/>
              <w:right w:val="single" w:sz="4" w:space="0" w:color="auto"/>
            </w:tcBorders>
            <w:shd w:val="clear" w:color="000000" w:fill="DCE6F1"/>
            <w:noWrap/>
            <w:vAlign w:val="bottom"/>
            <w:hideMark/>
          </w:tcPr>
          <w:p w14:paraId="31957FD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681" w:type="dxa"/>
            <w:tcBorders>
              <w:top w:val="nil"/>
              <w:left w:val="nil"/>
              <w:bottom w:val="single" w:sz="4" w:space="0" w:color="auto"/>
              <w:right w:val="single" w:sz="4" w:space="0" w:color="auto"/>
            </w:tcBorders>
            <w:shd w:val="clear" w:color="000000" w:fill="DCE6F1"/>
            <w:noWrap/>
            <w:vAlign w:val="bottom"/>
            <w:hideMark/>
          </w:tcPr>
          <w:p w14:paraId="4F56E07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0" w:type="dxa"/>
            <w:tcBorders>
              <w:top w:val="nil"/>
              <w:left w:val="nil"/>
              <w:bottom w:val="single" w:sz="4" w:space="0" w:color="auto"/>
              <w:right w:val="single" w:sz="4" w:space="0" w:color="auto"/>
            </w:tcBorders>
            <w:shd w:val="clear" w:color="000000" w:fill="DCE6F1"/>
            <w:noWrap/>
            <w:vAlign w:val="bottom"/>
            <w:hideMark/>
          </w:tcPr>
          <w:p w14:paraId="52EDB18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863" w:type="dxa"/>
            <w:tcBorders>
              <w:top w:val="nil"/>
              <w:left w:val="nil"/>
              <w:bottom w:val="single" w:sz="4" w:space="0" w:color="auto"/>
              <w:right w:val="single" w:sz="4" w:space="0" w:color="auto"/>
            </w:tcBorders>
            <w:shd w:val="clear" w:color="000000" w:fill="DCE6F1"/>
            <w:noWrap/>
            <w:vAlign w:val="bottom"/>
            <w:hideMark/>
          </w:tcPr>
          <w:p w14:paraId="03C1989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4" w:type="dxa"/>
            <w:tcBorders>
              <w:top w:val="nil"/>
              <w:left w:val="nil"/>
              <w:bottom w:val="single" w:sz="4" w:space="0" w:color="auto"/>
              <w:right w:val="single" w:sz="4" w:space="0" w:color="auto"/>
            </w:tcBorders>
            <w:shd w:val="clear" w:color="000000" w:fill="DCE6F1"/>
            <w:noWrap/>
            <w:vAlign w:val="bottom"/>
            <w:hideMark/>
          </w:tcPr>
          <w:p w14:paraId="3508747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c>
          <w:tcPr>
            <w:tcW w:w="551" w:type="dxa"/>
            <w:tcBorders>
              <w:top w:val="nil"/>
              <w:left w:val="nil"/>
              <w:bottom w:val="single" w:sz="4" w:space="0" w:color="auto"/>
              <w:right w:val="single" w:sz="4" w:space="0" w:color="auto"/>
            </w:tcBorders>
            <w:shd w:val="clear" w:color="000000" w:fill="DCE6F1"/>
            <w:noWrap/>
            <w:vAlign w:val="bottom"/>
            <w:hideMark/>
          </w:tcPr>
          <w:p w14:paraId="206899E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16</w:t>
            </w:r>
          </w:p>
        </w:tc>
      </w:tr>
      <w:tr w:rsidR="00D37541" w:rsidRPr="0059106A" w14:paraId="02A1AB8A" w14:textId="77777777" w:rsidTr="00D37541">
        <w:trPr>
          <w:trHeight w:val="125"/>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5486F56E"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License Certification</w:t>
            </w:r>
          </w:p>
        </w:tc>
        <w:tc>
          <w:tcPr>
            <w:tcW w:w="634" w:type="dxa"/>
            <w:tcBorders>
              <w:top w:val="nil"/>
              <w:left w:val="nil"/>
              <w:bottom w:val="single" w:sz="4" w:space="0" w:color="auto"/>
              <w:right w:val="single" w:sz="4" w:space="0" w:color="auto"/>
            </w:tcBorders>
            <w:shd w:val="clear" w:color="000000" w:fill="DCE6F1"/>
            <w:noWrap/>
            <w:vAlign w:val="bottom"/>
            <w:hideMark/>
          </w:tcPr>
          <w:p w14:paraId="5882603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04" w:type="dxa"/>
            <w:tcBorders>
              <w:top w:val="nil"/>
              <w:left w:val="nil"/>
              <w:bottom w:val="single" w:sz="4" w:space="0" w:color="auto"/>
              <w:right w:val="single" w:sz="4" w:space="0" w:color="auto"/>
            </w:tcBorders>
            <w:shd w:val="clear" w:color="000000" w:fill="DCE6F1"/>
            <w:noWrap/>
            <w:vAlign w:val="bottom"/>
            <w:hideMark/>
          </w:tcPr>
          <w:p w14:paraId="1CB2F7D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681" w:type="dxa"/>
            <w:tcBorders>
              <w:top w:val="nil"/>
              <w:left w:val="nil"/>
              <w:bottom w:val="single" w:sz="4" w:space="0" w:color="auto"/>
              <w:right w:val="single" w:sz="4" w:space="0" w:color="auto"/>
            </w:tcBorders>
            <w:shd w:val="clear" w:color="000000" w:fill="DCE6F1"/>
            <w:noWrap/>
            <w:vAlign w:val="bottom"/>
            <w:hideMark/>
          </w:tcPr>
          <w:p w14:paraId="18DB2B0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50" w:type="dxa"/>
            <w:tcBorders>
              <w:top w:val="nil"/>
              <w:left w:val="nil"/>
              <w:bottom w:val="single" w:sz="4" w:space="0" w:color="auto"/>
              <w:right w:val="single" w:sz="4" w:space="0" w:color="auto"/>
            </w:tcBorders>
            <w:shd w:val="clear" w:color="000000" w:fill="DCE6F1"/>
            <w:noWrap/>
            <w:vAlign w:val="bottom"/>
            <w:hideMark/>
          </w:tcPr>
          <w:p w14:paraId="2B0F8F2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863" w:type="dxa"/>
            <w:tcBorders>
              <w:top w:val="nil"/>
              <w:left w:val="nil"/>
              <w:bottom w:val="single" w:sz="4" w:space="0" w:color="auto"/>
              <w:right w:val="single" w:sz="4" w:space="0" w:color="auto"/>
            </w:tcBorders>
            <w:shd w:val="clear" w:color="000000" w:fill="DCE6F1"/>
            <w:noWrap/>
            <w:vAlign w:val="bottom"/>
            <w:hideMark/>
          </w:tcPr>
          <w:p w14:paraId="0EF3A78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4" w:type="dxa"/>
            <w:tcBorders>
              <w:top w:val="nil"/>
              <w:left w:val="nil"/>
              <w:bottom w:val="single" w:sz="4" w:space="0" w:color="auto"/>
              <w:right w:val="single" w:sz="4" w:space="0" w:color="auto"/>
            </w:tcBorders>
            <w:shd w:val="clear" w:color="000000" w:fill="DCE6F1"/>
            <w:noWrap/>
            <w:vAlign w:val="bottom"/>
            <w:hideMark/>
          </w:tcPr>
          <w:p w14:paraId="346FCB0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551" w:type="dxa"/>
            <w:tcBorders>
              <w:top w:val="nil"/>
              <w:left w:val="nil"/>
              <w:bottom w:val="single" w:sz="4" w:space="0" w:color="auto"/>
              <w:right w:val="single" w:sz="4" w:space="0" w:color="auto"/>
            </w:tcBorders>
            <w:shd w:val="clear" w:color="000000" w:fill="DCE6F1"/>
            <w:noWrap/>
            <w:vAlign w:val="bottom"/>
            <w:hideMark/>
          </w:tcPr>
          <w:p w14:paraId="3FCBA5B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14</w:t>
            </w:r>
          </w:p>
        </w:tc>
      </w:tr>
      <w:tr w:rsidR="00D37541" w:rsidRPr="0059106A" w14:paraId="1889B663"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0F3E6DE1"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Assent Legislation</w:t>
            </w:r>
          </w:p>
        </w:tc>
        <w:tc>
          <w:tcPr>
            <w:tcW w:w="634" w:type="dxa"/>
            <w:tcBorders>
              <w:top w:val="nil"/>
              <w:left w:val="nil"/>
              <w:bottom w:val="single" w:sz="4" w:space="0" w:color="auto"/>
              <w:right w:val="single" w:sz="4" w:space="0" w:color="auto"/>
            </w:tcBorders>
            <w:shd w:val="clear" w:color="000000" w:fill="DCE6F1"/>
            <w:noWrap/>
            <w:vAlign w:val="bottom"/>
            <w:hideMark/>
          </w:tcPr>
          <w:p w14:paraId="690A12A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04" w:type="dxa"/>
            <w:tcBorders>
              <w:top w:val="nil"/>
              <w:left w:val="nil"/>
              <w:bottom w:val="single" w:sz="4" w:space="0" w:color="auto"/>
              <w:right w:val="single" w:sz="4" w:space="0" w:color="auto"/>
            </w:tcBorders>
            <w:shd w:val="clear" w:color="000000" w:fill="DCE6F1"/>
            <w:noWrap/>
            <w:vAlign w:val="bottom"/>
            <w:hideMark/>
          </w:tcPr>
          <w:p w14:paraId="427B61B2"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681" w:type="dxa"/>
            <w:tcBorders>
              <w:top w:val="nil"/>
              <w:left w:val="nil"/>
              <w:bottom w:val="single" w:sz="4" w:space="0" w:color="auto"/>
              <w:right w:val="single" w:sz="4" w:space="0" w:color="auto"/>
            </w:tcBorders>
            <w:shd w:val="clear" w:color="000000" w:fill="DCE6F1"/>
            <w:noWrap/>
            <w:vAlign w:val="bottom"/>
            <w:hideMark/>
          </w:tcPr>
          <w:p w14:paraId="125FC44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0" w:type="dxa"/>
            <w:tcBorders>
              <w:top w:val="nil"/>
              <w:left w:val="nil"/>
              <w:bottom w:val="single" w:sz="4" w:space="0" w:color="auto"/>
              <w:right w:val="single" w:sz="4" w:space="0" w:color="auto"/>
            </w:tcBorders>
            <w:shd w:val="clear" w:color="000000" w:fill="DCE6F1"/>
            <w:noWrap/>
            <w:vAlign w:val="bottom"/>
            <w:hideMark/>
          </w:tcPr>
          <w:p w14:paraId="7EF8BC3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863" w:type="dxa"/>
            <w:tcBorders>
              <w:top w:val="nil"/>
              <w:left w:val="nil"/>
              <w:bottom w:val="single" w:sz="4" w:space="0" w:color="auto"/>
              <w:right w:val="single" w:sz="4" w:space="0" w:color="auto"/>
            </w:tcBorders>
            <w:shd w:val="clear" w:color="000000" w:fill="DCE6F1"/>
            <w:noWrap/>
            <w:vAlign w:val="bottom"/>
            <w:hideMark/>
          </w:tcPr>
          <w:p w14:paraId="275A6D1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754" w:type="dxa"/>
            <w:tcBorders>
              <w:top w:val="nil"/>
              <w:left w:val="nil"/>
              <w:bottom w:val="single" w:sz="4" w:space="0" w:color="auto"/>
              <w:right w:val="single" w:sz="4" w:space="0" w:color="auto"/>
            </w:tcBorders>
            <w:shd w:val="clear" w:color="000000" w:fill="DCE6F1"/>
            <w:noWrap/>
            <w:vAlign w:val="bottom"/>
            <w:hideMark/>
          </w:tcPr>
          <w:p w14:paraId="5316F739"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551" w:type="dxa"/>
            <w:tcBorders>
              <w:top w:val="nil"/>
              <w:left w:val="nil"/>
              <w:bottom w:val="single" w:sz="4" w:space="0" w:color="auto"/>
              <w:right w:val="single" w:sz="4" w:space="0" w:color="auto"/>
            </w:tcBorders>
            <w:shd w:val="clear" w:color="000000" w:fill="DCE6F1"/>
            <w:noWrap/>
            <w:vAlign w:val="bottom"/>
            <w:hideMark/>
          </w:tcPr>
          <w:p w14:paraId="33171B9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8</w:t>
            </w:r>
          </w:p>
        </w:tc>
      </w:tr>
      <w:tr w:rsidR="00D37541" w:rsidRPr="0059106A" w14:paraId="70A4723C"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7626C196"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Indirect Costs</w:t>
            </w:r>
          </w:p>
        </w:tc>
        <w:tc>
          <w:tcPr>
            <w:tcW w:w="634" w:type="dxa"/>
            <w:tcBorders>
              <w:top w:val="nil"/>
              <w:left w:val="nil"/>
              <w:bottom w:val="single" w:sz="4" w:space="0" w:color="auto"/>
              <w:right w:val="single" w:sz="4" w:space="0" w:color="auto"/>
            </w:tcBorders>
            <w:shd w:val="clear" w:color="000000" w:fill="DCE6F1"/>
            <w:noWrap/>
            <w:vAlign w:val="bottom"/>
            <w:hideMark/>
          </w:tcPr>
          <w:p w14:paraId="47DD9E9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04" w:type="dxa"/>
            <w:tcBorders>
              <w:top w:val="nil"/>
              <w:left w:val="nil"/>
              <w:bottom w:val="single" w:sz="4" w:space="0" w:color="auto"/>
              <w:right w:val="single" w:sz="4" w:space="0" w:color="auto"/>
            </w:tcBorders>
            <w:shd w:val="clear" w:color="000000" w:fill="DCE6F1"/>
            <w:noWrap/>
            <w:vAlign w:val="bottom"/>
            <w:hideMark/>
          </w:tcPr>
          <w:p w14:paraId="1C19CD8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681" w:type="dxa"/>
            <w:tcBorders>
              <w:top w:val="nil"/>
              <w:left w:val="nil"/>
              <w:bottom w:val="single" w:sz="4" w:space="0" w:color="auto"/>
              <w:right w:val="single" w:sz="4" w:space="0" w:color="auto"/>
            </w:tcBorders>
            <w:shd w:val="clear" w:color="000000" w:fill="DCE6F1"/>
            <w:noWrap/>
            <w:vAlign w:val="bottom"/>
            <w:hideMark/>
          </w:tcPr>
          <w:p w14:paraId="24EDFF72"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50" w:type="dxa"/>
            <w:tcBorders>
              <w:top w:val="nil"/>
              <w:left w:val="nil"/>
              <w:bottom w:val="single" w:sz="4" w:space="0" w:color="auto"/>
              <w:right w:val="single" w:sz="4" w:space="0" w:color="auto"/>
            </w:tcBorders>
            <w:shd w:val="clear" w:color="000000" w:fill="DCE6F1"/>
            <w:noWrap/>
            <w:vAlign w:val="bottom"/>
            <w:hideMark/>
          </w:tcPr>
          <w:p w14:paraId="596D7E9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863" w:type="dxa"/>
            <w:tcBorders>
              <w:top w:val="nil"/>
              <w:left w:val="nil"/>
              <w:bottom w:val="single" w:sz="4" w:space="0" w:color="auto"/>
              <w:right w:val="single" w:sz="4" w:space="0" w:color="auto"/>
            </w:tcBorders>
            <w:shd w:val="clear" w:color="000000" w:fill="DCE6F1"/>
            <w:noWrap/>
            <w:vAlign w:val="bottom"/>
            <w:hideMark/>
          </w:tcPr>
          <w:p w14:paraId="589F7B2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4" w:type="dxa"/>
            <w:tcBorders>
              <w:top w:val="nil"/>
              <w:left w:val="nil"/>
              <w:bottom w:val="single" w:sz="4" w:space="0" w:color="auto"/>
              <w:right w:val="single" w:sz="4" w:space="0" w:color="auto"/>
            </w:tcBorders>
            <w:shd w:val="clear" w:color="000000" w:fill="DCE6F1"/>
            <w:noWrap/>
            <w:vAlign w:val="bottom"/>
            <w:hideMark/>
          </w:tcPr>
          <w:p w14:paraId="7944FF8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551" w:type="dxa"/>
            <w:tcBorders>
              <w:top w:val="nil"/>
              <w:left w:val="nil"/>
              <w:bottom w:val="single" w:sz="4" w:space="0" w:color="auto"/>
              <w:right w:val="single" w:sz="4" w:space="0" w:color="auto"/>
            </w:tcBorders>
            <w:shd w:val="clear" w:color="000000" w:fill="DCE6F1"/>
            <w:noWrap/>
            <w:vAlign w:val="bottom"/>
            <w:hideMark/>
          </w:tcPr>
          <w:p w14:paraId="670CC9B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9</w:t>
            </w:r>
          </w:p>
        </w:tc>
      </w:tr>
      <w:tr w:rsidR="00D37541" w:rsidRPr="0059106A" w14:paraId="0334B516"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6FBF5D6F"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Late or Inaccurate FFRs and Performance Reports</w:t>
            </w:r>
          </w:p>
        </w:tc>
        <w:tc>
          <w:tcPr>
            <w:tcW w:w="634" w:type="dxa"/>
            <w:tcBorders>
              <w:top w:val="nil"/>
              <w:left w:val="nil"/>
              <w:bottom w:val="single" w:sz="4" w:space="0" w:color="auto"/>
              <w:right w:val="single" w:sz="4" w:space="0" w:color="auto"/>
            </w:tcBorders>
            <w:shd w:val="clear" w:color="000000" w:fill="DCE6F1"/>
            <w:noWrap/>
            <w:vAlign w:val="bottom"/>
            <w:hideMark/>
          </w:tcPr>
          <w:p w14:paraId="1B704C0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04" w:type="dxa"/>
            <w:tcBorders>
              <w:top w:val="nil"/>
              <w:left w:val="nil"/>
              <w:bottom w:val="single" w:sz="4" w:space="0" w:color="auto"/>
              <w:right w:val="single" w:sz="4" w:space="0" w:color="auto"/>
            </w:tcBorders>
            <w:shd w:val="clear" w:color="000000" w:fill="DCE6F1"/>
            <w:noWrap/>
            <w:vAlign w:val="bottom"/>
            <w:hideMark/>
          </w:tcPr>
          <w:p w14:paraId="3E22A21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681" w:type="dxa"/>
            <w:tcBorders>
              <w:top w:val="nil"/>
              <w:left w:val="nil"/>
              <w:bottom w:val="single" w:sz="4" w:space="0" w:color="auto"/>
              <w:right w:val="single" w:sz="4" w:space="0" w:color="auto"/>
            </w:tcBorders>
            <w:shd w:val="clear" w:color="000000" w:fill="DCE6F1"/>
            <w:noWrap/>
            <w:vAlign w:val="bottom"/>
            <w:hideMark/>
          </w:tcPr>
          <w:p w14:paraId="51B1CAA9"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0" w:type="dxa"/>
            <w:tcBorders>
              <w:top w:val="nil"/>
              <w:left w:val="nil"/>
              <w:bottom w:val="single" w:sz="4" w:space="0" w:color="auto"/>
              <w:right w:val="single" w:sz="4" w:space="0" w:color="auto"/>
            </w:tcBorders>
            <w:shd w:val="clear" w:color="000000" w:fill="DCE6F1"/>
            <w:noWrap/>
            <w:vAlign w:val="bottom"/>
            <w:hideMark/>
          </w:tcPr>
          <w:p w14:paraId="2CB8A1F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863" w:type="dxa"/>
            <w:tcBorders>
              <w:top w:val="nil"/>
              <w:left w:val="nil"/>
              <w:bottom w:val="single" w:sz="4" w:space="0" w:color="auto"/>
              <w:right w:val="single" w:sz="4" w:space="0" w:color="auto"/>
            </w:tcBorders>
            <w:shd w:val="clear" w:color="000000" w:fill="DCE6F1"/>
            <w:noWrap/>
            <w:vAlign w:val="bottom"/>
            <w:hideMark/>
          </w:tcPr>
          <w:p w14:paraId="422A622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54" w:type="dxa"/>
            <w:tcBorders>
              <w:top w:val="nil"/>
              <w:left w:val="nil"/>
              <w:bottom w:val="single" w:sz="4" w:space="0" w:color="auto"/>
              <w:right w:val="single" w:sz="4" w:space="0" w:color="auto"/>
            </w:tcBorders>
            <w:shd w:val="clear" w:color="000000" w:fill="DCE6F1"/>
            <w:noWrap/>
            <w:vAlign w:val="bottom"/>
            <w:hideMark/>
          </w:tcPr>
          <w:p w14:paraId="6F03B7A5"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551" w:type="dxa"/>
            <w:tcBorders>
              <w:top w:val="nil"/>
              <w:left w:val="nil"/>
              <w:bottom w:val="single" w:sz="4" w:space="0" w:color="auto"/>
              <w:right w:val="single" w:sz="4" w:space="0" w:color="auto"/>
            </w:tcBorders>
            <w:shd w:val="clear" w:color="000000" w:fill="DCE6F1"/>
            <w:noWrap/>
            <w:vAlign w:val="bottom"/>
            <w:hideMark/>
          </w:tcPr>
          <w:p w14:paraId="7CA93A7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11</w:t>
            </w:r>
          </w:p>
        </w:tc>
      </w:tr>
      <w:tr w:rsidR="00D37541" w:rsidRPr="0059106A" w14:paraId="7C49AAFB"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1813B5FB"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Unauthorized Advance Drawdowns</w:t>
            </w:r>
          </w:p>
        </w:tc>
        <w:tc>
          <w:tcPr>
            <w:tcW w:w="634" w:type="dxa"/>
            <w:tcBorders>
              <w:top w:val="nil"/>
              <w:left w:val="nil"/>
              <w:bottom w:val="single" w:sz="4" w:space="0" w:color="auto"/>
              <w:right w:val="single" w:sz="4" w:space="0" w:color="auto"/>
            </w:tcBorders>
            <w:shd w:val="clear" w:color="000000" w:fill="DCE6F1"/>
            <w:noWrap/>
            <w:vAlign w:val="bottom"/>
            <w:hideMark/>
          </w:tcPr>
          <w:p w14:paraId="47391F60"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04" w:type="dxa"/>
            <w:tcBorders>
              <w:top w:val="nil"/>
              <w:left w:val="nil"/>
              <w:bottom w:val="single" w:sz="4" w:space="0" w:color="auto"/>
              <w:right w:val="single" w:sz="4" w:space="0" w:color="auto"/>
            </w:tcBorders>
            <w:shd w:val="clear" w:color="000000" w:fill="DCE6F1"/>
            <w:noWrap/>
            <w:vAlign w:val="bottom"/>
            <w:hideMark/>
          </w:tcPr>
          <w:p w14:paraId="7575716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681" w:type="dxa"/>
            <w:tcBorders>
              <w:top w:val="nil"/>
              <w:left w:val="nil"/>
              <w:bottom w:val="single" w:sz="4" w:space="0" w:color="auto"/>
              <w:right w:val="single" w:sz="4" w:space="0" w:color="auto"/>
            </w:tcBorders>
            <w:shd w:val="clear" w:color="000000" w:fill="DCE6F1"/>
            <w:noWrap/>
            <w:vAlign w:val="bottom"/>
            <w:hideMark/>
          </w:tcPr>
          <w:p w14:paraId="358C59D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0" w:type="dxa"/>
            <w:tcBorders>
              <w:top w:val="nil"/>
              <w:left w:val="nil"/>
              <w:bottom w:val="single" w:sz="4" w:space="0" w:color="auto"/>
              <w:right w:val="single" w:sz="4" w:space="0" w:color="auto"/>
            </w:tcBorders>
            <w:shd w:val="clear" w:color="000000" w:fill="DCE6F1"/>
            <w:noWrap/>
            <w:vAlign w:val="bottom"/>
            <w:hideMark/>
          </w:tcPr>
          <w:p w14:paraId="645FED8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863" w:type="dxa"/>
            <w:tcBorders>
              <w:top w:val="nil"/>
              <w:left w:val="nil"/>
              <w:bottom w:val="single" w:sz="4" w:space="0" w:color="auto"/>
              <w:right w:val="single" w:sz="4" w:space="0" w:color="auto"/>
            </w:tcBorders>
            <w:shd w:val="clear" w:color="000000" w:fill="DCE6F1"/>
            <w:noWrap/>
            <w:vAlign w:val="bottom"/>
            <w:hideMark/>
          </w:tcPr>
          <w:p w14:paraId="4F27BB5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754" w:type="dxa"/>
            <w:tcBorders>
              <w:top w:val="nil"/>
              <w:left w:val="nil"/>
              <w:bottom w:val="single" w:sz="4" w:space="0" w:color="auto"/>
              <w:right w:val="single" w:sz="4" w:space="0" w:color="auto"/>
            </w:tcBorders>
            <w:shd w:val="clear" w:color="000000" w:fill="DCE6F1"/>
            <w:noWrap/>
            <w:vAlign w:val="bottom"/>
            <w:hideMark/>
          </w:tcPr>
          <w:p w14:paraId="4249EE8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551" w:type="dxa"/>
            <w:tcBorders>
              <w:top w:val="nil"/>
              <w:left w:val="nil"/>
              <w:bottom w:val="single" w:sz="4" w:space="0" w:color="auto"/>
              <w:right w:val="single" w:sz="4" w:space="0" w:color="auto"/>
            </w:tcBorders>
            <w:shd w:val="clear" w:color="000000" w:fill="DCE6F1"/>
            <w:noWrap/>
            <w:vAlign w:val="bottom"/>
            <w:hideMark/>
          </w:tcPr>
          <w:p w14:paraId="294FFA7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7</w:t>
            </w:r>
          </w:p>
        </w:tc>
      </w:tr>
      <w:tr w:rsidR="00D37541" w:rsidRPr="0059106A" w14:paraId="3793906F"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31315F03"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Out-of-Period Costs</w:t>
            </w:r>
          </w:p>
        </w:tc>
        <w:tc>
          <w:tcPr>
            <w:tcW w:w="634" w:type="dxa"/>
            <w:tcBorders>
              <w:top w:val="nil"/>
              <w:left w:val="nil"/>
              <w:bottom w:val="single" w:sz="4" w:space="0" w:color="auto"/>
              <w:right w:val="single" w:sz="4" w:space="0" w:color="auto"/>
            </w:tcBorders>
            <w:shd w:val="clear" w:color="000000" w:fill="DCE6F1"/>
            <w:noWrap/>
            <w:vAlign w:val="bottom"/>
            <w:hideMark/>
          </w:tcPr>
          <w:p w14:paraId="4E16CB6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04" w:type="dxa"/>
            <w:tcBorders>
              <w:top w:val="nil"/>
              <w:left w:val="nil"/>
              <w:bottom w:val="single" w:sz="4" w:space="0" w:color="auto"/>
              <w:right w:val="single" w:sz="4" w:space="0" w:color="auto"/>
            </w:tcBorders>
            <w:shd w:val="clear" w:color="000000" w:fill="DCE6F1"/>
            <w:noWrap/>
            <w:vAlign w:val="bottom"/>
            <w:hideMark/>
          </w:tcPr>
          <w:p w14:paraId="5B8736E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681" w:type="dxa"/>
            <w:tcBorders>
              <w:top w:val="nil"/>
              <w:left w:val="nil"/>
              <w:bottom w:val="single" w:sz="4" w:space="0" w:color="auto"/>
              <w:right w:val="single" w:sz="4" w:space="0" w:color="auto"/>
            </w:tcBorders>
            <w:shd w:val="clear" w:color="000000" w:fill="DCE6F1"/>
            <w:noWrap/>
            <w:vAlign w:val="bottom"/>
            <w:hideMark/>
          </w:tcPr>
          <w:p w14:paraId="6D51B34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0" w:type="dxa"/>
            <w:tcBorders>
              <w:top w:val="nil"/>
              <w:left w:val="nil"/>
              <w:bottom w:val="single" w:sz="4" w:space="0" w:color="auto"/>
              <w:right w:val="single" w:sz="4" w:space="0" w:color="auto"/>
            </w:tcBorders>
            <w:shd w:val="clear" w:color="000000" w:fill="DCE6F1"/>
            <w:noWrap/>
            <w:vAlign w:val="bottom"/>
            <w:hideMark/>
          </w:tcPr>
          <w:p w14:paraId="72586F1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863" w:type="dxa"/>
            <w:tcBorders>
              <w:top w:val="nil"/>
              <w:left w:val="nil"/>
              <w:bottom w:val="single" w:sz="4" w:space="0" w:color="auto"/>
              <w:right w:val="single" w:sz="4" w:space="0" w:color="auto"/>
            </w:tcBorders>
            <w:shd w:val="clear" w:color="000000" w:fill="DCE6F1"/>
            <w:noWrap/>
            <w:vAlign w:val="bottom"/>
            <w:hideMark/>
          </w:tcPr>
          <w:p w14:paraId="45AA57D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4" w:type="dxa"/>
            <w:tcBorders>
              <w:top w:val="nil"/>
              <w:left w:val="nil"/>
              <w:bottom w:val="single" w:sz="4" w:space="0" w:color="auto"/>
              <w:right w:val="single" w:sz="4" w:space="0" w:color="auto"/>
            </w:tcBorders>
            <w:shd w:val="clear" w:color="000000" w:fill="DCE6F1"/>
            <w:noWrap/>
            <w:vAlign w:val="bottom"/>
            <w:hideMark/>
          </w:tcPr>
          <w:p w14:paraId="32F98E0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551" w:type="dxa"/>
            <w:tcBorders>
              <w:top w:val="nil"/>
              <w:left w:val="nil"/>
              <w:bottom w:val="single" w:sz="4" w:space="0" w:color="auto"/>
              <w:right w:val="single" w:sz="4" w:space="0" w:color="auto"/>
            </w:tcBorders>
            <w:shd w:val="clear" w:color="000000" w:fill="DCE6F1"/>
            <w:noWrap/>
            <w:vAlign w:val="bottom"/>
            <w:hideMark/>
          </w:tcPr>
          <w:p w14:paraId="2ACA8D1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8</w:t>
            </w:r>
          </w:p>
        </w:tc>
      </w:tr>
      <w:tr w:rsidR="00D37541" w:rsidRPr="0059106A" w14:paraId="2BABDD67"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3318CD70"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Excess Reimbursement</w:t>
            </w:r>
          </w:p>
        </w:tc>
        <w:tc>
          <w:tcPr>
            <w:tcW w:w="634" w:type="dxa"/>
            <w:tcBorders>
              <w:top w:val="nil"/>
              <w:left w:val="nil"/>
              <w:bottom w:val="single" w:sz="4" w:space="0" w:color="auto"/>
              <w:right w:val="single" w:sz="4" w:space="0" w:color="auto"/>
            </w:tcBorders>
            <w:shd w:val="clear" w:color="000000" w:fill="DCE6F1"/>
            <w:noWrap/>
            <w:vAlign w:val="bottom"/>
            <w:hideMark/>
          </w:tcPr>
          <w:p w14:paraId="598E16B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04" w:type="dxa"/>
            <w:tcBorders>
              <w:top w:val="nil"/>
              <w:left w:val="nil"/>
              <w:bottom w:val="single" w:sz="4" w:space="0" w:color="auto"/>
              <w:right w:val="single" w:sz="4" w:space="0" w:color="auto"/>
            </w:tcBorders>
            <w:shd w:val="clear" w:color="000000" w:fill="DCE6F1"/>
            <w:noWrap/>
            <w:vAlign w:val="bottom"/>
            <w:hideMark/>
          </w:tcPr>
          <w:p w14:paraId="3B0AE3F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681" w:type="dxa"/>
            <w:tcBorders>
              <w:top w:val="nil"/>
              <w:left w:val="nil"/>
              <w:bottom w:val="single" w:sz="4" w:space="0" w:color="auto"/>
              <w:right w:val="single" w:sz="4" w:space="0" w:color="auto"/>
            </w:tcBorders>
            <w:shd w:val="clear" w:color="000000" w:fill="DCE6F1"/>
            <w:noWrap/>
            <w:vAlign w:val="bottom"/>
            <w:hideMark/>
          </w:tcPr>
          <w:p w14:paraId="2BD95BD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50" w:type="dxa"/>
            <w:tcBorders>
              <w:top w:val="nil"/>
              <w:left w:val="nil"/>
              <w:bottom w:val="single" w:sz="4" w:space="0" w:color="auto"/>
              <w:right w:val="single" w:sz="4" w:space="0" w:color="auto"/>
            </w:tcBorders>
            <w:shd w:val="clear" w:color="000000" w:fill="DCE6F1"/>
            <w:noWrap/>
            <w:vAlign w:val="bottom"/>
            <w:hideMark/>
          </w:tcPr>
          <w:p w14:paraId="4CA63042"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863" w:type="dxa"/>
            <w:tcBorders>
              <w:top w:val="nil"/>
              <w:left w:val="nil"/>
              <w:bottom w:val="single" w:sz="4" w:space="0" w:color="auto"/>
              <w:right w:val="single" w:sz="4" w:space="0" w:color="auto"/>
            </w:tcBorders>
            <w:shd w:val="clear" w:color="000000" w:fill="DCE6F1"/>
            <w:noWrap/>
            <w:vAlign w:val="bottom"/>
            <w:hideMark/>
          </w:tcPr>
          <w:p w14:paraId="1E96414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4" w:type="dxa"/>
            <w:tcBorders>
              <w:top w:val="nil"/>
              <w:left w:val="nil"/>
              <w:bottom w:val="single" w:sz="4" w:space="0" w:color="auto"/>
              <w:right w:val="single" w:sz="4" w:space="0" w:color="auto"/>
            </w:tcBorders>
            <w:shd w:val="clear" w:color="000000" w:fill="DCE6F1"/>
            <w:noWrap/>
            <w:vAlign w:val="bottom"/>
            <w:hideMark/>
          </w:tcPr>
          <w:p w14:paraId="0553DAF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551" w:type="dxa"/>
            <w:tcBorders>
              <w:top w:val="nil"/>
              <w:left w:val="nil"/>
              <w:bottom w:val="single" w:sz="4" w:space="0" w:color="auto"/>
              <w:right w:val="single" w:sz="4" w:space="0" w:color="auto"/>
            </w:tcBorders>
            <w:shd w:val="clear" w:color="000000" w:fill="DCE6F1"/>
            <w:noWrap/>
            <w:vAlign w:val="bottom"/>
            <w:hideMark/>
          </w:tcPr>
          <w:p w14:paraId="7D045E8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6</w:t>
            </w:r>
          </w:p>
        </w:tc>
      </w:tr>
      <w:tr w:rsidR="00D37541" w:rsidRPr="0059106A" w14:paraId="765738A6"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7B598943"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Loss of Control of Real Property</w:t>
            </w:r>
          </w:p>
        </w:tc>
        <w:tc>
          <w:tcPr>
            <w:tcW w:w="634" w:type="dxa"/>
            <w:tcBorders>
              <w:top w:val="nil"/>
              <w:left w:val="nil"/>
              <w:bottom w:val="single" w:sz="4" w:space="0" w:color="auto"/>
              <w:right w:val="single" w:sz="4" w:space="0" w:color="auto"/>
            </w:tcBorders>
            <w:shd w:val="clear" w:color="000000" w:fill="DCE6F1"/>
            <w:noWrap/>
            <w:vAlign w:val="bottom"/>
            <w:hideMark/>
          </w:tcPr>
          <w:p w14:paraId="34F3CF2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04" w:type="dxa"/>
            <w:tcBorders>
              <w:top w:val="nil"/>
              <w:left w:val="nil"/>
              <w:bottom w:val="single" w:sz="4" w:space="0" w:color="auto"/>
              <w:right w:val="single" w:sz="4" w:space="0" w:color="auto"/>
            </w:tcBorders>
            <w:shd w:val="clear" w:color="000000" w:fill="DCE6F1"/>
            <w:noWrap/>
            <w:vAlign w:val="bottom"/>
            <w:hideMark/>
          </w:tcPr>
          <w:p w14:paraId="085F79F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681" w:type="dxa"/>
            <w:tcBorders>
              <w:top w:val="nil"/>
              <w:left w:val="nil"/>
              <w:bottom w:val="single" w:sz="4" w:space="0" w:color="auto"/>
              <w:right w:val="single" w:sz="4" w:space="0" w:color="auto"/>
            </w:tcBorders>
            <w:shd w:val="clear" w:color="000000" w:fill="DCE6F1"/>
            <w:noWrap/>
            <w:vAlign w:val="bottom"/>
            <w:hideMark/>
          </w:tcPr>
          <w:p w14:paraId="51D6CE4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0" w:type="dxa"/>
            <w:tcBorders>
              <w:top w:val="nil"/>
              <w:left w:val="nil"/>
              <w:bottom w:val="single" w:sz="4" w:space="0" w:color="auto"/>
              <w:right w:val="single" w:sz="4" w:space="0" w:color="auto"/>
            </w:tcBorders>
            <w:shd w:val="clear" w:color="000000" w:fill="DCE6F1"/>
            <w:noWrap/>
            <w:vAlign w:val="bottom"/>
            <w:hideMark/>
          </w:tcPr>
          <w:p w14:paraId="38B52415"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w:t>
            </w:r>
          </w:p>
        </w:tc>
        <w:tc>
          <w:tcPr>
            <w:tcW w:w="863" w:type="dxa"/>
            <w:tcBorders>
              <w:top w:val="nil"/>
              <w:left w:val="nil"/>
              <w:bottom w:val="single" w:sz="4" w:space="0" w:color="auto"/>
              <w:right w:val="single" w:sz="4" w:space="0" w:color="auto"/>
            </w:tcBorders>
            <w:shd w:val="clear" w:color="000000" w:fill="DCE6F1"/>
            <w:noWrap/>
            <w:vAlign w:val="bottom"/>
            <w:hideMark/>
          </w:tcPr>
          <w:p w14:paraId="183617B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4" w:type="dxa"/>
            <w:tcBorders>
              <w:top w:val="nil"/>
              <w:left w:val="nil"/>
              <w:bottom w:val="single" w:sz="4" w:space="0" w:color="auto"/>
              <w:right w:val="single" w:sz="4" w:space="0" w:color="auto"/>
            </w:tcBorders>
            <w:shd w:val="clear" w:color="000000" w:fill="DCE6F1"/>
            <w:noWrap/>
            <w:vAlign w:val="bottom"/>
            <w:hideMark/>
          </w:tcPr>
          <w:p w14:paraId="6E398CE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551" w:type="dxa"/>
            <w:tcBorders>
              <w:top w:val="nil"/>
              <w:left w:val="nil"/>
              <w:bottom w:val="single" w:sz="4" w:space="0" w:color="auto"/>
              <w:right w:val="single" w:sz="4" w:space="0" w:color="auto"/>
            </w:tcBorders>
            <w:shd w:val="clear" w:color="000000" w:fill="DCE6F1"/>
            <w:noWrap/>
            <w:vAlign w:val="bottom"/>
            <w:hideMark/>
          </w:tcPr>
          <w:p w14:paraId="30DF01DD"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6</w:t>
            </w:r>
          </w:p>
        </w:tc>
      </w:tr>
      <w:tr w:rsidR="00D37541" w:rsidRPr="0059106A" w14:paraId="4D89BA7E" w14:textId="77777777" w:rsidTr="00D37541">
        <w:trPr>
          <w:trHeight w:val="143"/>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0B252F72"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Inadequate Financial Systems</w:t>
            </w:r>
          </w:p>
        </w:tc>
        <w:tc>
          <w:tcPr>
            <w:tcW w:w="634" w:type="dxa"/>
            <w:tcBorders>
              <w:top w:val="nil"/>
              <w:left w:val="nil"/>
              <w:bottom w:val="single" w:sz="4" w:space="0" w:color="auto"/>
              <w:right w:val="single" w:sz="4" w:space="0" w:color="auto"/>
            </w:tcBorders>
            <w:shd w:val="clear" w:color="000000" w:fill="DCE6F1"/>
            <w:noWrap/>
            <w:vAlign w:val="bottom"/>
            <w:hideMark/>
          </w:tcPr>
          <w:p w14:paraId="2C99D4B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04" w:type="dxa"/>
            <w:tcBorders>
              <w:top w:val="nil"/>
              <w:left w:val="nil"/>
              <w:bottom w:val="single" w:sz="4" w:space="0" w:color="auto"/>
              <w:right w:val="single" w:sz="4" w:space="0" w:color="auto"/>
            </w:tcBorders>
            <w:shd w:val="clear" w:color="000000" w:fill="DCE6F1"/>
            <w:noWrap/>
            <w:vAlign w:val="bottom"/>
            <w:hideMark/>
          </w:tcPr>
          <w:p w14:paraId="248197E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681" w:type="dxa"/>
            <w:tcBorders>
              <w:top w:val="nil"/>
              <w:left w:val="nil"/>
              <w:bottom w:val="single" w:sz="4" w:space="0" w:color="auto"/>
              <w:right w:val="single" w:sz="4" w:space="0" w:color="auto"/>
            </w:tcBorders>
            <w:shd w:val="clear" w:color="000000" w:fill="DCE6F1"/>
            <w:noWrap/>
            <w:vAlign w:val="bottom"/>
            <w:hideMark/>
          </w:tcPr>
          <w:p w14:paraId="1AADD163"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0" w:type="dxa"/>
            <w:tcBorders>
              <w:top w:val="nil"/>
              <w:left w:val="nil"/>
              <w:bottom w:val="single" w:sz="4" w:space="0" w:color="auto"/>
              <w:right w:val="single" w:sz="4" w:space="0" w:color="auto"/>
            </w:tcBorders>
            <w:shd w:val="clear" w:color="000000" w:fill="DCE6F1"/>
            <w:noWrap/>
            <w:vAlign w:val="bottom"/>
            <w:hideMark/>
          </w:tcPr>
          <w:p w14:paraId="1946939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863" w:type="dxa"/>
            <w:tcBorders>
              <w:top w:val="nil"/>
              <w:left w:val="nil"/>
              <w:bottom w:val="single" w:sz="4" w:space="0" w:color="auto"/>
              <w:right w:val="single" w:sz="4" w:space="0" w:color="auto"/>
            </w:tcBorders>
            <w:shd w:val="clear" w:color="000000" w:fill="DCE6F1"/>
            <w:noWrap/>
            <w:vAlign w:val="bottom"/>
            <w:hideMark/>
          </w:tcPr>
          <w:p w14:paraId="4398CC6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4" w:type="dxa"/>
            <w:tcBorders>
              <w:top w:val="nil"/>
              <w:left w:val="nil"/>
              <w:bottom w:val="single" w:sz="4" w:space="0" w:color="auto"/>
              <w:right w:val="single" w:sz="4" w:space="0" w:color="auto"/>
            </w:tcBorders>
            <w:shd w:val="clear" w:color="000000" w:fill="DCE6F1"/>
            <w:noWrap/>
            <w:vAlign w:val="bottom"/>
            <w:hideMark/>
          </w:tcPr>
          <w:p w14:paraId="57E6E010"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551" w:type="dxa"/>
            <w:tcBorders>
              <w:top w:val="nil"/>
              <w:left w:val="nil"/>
              <w:bottom w:val="single" w:sz="4" w:space="0" w:color="auto"/>
              <w:right w:val="single" w:sz="4" w:space="0" w:color="auto"/>
            </w:tcBorders>
            <w:shd w:val="clear" w:color="000000" w:fill="DCE6F1"/>
            <w:noWrap/>
            <w:vAlign w:val="bottom"/>
            <w:hideMark/>
          </w:tcPr>
          <w:p w14:paraId="4F2EB2A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r>
      <w:tr w:rsidR="00D37541" w:rsidRPr="0059106A" w14:paraId="601547D7"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37C44239"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Internal Control</w:t>
            </w:r>
          </w:p>
        </w:tc>
        <w:tc>
          <w:tcPr>
            <w:tcW w:w="634" w:type="dxa"/>
            <w:tcBorders>
              <w:top w:val="nil"/>
              <w:left w:val="nil"/>
              <w:bottom w:val="single" w:sz="4" w:space="0" w:color="auto"/>
              <w:right w:val="single" w:sz="4" w:space="0" w:color="auto"/>
            </w:tcBorders>
            <w:shd w:val="clear" w:color="000000" w:fill="DCE6F1"/>
            <w:noWrap/>
            <w:vAlign w:val="bottom"/>
            <w:hideMark/>
          </w:tcPr>
          <w:p w14:paraId="7F2D655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w:t>
            </w:r>
          </w:p>
        </w:tc>
        <w:tc>
          <w:tcPr>
            <w:tcW w:w="704" w:type="dxa"/>
            <w:tcBorders>
              <w:top w:val="nil"/>
              <w:left w:val="nil"/>
              <w:bottom w:val="single" w:sz="4" w:space="0" w:color="auto"/>
              <w:right w:val="single" w:sz="4" w:space="0" w:color="auto"/>
            </w:tcBorders>
            <w:shd w:val="clear" w:color="000000" w:fill="DCE6F1"/>
            <w:noWrap/>
            <w:vAlign w:val="bottom"/>
            <w:hideMark/>
          </w:tcPr>
          <w:p w14:paraId="0B9686C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681" w:type="dxa"/>
            <w:tcBorders>
              <w:top w:val="nil"/>
              <w:left w:val="nil"/>
              <w:bottom w:val="single" w:sz="4" w:space="0" w:color="auto"/>
              <w:right w:val="single" w:sz="4" w:space="0" w:color="auto"/>
            </w:tcBorders>
            <w:shd w:val="clear" w:color="000000" w:fill="DCE6F1"/>
            <w:noWrap/>
            <w:vAlign w:val="bottom"/>
            <w:hideMark/>
          </w:tcPr>
          <w:p w14:paraId="28BCC8EC"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50" w:type="dxa"/>
            <w:tcBorders>
              <w:top w:val="nil"/>
              <w:left w:val="nil"/>
              <w:bottom w:val="single" w:sz="4" w:space="0" w:color="auto"/>
              <w:right w:val="single" w:sz="4" w:space="0" w:color="auto"/>
            </w:tcBorders>
            <w:shd w:val="clear" w:color="000000" w:fill="DCE6F1"/>
            <w:noWrap/>
            <w:vAlign w:val="bottom"/>
            <w:hideMark/>
          </w:tcPr>
          <w:p w14:paraId="6D74D6A8"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863" w:type="dxa"/>
            <w:tcBorders>
              <w:top w:val="nil"/>
              <w:left w:val="nil"/>
              <w:bottom w:val="single" w:sz="4" w:space="0" w:color="auto"/>
              <w:right w:val="single" w:sz="4" w:space="0" w:color="auto"/>
            </w:tcBorders>
            <w:shd w:val="clear" w:color="000000" w:fill="DCE6F1"/>
            <w:noWrap/>
            <w:vAlign w:val="bottom"/>
            <w:hideMark/>
          </w:tcPr>
          <w:p w14:paraId="365BCB77"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4" w:type="dxa"/>
            <w:tcBorders>
              <w:top w:val="nil"/>
              <w:left w:val="nil"/>
              <w:bottom w:val="single" w:sz="4" w:space="0" w:color="auto"/>
              <w:right w:val="single" w:sz="4" w:space="0" w:color="auto"/>
            </w:tcBorders>
            <w:shd w:val="clear" w:color="000000" w:fill="DCE6F1"/>
            <w:noWrap/>
            <w:vAlign w:val="bottom"/>
            <w:hideMark/>
          </w:tcPr>
          <w:p w14:paraId="7A996560"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551" w:type="dxa"/>
            <w:tcBorders>
              <w:top w:val="nil"/>
              <w:left w:val="nil"/>
              <w:bottom w:val="single" w:sz="4" w:space="0" w:color="auto"/>
              <w:right w:val="single" w:sz="4" w:space="0" w:color="auto"/>
            </w:tcBorders>
            <w:shd w:val="clear" w:color="000000" w:fill="DCE6F1"/>
            <w:noWrap/>
            <w:vAlign w:val="bottom"/>
            <w:hideMark/>
          </w:tcPr>
          <w:p w14:paraId="69D30936"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6</w:t>
            </w:r>
          </w:p>
        </w:tc>
      </w:tr>
      <w:tr w:rsidR="00D37541" w:rsidRPr="0059106A" w14:paraId="6BC7B219" w14:textId="77777777" w:rsidTr="00D37541">
        <w:trPr>
          <w:trHeight w:val="70"/>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2B71DA2C"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Grant Compliance</w:t>
            </w:r>
          </w:p>
        </w:tc>
        <w:tc>
          <w:tcPr>
            <w:tcW w:w="634" w:type="dxa"/>
            <w:tcBorders>
              <w:top w:val="nil"/>
              <w:left w:val="nil"/>
              <w:bottom w:val="single" w:sz="4" w:space="0" w:color="auto"/>
              <w:right w:val="single" w:sz="4" w:space="0" w:color="auto"/>
            </w:tcBorders>
            <w:shd w:val="clear" w:color="000000" w:fill="DCE6F1"/>
            <w:noWrap/>
            <w:vAlign w:val="bottom"/>
            <w:hideMark/>
          </w:tcPr>
          <w:p w14:paraId="49CBA65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w:t>
            </w:r>
          </w:p>
        </w:tc>
        <w:tc>
          <w:tcPr>
            <w:tcW w:w="704" w:type="dxa"/>
            <w:tcBorders>
              <w:top w:val="nil"/>
              <w:left w:val="nil"/>
              <w:bottom w:val="single" w:sz="4" w:space="0" w:color="auto"/>
              <w:right w:val="single" w:sz="4" w:space="0" w:color="auto"/>
            </w:tcBorders>
            <w:shd w:val="clear" w:color="000000" w:fill="DCE6F1"/>
            <w:noWrap/>
            <w:vAlign w:val="bottom"/>
            <w:hideMark/>
          </w:tcPr>
          <w:p w14:paraId="24BA62E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681" w:type="dxa"/>
            <w:tcBorders>
              <w:top w:val="nil"/>
              <w:left w:val="nil"/>
              <w:bottom w:val="single" w:sz="4" w:space="0" w:color="auto"/>
              <w:right w:val="single" w:sz="4" w:space="0" w:color="auto"/>
            </w:tcBorders>
            <w:shd w:val="clear" w:color="000000" w:fill="DCE6F1"/>
            <w:noWrap/>
            <w:vAlign w:val="bottom"/>
            <w:hideMark/>
          </w:tcPr>
          <w:p w14:paraId="1D7204D4"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750" w:type="dxa"/>
            <w:tcBorders>
              <w:top w:val="nil"/>
              <w:left w:val="nil"/>
              <w:bottom w:val="single" w:sz="4" w:space="0" w:color="auto"/>
              <w:right w:val="single" w:sz="4" w:space="0" w:color="auto"/>
            </w:tcBorders>
            <w:shd w:val="clear" w:color="000000" w:fill="DCE6F1"/>
            <w:noWrap/>
            <w:vAlign w:val="bottom"/>
            <w:hideMark/>
          </w:tcPr>
          <w:p w14:paraId="3A2FED9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863" w:type="dxa"/>
            <w:tcBorders>
              <w:top w:val="nil"/>
              <w:left w:val="nil"/>
              <w:bottom w:val="single" w:sz="4" w:space="0" w:color="auto"/>
              <w:right w:val="single" w:sz="4" w:space="0" w:color="auto"/>
            </w:tcBorders>
            <w:shd w:val="clear" w:color="000000" w:fill="DCE6F1"/>
            <w:noWrap/>
            <w:vAlign w:val="bottom"/>
            <w:hideMark/>
          </w:tcPr>
          <w:p w14:paraId="5BBB8D81"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0</w:t>
            </w:r>
          </w:p>
        </w:tc>
        <w:tc>
          <w:tcPr>
            <w:tcW w:w="754" w:type="dxa"/>
            <w:tcBorders>
              <w:top w:val="nil"/>
              <w:left w:val="nil"/>
              <w:bottom w:val="single" w:sz="4" w:space="0" w:color="auto"/>
              <w:right w:val="single" w:sz="4" w:space="0" w:color="auto"/>
            </w:tcBorders>
            <w:shd w:val="clear" w:color="000000" w:fill="DCE6F1"/>
            <w:noWrap/>
            <w:vAlign w:val="bottom"/>
            <w:hideMark/>
          </w:tcPr>
          <w:p w14:paraId="4530762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1</w:t>
            </w:r>
          </w:p>
        </w:tc>
        <w:tc>
          <w:tcPr>
            <w:tcW w:w="551" w:type="dxa"/>
            <w:tcBorders>
              <w:top w:val="nil"/>
              <w:left w:val="nil"/>
              <w:bottom w:val="single" w:sz="4" w:space="0" w:color="auto"/>
              <w:right w:val="single" w:sz="4" w:space="0" w:color="auto"/>
            </w:tcBorders>
            <w:shd w:val="clear" w:color="000000" w:fill="DCE6F1"/>
            <w:noWrap/>
            <w:vAlign w:val="bottom"/>
            <w:hideMark/>
          </w:tcPr>
          <w:p w14:paraId="6F31FD1A"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5</w:t>
            </w:r>
          </w:p>
        </w:tc>
      </w:tr>
      <w:tr w:rsidR="00D37541" w:rsidRPr="0059106A" w14:paraId="62ACF31E" w14:textId="77777777" w:rsidTr="00D37541">
        <w:trPr>
          <w:trHeight w:val="107"/>
          <w:jc w:val="center"/>
        </w:trPr>
        <w:tc>
          <w:tcPr>
            <w:tcW w:w="3411" w:type="dxa"/>
            <w:tcBorders>
              <w:top w:val="nil"/>
              <w:left w:val="single" w:sz="4" w:space="0" w:color="auto"/>
              <w:bottom w:val="single" w:sz="4" w:space="0" w:color="auto"/>
              <w:right w:val="single" w:sz="4" w:space="0" w:color="auto"/>
            </w:tcBorders>
            <w:shd w:val="clear" w:color="000000" w:fill="DCE6F1"/>
            <w:noWrap/>
            <w:vAlign w:val="bottom"/>
            <w:hideMark/>
          </w:tcPr>
          <w:p w14:paraId="67085966" w14:textId="77777777" w:rsidR="0059106A" w:rsidRPr="0059106A" w:rsidRDefault="0059106A" w:rsidP="0059106A">
            <w:pPr>
              <w:spacing w:after="0" w:line="240" w:lineRule="auto"/>
              <w:rPr>
                <w:rFonts w:eastAsia="Times New Roman" w:cs="Times New Roman"/>
                <w:bCs/>
                <w:color w:val="000000"/>
              </w:rPr>
            </w:pPr>
            <w:r w:rsidRPr="0059106A">
              <w:rPr>
                <w:rFonts w:eastAsia="Times New Roman" w:cs="Times New Roman"/>
                <w:bCs/>
                <w:color w:val="000000"/>
              </w:rPr>
              <w:t>Total</w:t>
            </w:r>
          </w:p>
        </w:tc>
        <w:tc>
          <w:tcPr>
            <w:tcW w:w="634" w:type="dxa"/>
            <w:tcBorders>
              <w:top w:val="nil"/>
              <w:left w:val="nil"/>
              <w:bottom w:val="single" w:sz="4" w:space="0" w:color="auto"/>
              <w:right w:val="single" w:sz="4" w:space="0" w:color="auto"/>
            </w:tcBorders>
            <w:shd w:val="clear" w:color="000000" w:fill="DCE6F1"/>
            <w:noWrap/>
            <w:vAlign w:val="bottom"/>
            <w:hideMark/>
          </w:tcPr>
          <w:p w14:paraId="465A82AF"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32</w:t>
            </w:r>
          </w:p>
        </w:tc>
        <w:tc>
          <w:tcPr>
            <w:tcW w:w="704" w:type="dxa"/>
            <w:tcBorders>
              <w:top w:val="nil"/>
              <w:left w:val="nil"/>
              <w:bottom w:val="single" w:sz="4" w:space="0" w:color="auto"/>
              <w:right w:val="single" w:sz="4" w:space="0" w:color="auto"/>
            </w:tcBorders>
            <w:shd w:val="clear" w:color="000000" w:fill="DCE6F1"/>
            <w:noWrap/>
            <w:vAlign w:val="bottom"/>
            <w:hideMark/>
          </w:tcPr>
          <w:p w14:paraId="19544B3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36</w:t>
            </w:r>
          </w:p>
        </w:tc>
        <w:tc>
          <w:tcPr>
            <w:tcW w:w="681" w:type="dxa"/>
            <w:tcBorders>
              <w:top w:val="nil"/>
              <w:left w:val="nil"/>
              <w:bottom w:val="single" w:sz="4" w:space="0" w:color="auto"/>
              <w:right w:val="single" w:sz="4" w:space="0" w:color="auto"/>
            </w:tcBorders>
            <w:shd w:val="clear" w:color="000000" w:fill="DCE6F1"/>
            <w:noWrap/>
            <w:vAlign w:val="bottom"/>
            <w:hideMark/>
          </w:tcPr>
          <w:p w14:paraId="51D750EE"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40</w:t>
            </w:r>
          </w:p>
        </w:tc>
        <w:tc>
          <w:tcPr>
            <w:tcW w:w="750" w:type="dxa"/>
            <w:tcBorders>
              <w:top w:val="nil"/>
              <w:left w:val="nil"/>
              <w:bottom w:val="single" w:sz="4" w:space="0" w:color="auto"/>
              <w:right w:val="single" w:sz="4" w:space="0" w:color="auto"/>
            </w:tcBorders>
            <w:shd w:val="clear" w:color="000000" w:fill="DCE6F1"/>
            <w:noWrap/>
            <w:vAlign w:val="bottom"/>
            <w:hideMark/>
          </w:tcPr>
          <w:p w14:paraId="4C489845"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41</w:t>
            </w:r>
          </w:p>
        </w:tc>
        <w:tc>
          <w:tcPr>
            <w:tcW w:w="863" w:type="dxa"/>
            <w:tcBorders>
              <w:top w:val="nil"/>
              <w:left w:val="nil"/>
              <w:bottom w:val="single" w:sz="4" w:space="0" w:color="auto"/>
              <w:right w:val="single" w:sz="4" w:space="0" w:color="auto"/>
            </w:tcBorders>
            <w:shd w:val="clear" w:color="000000" w:fill="DCE6F1"/>
            <w:noWrap/>
            <w:vAlign w:val="bottom"/>
            <w:hideMark/>
          </w:tcPr>
          <w:p w14:paraId="180678C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40</w:t>
            </w:r>
          </w:p>
        </w:tc>
        <w:tc>
          <w:tcPr>
            <w:tcW w:w="754" w:type="dxa"/>
            <w:tcBorders>
              <w:top w:val="nil"/>
              <w:left w:val="nil"/>
              <w:bottom w:val="single" w:sz="4" w:space="0" w:color="auto"/>
              <w:right w:val="single" w:sz="4" w:space="0" w:color="auto"/>
            </w:tcBorders>
            <w:shd w:val="clear" w:color="000000" w:fill="DCE6F1"/>
            <w:noWrap/>
            <w:vAlign w:val="bottom"/>
            <w:hideMark/>
          </w:tcPr>
          <w:p w14:paraId="4B54C289"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44</w:t>
            </w:r>
          </w:p>
        </w:tc>
        <w:tc>
          <w:tcPr>
            <w:tcW w:w="551" w:type="dxa"/>
            <w:tcBorders>
              <w:top w:val="nil"/>
              <w:left w:val="nil"/>
              <w:bottom w:val="single" w:sz="4" w:space="0" w:color="auto"/>
              <w:right w:val="single" w:sz="4" w:space="0" w:color="auto"/>
            </w:tcBorders>
            <w:shd w:val="clear" w:color="000000" w:fill="DCE6F1"/>
            <w:noWrap/>
            <w:vAlign w:val="bottom"/>
            <w:hideMark/>
          </w:tcPr>
          <w:p w14:paraId="0DB7E3DB" w14:textId="77777777" w:rsidR="0059106A" w:rsidRPr="0059106A" w:rsidRDefault="0059106A" w:rsidP="0059106A">
            <w:pPr>
              <w:spacing w:after="0" w:line="240" w:lineRule="auto"/>
              <w:jc w:val="right"/>
              <w:rPr>
                <w:rFonts w:eastAsia="Times New Roman" w:cs="Times New Roman"/>
                <w:bCs/>
                <w:color w:val="000000"/>
              </w:rPr>
            </w:pPr>
            <w:r w:rsidRPr="0059106A">
              <w:rPr>
                <w:rFonts w:eastAsia="Times New Roman" w:cs="Times New Roman"/>
                <w:bCs/>
                <w:color w:val="000000"/>
              </w:rPr>
              <w:t>233</w:t>
            </w:r>
          </w:p>
        </w:tc>
      </w:tr>
    </w:tbl>
    <w:p w14:paraId="1FF7A655" w14:textId="77777777" w:rsidR="00C50AEE" w:rsidRDefault="00C50AEE" w:rsidP="00A5226E">
      <w:pPr>
        <w:ind w:left="720"/>
        <w:jc w:val="both"/>
        <w:rPr>
          <w:rFonts w:ascii="Times New Roman" w:hAnsi="Times New Roman"/>
        </w:rPr>
      </w:pPr>
    </w:p>
    <w:p w14:paraId="7AB4DBF3" w14:textId="77777777" w:rsidR="007A5CDB" w:rsidRDefault="007A5CDB" w:rsidP="007313F6">
      <w:pPr>
        <w:ind w:left="720" w:firstLine="720"/>
        <w:jc w:val="both"/>
        <w:rPr>
          <w:rFonts w:ascii="Times New Roman" w:hAnsi="Times New Roman"/>
        </w:rPr>
      </w:pPr>
      <w:r>
        <w:rPr>
          <w:rFonts w:ascii="Times New Roman" w:hAnsi="Times New Roman"/>
        </w:rPr>
        <w:t xml:space="preserve">This is a summary of </w:t>
      </w:r>
      <w:r w:rsidR="00047733">
        <w:rPr>
          <w:rFonts w:ascii="Times New Roman" w:hAnsi="Times New Roman"/>
        </w:rPr>
        <w:t xml:space="preserve">the types of </w:t>
      </w:r>
      <w:r>
        <w:rPr>
          <w:rFonts w:ascii="Times New Roman" w:hAnsi="Times New Roman"/>
        </w:rPr>
        <w:t>audit finding</w:t>
      </w:r>
      <w:r w:rsidR="00047733">
        <w:rPr>
          <w:rFonts w:ascii="Times New Roman" w:hAnsi="Times New Roman"/>
        </w:rPr>
        <w:t>s over time</w:t>
      </w:r>
      <w:r>
        <w:rPr>
          <w:rFonts w:ascii="Times New Roman" w:hAnsi="Times New Roman"/>
        </w:rPr>
        <w:t xml:space="preserve">. We are working on another document that we have </w:t>
      </w:r>
      <w:r w:rsidR="00047733">
        <w:rPr>
          <w:rFonts w:ascii="Times New Roman" w:hAnsi="Times New Roman"/>
        </w:rPr>
        <w:t xml:space="preserve">not yet </w:t>
      </w:r>
      <w:r>
        <w:rPr>
          <w:rFonts w:ascii="Times New Roman" w:hAnsi="Times New Roman"/>
        </w:rPr>
        <w:t xml:space="preserve">finalized because there are </w:t>
      </w:r>
      <w:r w:rsidR="00047733">
        <w:rPr>
          <w:rFonts w:ascii="Times New Roman" w:hAnsi="Times New Roman"/>
        </w:rPr>
        <w:t xml:space="preserve">a </w:t>
      </w:r>
      <w:r>
        <w:rPr>
          <w:rFonts w:ascii="Times New Roman" w:hAnsi="Times New Roman"/>
        </w:rPr>
        <w:t>few last</w:t>
      </w:r>
      <w:r w:rsidR="00047733">
        <w:rPr>
          <w:rFonts w:ascii="Times New Roman" w:hAnsi="Times New Roman"/>
        </w:rPr>
        <w:t>-</w:t>
      </w:r>
      <w:r>
        <w:rPr>
          <w:rFonts w:ascii="Times New Roman" w:hAnsi="Times New Roman"/>
        </w:rPr>
        <w:t xml:space="preserve">minute changes that happened. </w:t>
      </w:r>
      <w:r w:rsidR="00047733">
        <w:rPr>
          <w:rFonts w:ascii="Times New Roman" w:hAnsi="Times New Roman"/>
        </w:rPr>
        <w:t xml:space="preserve">AFWA </w:t>
      </w:r>
      <w:r>
        <w:rPr>
          <w:rFonts w:ascii="Times New Roman" w:hAnsi="Times New Roman"/>
        </w:rPr>
        <w:t>will distribute th</w:t>
      </w:r>
      <w:r w:rsidR="00047733">
        <w:rPr>
          <w:rFonts w:ascii="Times New Roman" w:hAnsi="Times New Roman"/>
        </w:rPr>
        <w:t>e</w:t>
      </w:r>
      <w:r>
        <w:rPr>
          <w:rFonts w:ascii="Times New Roman" w:hAnsi="Times New Roman"/>
        </w:rPr>
        <w:t xml:space="preserve"> document as soon as it is ready.</w:t>
      </w:r>
    </w:p>
    <w:p w14:paraId="0766E7A7" w14:textId="77777777" w:rsidR="00A20BC3" w:rsidRDefault="00047A50" w:rsidP="007361E3">
      <w:pPr>
        <w:ind w:left="720" w:firstLine="720"/>
        <w:jc w:val="both"/>
        <w:rPr>
          <w:rFonts w:ascii="Times New Roman" w:hAnsi="Times New Roman"/>
        </w:rPr>
      </w:pPr>
      <w:r>
        <w:rPr>
          <w:rFonts w:ascii="Times New Roman" w:hAnsi="Times New Roman"/>
        </w:rPr>
        <w:t>S</w:t>
      </w:r>
      <w:r w:rsidR="007A5CDB">
        <w:rPr>
          <w:rFonts w:ascii="Times New Roman" w:hAnsi="Times New Roman"/>
        </w:rPr>
        <w:t>ome</w:t>
      </w:r>
      <w:r>
        <w:rPr>
          <w:rFonts w:ascii="Times New Roman" w:hAnsi="Times New Roman"/>
        </w:rPr>
        <w:t xml:space="preserve"> of Internal Controls</w:t>
      </w:r>
      <w:r w:rsidR="007A5CDB">
        <w:rPr>
          <w:rFonts w:ascii="Times New Roman" w:hAnsi="Times New Roman"/>
        </w:rPr>
        <w:t xml:space="preserve"> are related to 2 CFR 200, and some are </w:t>
      </w:r>
      <w:r w:rsidR="00D87843">
        <w:rPr>
          <w:rFonts w:ascii="Times New Roman" w:hAnsi="Times New Roman"/>
        </w:rPr>
        <w:t>related only to WSFR administration such as travel and time reporting</w:t>
      </w:r>
      <w:r w:rsidR="00A20BC3">
        <w:rPr>
          <w:rFonts w:ascii="Times New Roman" w:hAnsi="Times New Roman"/>
        </w:rPr>
        <w:t>.</w:t>
      </w:r>
    </w:p>
    <w:p w14:paraId="11D19437" w14:textId="77777777" w:rsidR="00A20BC3" w:rsidRPr="00A20BC3" w:rsidRDefault="00A20BC3" w:rsidP="001016ED">
      <w:pPr>
        <w:spacing w:after="0"/>
        <w:ind w:left="2160" w:hanging="1440"/>
        <w:rPr>
          <w:rFonts w:ascii="Times New Roman" w:hAnsi="Times New Roman" w:cs="Times New Roman"/>
        </w:rPr>
      </w:pPr>
      <w:r w:rsidRPr="00A20BC3">
        <w:rPr>
          <w:rFonts w:ascii="Times New Roman" w:hAnsi="Times New Roman" w:cs="Times New Roman"/>
          <w:b/>
        </w:rPr>
        <w:t>Action Item 3</w:t>
      </w:r>
      <w:r w:rsidRPr="00A20BC3">
        <w:rPr>
          <w:rFonts w:ascii="Times New Roman" w:hAnsi="Times New Roman" w:cs="Times New Roman"/>
        </w:rPr>
        <w:t xml:space="preserve"> - Distribute a summary of the Audit Findings (for last years) – </w:t>
      </w:r>
      <w:r w:rsidRPr="007361E3">
        <w:rPr>
          <w:rFonts w:ascii="Times New Roman" w:hAnsi="Times New Roman" w:cs="Times New Roman"/>
          <w:b/>
        </w:rPr>
        <w:t>Bob Curry</w:t>
      </w:r>
      <w:r w:rsidRPr="00A20BC3">
        <w:rPr>
          <w:rFonts w:ascii="Times New Roman" w:hAnsi="Times New Roman" w:cs="Times New Roman"/>
        </w:rPr>
        <w:t xml:space="preserve"> by July 1, 2017</w:t>
      </w:r>
    </w:p>
    <w:p w14:paraId="302FAB58" w14:textId="77777777" w:rsidR="00A20BC3" w:rsidRPr="00A20BC3" w:rsidRDefault="00A20BC3" w:rsidP="001016ED">
      <w:pPr>
        <w:pStyle w:val="ListParagraph"/>
        <w:numPr>
          <w:ilvl w:val="3"/>
          <w:numId w:val="3"/>
        </w:numPr>
        <w:spacing w:after="0"/>
        <w:rPr>
          <w:rFonts w:ascii="Times New Roman" w:hAnsi="Times New Roman" w:cs="Times New Roman"/>
        </w:rPr>
      </w:pPr>
      <w:r w:rsidRPr="00A20BC3">
        <w:rPr>
          <w:rFonts w:ascii="Times New Roman" w:hAnsi="Times New Roman" w:cs="Times New Roman"/>
        </w:rPr>
        <w:lastRenderedPageBreak/>
        <w:t>Existing document on audit findings</w:t>
      </w:r>
    </w:p>
    <w:p w14:paraId="2FCD0CA3" w14:textId="77777777" w:rsidR="00A20BC3" w:rsidRPr="00A20BC3" w:rsidRDefault="00A20BC3" w:rsidP="001016ED">
      <w:pPr>
        <w:pStyle w:val="ListParagraph"/>
        <w:numPr>
          <w:ilvl w:val="3"/>
          <w:numId w:val="3"/>
        </w:numPr>
        <w:spacing w:after="0"/>
        <w:rPr>
          <w:rFonts w:ascii="Times New Roman" w:hAnsi="Times New Roman" w:cs="Times New Roman"/>
        </w:rPr>
      </w:pPr>
      <w:r w:rsidRPr="00A20BC3">
        <w:rPr>
          <w:rFonts w:ascii="Times New Roman" w:hAnsi="Times New Roman" w:cs="Times New Roman"/>
        </w:rPr>
        <w:t xml:space="preserve">Details on the finding </w:t>
      </w:r>
    </w:p>
    <w:p w14:paraId="686A8F7F" w14:textId="77777777" w:rsidR="00A20BC3" w:rsidRDefault="00A20BC3" w:rsidP="00A20BC3">
      <w:pPr>
        <w:pStyle w:val="ListParagraph"/>
        <w:numPr>
          <w:ilvl w:val="3"/>
          <w:numId w:val="3"/>
        </w:numPr>
        <w:rPr>
          <w:rFonts w:ascii="Times New Roman" w:hAnsi="Times New Roman" w:cs="Times New Roman"/>
        </w:rPr>
      </w:pPr>
      <w:r w:rsidRPr="00A20BC3">
        <w:rPr>
          <w:rFonts w:ascii="Times New Roman" w:hAnsi="Times New Roman" w:cs="Times New Roman"/>
        </w:rPr>
        <w:t>The current year resolved issues</w:t>
      </w:r>
    </w:p>
    <w:p w14:paraId="5B0FE383" w14:textId="77777777" w:rsidR="00A20BC3" w:rsidRDefault="001900A6" w:rsidP="001900A6">
      <w:pPr>
        <w:numPr>
          <w:ilvl w:val="0"/>
          <w:numId w:val="2"/>
        </w:numPr>
        <w:spacing w:after="0" w:line="240" w:lineRule="auto"/>
        <w:rPr>
          <w:rFonts w:ascii="Times New Roman" w:hAnsi="Times New Roman"/>
          <w:b/>
        </w:rPr>
      </w:pPr>
      <w:r w:rsidRPr="001900A6">
        <w:rPr>
          <w:rFonts w:ascii="Times New Roman" w:hAnsi="Times New Roman"/>
          <w:b/>
        </w:rPr>
        <w:t>DRAFT TRACS MOU: A detailed discussion of the current draft MOU and tee up discussion for final resolut</w:t>
      </w:r>
      <w:r>
        <w:rPr>
          <w:rFonts w:ascii="Times New Roman" w:hAnsi="Times New Roman"/>
          <w:b/>
        </w:rPr>
        <w:t>ion in small group if necessary - Tom Busiahn</w:t>
      </w:r>
    </w:p>
    <w:p w14:paraId="0B97F368" w14:textId="77777777" w:rsidR="001900A6" w:rsidRDefault="001900A6" w:rsidP="001900A6">
      <w:pPr>
        <w:spacing w:after="0" w:line="240" w:lineRule="auto"/>
        <w:ind w:left="720"/>
        <w:rPr>
          <w:rFonts w:ascii="Times New Roman" w:hAnsi="Times New Roman"/>
          <w:b/>
        </w:rPr>
      </w:pPr>
    </w:p>
    <w:p w14:paraId="3DC27BD2" w14:textId="3333D338" w:rsidR="001900A6" w:rsidRDefault="00B270E0" w:rsidP="005A7BDA">
      <w:pPr>
        <w:spacing w:after="0" w:line="240" w:lineRule="auto"/>
        <w:ind w:left="720" w:firstLine="720"/>
        <w:jc w:val="both"/>
        <w:rPr>
          <w:rFonts w:ascii="Times New Roman" w:hAnsi="Times New Roman"/>
        </w:rPr>
      </w:pPr>
      <w:r>
        <w:rPr>
          <w:rFonts w:ascii="Times New Roman" w:hAnsi="Times New Roman"/>
        </w:rPr>
        <w:t xml:space="preserve">The </w:t>
      </w:r>
      <w:r w:rsidR="001900A6" w:rsidRPr="001900A6">
        <w:rPr>
          <w:rFonts w:ascii="Times New Roman" w:hAnsi="Times New Roman"/>
        </w:rPr>
        <w:t xml:space="preserve">WMI report had an appendix on a draft MOU and at the last </w:t>
      </w:r>
      <w:r w:rsidR="001900A6">
        <w:rPr>
          <w:rFonts w:ascii="Times New Roman" w:hAnsi="Times New Roman"/>
        </w:rPr>
        <w:t>JTF meeting</w:t>
      </w:r>
      <w:r>
        <w:rPr>
          <w:rFonts w:ascii="Times New Roman" w:hAnsi="Times New Roman"/>
        </w:rPr>
        <w:t xml:space="preserve">, </w:t>
      </w:r>
      <w:r w:rsidR="00982FCD">
        <w:rPr>
          <w:rFonts w:ascii="Times New Roman" w:hAnsi="Times New Roman"/>
        </w:rPr>
        <w:t>WSFR agreed</w:t>
      </w:r>
      <w:r w:rsidR="001900A6">
        <w:rPr>
          <w:rFonts w:ascii="Times New Roman" w:hAnsi="Times New Roman"/>
        </w:rPr>
        <w:t xml:space="preserve"> to send it out to the JTF members for review. The package sent to JTF members includes the original MOU, comments received by the members and the revised draft of the MOU.  It retains the same structure as the original draft. </w:t>
      </w:r>
      <w:r w:rsidR="000F75B2">
        <w:rPr>
          <w:rFonts w:ascii="Times New Roman" w:hAnsi="Times New Roman"/>
        </w:rPr>
        <w:t>Tom</w:t>
      </w:r>
      <w:r w:rsidR="001900A6">
        <w:rPr>
          <w:rFonts w:ascii="Times New Roman" w:hAnsi="Times New Roman"/>
        </w:rPr>
        <w:t xml:space="preserve"> took out the reference to </w:t>
      </w:r>
      <w:r>
        <w:rPr>
          <w:rFonts w:ascii="Times New Roman" w:hAnsi="Times New Roman"/>
        </w:rPr>
        <w:t xml:space="preserve">a </w:t>
      </w:r>
      <w:r w:rsidR="001900A6">
        <w:rPr>
          <w:rFonts w:ascii="Times New Roman" w:hAnsi="Times New Roman"/>
        </w:rPr>
        <w:t>grants management system becau</w:t>
      </w:r>
      <w:r w:rsidR="000F75B2">
        <w:rPr>
          <w:rFonts w:ascii="Times New Roman" w:hAnsi="Times New Roman"/>
        </w:rPr>
        <w:t xml:space="preserve">se </w:t>
      </w:r>
      <w:r>
        <w:rPr>
          <w:rFonts w:ascii="Times New Roman" w:hAnsi="Times New Roman"/>
        </w:rPr>
        <w:t>several commenters did not like that characterization.</w:t>
      </w:r>
      <w:r w:rsidR="001900A6">
        <w:rPr>
          <w:rFonts w:ascii="Times New Roman" w:hAnsi="Times New Roman"/>
        </w:rPr>
        <w:t xml:space="preserve"> </w:t>
      </w:r>
    </w:p>
    <w:p w14:paraId="3E252CC8" w14:textId="77777777" w:rsidR="005A7BDA" w:rsidRDefault="005A7BDA" w:rsidP="001900A6">
      <w:pPr>
        <w:spacing w:after="0" w:line="240" w:lineRule="auto"/>
        <w:ind w:left="720"/>
        <w:jc w:val="both"/>
        <w:rPr>
          <w:rFonts w:ascii="Times New Roman" w:hAnsi="Times New Roman"/>
        </w:rPr>
      </w:pPr>
    </w:p>
    <w:p w14:paraId="6914FA62" w14:textId="47FB1EF5" w:rsidR="001900A6" w:rsidRDefault="001900A6" w:rsidP="007313F6">
      <w:pPr>
        <w:spacing w:after="0" w:line="240" w:lineRule="auto"/>
        <w:ind w:left="720" w:firstLine="720"/>
        <w:jc w:val="both"/>
        <w:rPr>
          <w:rFonts w:ascii="Times New Roman" w:hAnsi="Times New Roman"/>
        </w:rPr>
      </w:pPr>
      <w:r>
        <w:rPr>
          <w:rFonts w:ascii="Times New Roman" w:hAnsi="Times New Roman"/>
        </w:rPr>
        <w:t>The second section</w:t>
      </w:r>
      <w:r w:rsidR="00B270E0">
        <w:rPr>
          <w:rFonts w:ascii="Times New Roman" w:hAnsi="Times New Roman"/>
        </w:rPr>
        <w:t>, entitled “</w:t>
      </w:r>
      <w:r>
        <w:rPr>
          <w:rFonts w:ascii="Times New Roman" w:hAnsi="Times New Roman"/>
        </w:rPr>
        <w:t>the Parties</w:t>
      </w:r>
      <w:r w:rsidR="00B270E0">
        <w:rPr>
          <w:rFonts w:ascii="Times New Roman" w:hAnsi="Times New Roman"/>
        </w:rPr>
        <w:t>”</w:t>
      </w:r>
      <w:r>
        <w:rPr>
          <w:rFonts w:ascii="Times New Roman" w:hAnsi="Times New Roman"/>
        </w:rPr>
        <w:t>, was added. It is important to identify who is signing the MOU. FWS is the owner of TRACS and administrat</w:t>
      </w:r>
      <w:r w:rsidR="00B270E0">
        <w:rPr>
          <w:rFonts w:ascii="Times New Roman" w:hAnsi="Times New Roman"/>
        </w:rPr>
        <w:t>or</w:t>
      </w:r>
      <w:r>
        <w:rPr>
          <w:rFonts w:ascii="Times New Roman" w:hAnsi="Times New Roman"/>
        </w:rPr>
        <w:t xml:space="preserve"> of </w:t>
      </w:r>
      <w:r w:rsidR="00B270E0">
        <w:rPr>
          <w:rFonts w:ascii="Times New Roman" w:hAnsi="Times New Roman"/>
        </w:rPr>
        <w:t xml:space="preserve">the financial assistance </w:t>
      </w:r>
      <w:r>
        <w:rPr>
          <w:rFonts w:ascii="Times New Roman" w:hAnsi="Times New Roman"/>
        </w:rPr>
        <w:t xml:space="preserve">programs </w:t>
      </w:r>
      <w:r w:rsidR="00B270E0">
        <w:rPr>
          <w:rFonts w:ascii="Times New Roman" w:hAnsi="Times New Roman"/>
        </w:rPr>
        <w:t xml:space="preserve">whereas </w:t>
      </w:r>
      <w:r>
        <w:rPr>
          <w:rFonts w:ascii="Times New Roman" w:hAnsi="Times New Roman"/>
        </w:rPr>
        <w:t xml:space="preserve">AFWA is the representative </w:t>
      </w:r>
      <w:r w:rsidR="00B270E0">
        <w:rPr>
          <w:rFonts w:ascii="Times New Roman" w:hAnsi="Times New Roman"/>
        </w:rPr>
        <w:t xml:space="preserve">for </w:t>
      </w:r>
      <w:r w:rsidR="005A7BDA">
        <w:rPr>
          <w:rFonts w:ascii="Times New Roman" w:hAnsi="Times New Roman"/>
        </w:rPr>
        <w:t>s</w:t>
      </w:r>
      <w:r w:rsidR="00B270E0">
        <w:rPr>
          <w:rFonts w:ascii="Times New Roman" w:hAnsi="Times New Roman"/>
        </w:rPr>
        <w:t>tate</w:t>
      </w:r>
      <w:r>
        <w:rPr>
          <w:rFonts w:ascii="Times New Roman" w:hAnsi="Times New Roman"/>
        </w:rPr>
        <w:t xml:space="preserve"> </w:t>
      </w:r>
      <w:r w:rsidR="005A7BDA">
        <w:rPr>
          <w:rFonts w:ascii="Times New Roman" w:hAnsi="Times New Roman"/>
        </w:rPr>
        <w:t>a</w:t>
      </w:r>
      <w:r>
        <w:rPr>
          <w:rFonts w:ascii="Times New Roman" w:hAnsi="Times New Roman"/>
        </w:rPr>
        <w:t xml:space="preserve">gencies, and it is important to identify why </w:t>
      </w:r>
      <w:r w:rsidR="00B270E0">
        <w:rPr>
          <w:rFonts w:ascii="Times New Roman" w:hAnsi="Times New Roman"/>
        </w:rPr>
        <w:t>agencies are signing the</w:t>
      </w:r>
      <w:r>
        <w:rPr>
          <w:rFonts w:ascii="Times New Roman" w:hAnsi="Times New Roman"/>
        </w:rPr>
        <w:t xml:space="preserve"> MOU, what their role is</w:t>
      </w:r>
      <w:r w:rsidR="00B270E0">
        <w:rPr>
          <w:rFonts w:ascii="Times New Roman" w:hAnsi="Times New Roman"/>
        </w:rPr>
        <w:t>,</w:t>
      </w:r>
      <w:r>
        <w:rPr>
          <w:rFonts w:ascii="Times New Roman" w:hAnsi="Times New Roman"/>
        </w:rPr>
        <w:t xml:space="preserve"> and whom they are representing. </w:t>
      </w:r>
    </w:p>
    <w:p w14:paraId="64D66C4C" w14:textId="77777777" w:rsidR="007A6DF6" w:rsidRDefault="007A6DF6" w:rsidP="00B158FF">
      <w:pPr>
        <w:spacing w:after="0" w:line="240" w:lineRule="auto"/>
        <w:ind w:left="720"/>
        <w:jc w:val="both"/>
        <w:rPr>
          <w:rFonts w:ascii="Times New Roman" w:hAnsi="Times New Roman"/>
        </w:rPr>
      </w:pPr>
    </w:p>
    <w:p w14:paraId="110592A1" w14:textId="222FB608" w:rsidR="00B158FF" w:rsidRDefault="00B158FF" w:rsidP="007313F6">
      <w:pPr>
        <w:spacing w:after="0" w:line="240" w:lineRule="auto"/>
        <w:ind w:left="720" w:firstLine="720"/>
        <w:jc w:val="both"/>
        <w:rPr>
          <w:rFonts w:ascii="Times New Roman" w:hAnsi="Times New Roman"/>
        </w:rPr>
      </w:pPr>
      <w:r>
        <w:rPr>
          <w:rFonts w:ascii="Times New Roman" w:hAnsi="Times New Roman"/>
        </w:rPr>
        <w:t xml:space="preserve">IT security is a big issue in Federal Government right now, </w:t>
      </w:r>
      <w:r w:rsidR="00F677E7">
        <w:rPr>
          <w:rFonts w:ascii="Times New Roman" w:hAnsi="Times New Roman"/>
        </w:rPr>
        <w:t xml:space="preserve">and </w:t>
      </w:r>
      <w:r w:rsidR="007313F6">
        <w:rPr>
          <w:rFonts w:ascii="Times New Roman" w:hAnsi="Times New Roman"/>
        </w:rPr>
        <w:t>WSFR</w:t>
      </w:r>
      <w:r w:rsidR="00F677E7">
        <w:rPr>
          <w:rFonts w:ascii="Times New Roman" w:hAnsi="Times New Roman"/>
        </w:rPr>
        <w:t xml:space="preserve"> hired</w:t>
      </w:r>
      <w:r>
        <w:rPr>
          <w:rFonts w:ascii="Times New Roman" w:hAnsi="Times New Roman"/>
        </w:rPr>
        <w:t xml:space="preserve"> a full time person </w:t>
      </w:r>
      <w:r w:rsidR="00F677E7">
        <w:rPr>
          <w:rFonts w:ascii="Times New Roman" w:hAnsi="Times New Roman"/>
        </w:rPr>
        <w:t>to work on the issue</w:t>
      </w:r>
      <w:r>
        <w:rPr>
          <w:rFonts w:ascii="Times New Roman" w:hAnsi="Times New Roman"/>
        </w:rPr>
        <w:t xml:space="preserve"> within </w:t>
      </w:r>
      <w:r w:rsidR="007313F6">
        <w:rPr>
          <w:rFonts w:ascii="Times New Roman" w:hAnsi="Times New Roman"/>
        </w:rPr>
        <w:t xml:space="preserve">the </w:t>
      </w:r>
      <w:r>
        <w:rPr>
          <w:rFonts w:ascii="Times New Roman" w:hAnsi="Times New Roman"/>
        </w:rPr>
        <w:t>branch</w:t>
      </w:r>
      <w:r w:rsidR="00F677E7">
        <w:rPr>
          <w:rFonts w:ascii="Times New Roman" w:hAnsi="Times New Roman"/>
        </w:rPr>
        <w:t xml:space="preserve">. Dan Hogan, who invests a lot of time into IT </w:t>
      </w:r>
      <w:r w:rsidR="005A7BDA">
        <w:rPr>
          <w:rFonts w:ascii="Times New Roman" w:hAnsi="Times New Roman"/>
        </w:rPr>
        <w:t>s</w:t>
      </w:r>
      <w:r w:rsidR="00F677E7">
        <w:rPr>
          <w:rFonts w:ascii="Times New Roman" w:hAnsi="Times New Roman"/>
        </w:rPr>
        <w:t>ecurity, oversees the new employee.</w:t>
      </w:r>
    </w:p>
    <w:p w14:paraId="1DD6D700" w14:textId="77777777" w:rsidR="00BC61A9" w:rsidRDefault="00BC61A9" w:rsidP="00B158FF">
      <w:pPr>
        <w:spacing w:after="0" w:line="240" w:lineRule="auto"/>
        <w:ind w:left="720"/>
        <w:jc w:val="both"/>
        <w:rPr>
          <w:rFonts w:ascii="Times New Roman" w:hAnsi="Times New Roman"/>
        </w:rPr>
      </w:pPr>
    </w:p>
    <w:p w14:paraId="5602CA6E" w14:textId="1BC7D95A" w:rsidR="006D10F2" w:rsidRDefault="00B158FF" w:rsidP="006D10F2">
      <w:pPr>
        <w:spacing w:after="0" w:line="240" w:lineRule="auto"/>
        <w:ind w:left="720"/>
        <w:jc w:val="both"/>
        <w:rPr>
          <w:rFonts w:ascii="Times New Roman" w:hAnsi="Times New Roman"/>
        </w:rPr>
      </w:pPr>
      <w:r>
        <w:rPr>
          <w:rFonts w:ascii="Times New Roman" w:hAnsi="Times New Roman"/>
        </w:rPr>
        <w:t>Under the Mutual Agreement</w:t>
      </w:r>
      <w:r w:rsidR="004636B6">
        <w:rPr>
          <w:rFonts w:ascii="Times New Roman" w:hAnsi="Times New Roman"/>
        </w:rPr>
        <w:t>:</w:t>
      </w:r>
      <w:r w:rsidR="006D10F2">
        <w:rPr>
          <w:rFonts w:ascii="Times New Roman" w:hAnsi="Times New Roman"/>
        </w:rPr>
        <w:t xml:space="preserve"> </w:t>
      </w:r>
    </w:p>
    <w:p w14:paraId="441CB6FA" w14:textId="1B671924" w:rsidR="00B158FF" w:rsidRDefault="00B158FF" w:rsidP="006D10F2">
      <w:pPr>
        <w:spacing w:after="0" w:line="240" w:lineRule="auto"/>
        <w:ind w:left="720"/>
        <w:jc w:val="both"/>
        <w:rPr>
          <w:rFonts w:ascii="Times New Roman" w:hAnsi="Times New Roman"/>
        </w:rPr>
      </w:pPr>
      <w:r>
        <w:rPr>
          <w:rFonts w:ascii="Times New Roman" w:hAnsi="Times New Roman"/>
        </w:rPr>
        <w:t xml:space="preserve">A </w:t>
      </w:r>
      <w:r w:rsidR="004636B6">
        <w:rPr>
          <w:rFonts w:ascii="Times New Roman" w:hAnsi="Times New Roman"/>
        </w:rPr>
        <w:t>–</w:t>
      </w:r>
      <w:r>
        <w:rPr>
          <w:rFonts w:ascii="Times New Roman" w:hAnsi="Times New Roman"/>
        </w:rPr>
        <w:t xml:space="preserve"> </w:t>
      </w:r>
      <w:r w:rsidR="004636B6">
        <w:rPr>
          <w:rFonts w:ascii="Times New Roman" w:hAnsi="Times New Roman"/>
          <w:i/>
        </w:rPr>
        <w:t>“</w:t>
      </w:r>
      <w:r w:rsidRPr="00B57842">
        <w:rPr>
          <w:rFonts w:ascii="Times New Roman" w:hAnsi="Times New Roman"/>
          <w:i/>
        </w:rPr>
        <w:t>TRACS will also be the automa</w:t>
      </w:r>
      <w:r w:rsidR="00BC61A9" w:rsidRPr="00B57842">
        <w:rPr>
          <w:rFonts w:ascii="Times New Roman" w:hAnsi="Times New Roman"/>
          <w:i/>
        </w:rPr>
        <w:t xml:space="preserve">ted system for collecting State </w:t>
      </w:r>
      <w:r w:rsidRPr="00B57842">
        <w:rPr>
          <w:rFonts w:ascii="Times New Roman" w:hAnsi="Times New Roman"/>
          <w:i/>
        </w:rPr>
        <w:t xml:space="preserve">License certification data for the purpose of apportioning </w:t>
      </w:r>
      <w:r w:rsidR="00CF7254">
        <w:rPr>
          <w:rFonts w:ascii="Times New Roman" w:hAnsi="Times New Roman"/>
          <w:i/>
        </w:rPr>
        <w:t>financial assistance</w:t>
      </w:r>
      <w:r w:rsidR="00CF7254" w:rsidRPr="00B57842">
        <w:rPr>
          <w:rFonts w:ascii="Times New Roman" w:hAnsi="Times New Roman"/>
          <w:i/>
        </w:rPr>
        <w:t xml:space="preserve"> </w:t>
      </w:r>
      <w:r w:rsidRPr="00B57842">
        <w:rPr>
          <w:rFonts w:ascii="Times New Roman" w:hAnsi="Times New Roman"/>
          <w:i/>
        </w:rPr>
        <w:t>funds</w:t>
      </w:r>
      <w:r w:rsidRPr="00B158FF">
        <w:rPr>
          <w:rFonts w:ascii="Times New Roman" w:hAnsi="Times New Roman"/>
        </w:rPr>
        <w:t>.</w:t>
      </w:r>
      <w:r w:rsidR="004636B6">
        <w:rPr>
          <w:rFonts w:ascii="Times New Roman" w:hAnsi="Times New Roman"/>
          <w:i/>
        </w:rPr>
        <w:t>”</w:t>
      </w:r>
      <w:r>
        <w:rPr>
          <w:rFonts w:ascii="Times New Roman" w:hAnsi="Times New Roman"/>
        </w:rPr>
        <w:t xml:space="preserve"> –</w:t>
      </w:r>
      <w:r w:rsidR="002E7FFA">
        <w:rPr>
          <w:rFonts w:ascii="Times New Roman" w:hAnsi="Times New Roman"/>
        </w:rPr>
        <w:t xml:space="preserve"> This</w:t>
      </w:r>
      <w:r>
        <w:rPr>
          <w:rFonts w:ascii="Times New Roman" w:hAnsi="Times New Roman"/>
        </w:rPr>
        <w:t xml:space="preserve"> has not been discussed much </w:t>
      </w:r>
      <w:r w:rsidR="002E7FFA">
        <w:rPr>
          <w:rFonts w:ascii="Times New Roman" w:hAnsi="Times New Roman"/>
        </w:rPr>
        <w:t xml:space="preserve">with the states. </w:t>
      </w:r>
      <w:r w:rsidR="00982FCD">
        <w:rPr>
          <w:rFonts w:ascii="Times New Roman" w:hAnsi="Times New Roman"/>
        </w:rPr>
        <w:t xml:space="preserve">Some comments mentioned it as a way for States to submit license certification data in a more efficient way than on paper.   </w:t>
      </w:r>
    </w:p>
    <w:p w14:paraId="1CA46692" w14:textId="77777777" w:rsidR="00BC61A9" w:rsidRDefault="00BC61A9" w:rsidP="002E7FFA">
      <w:pPr>
        <w:spacing w:after="0" w:line="240" w:lineRule="auto"/>
        <w:ind w:left="720"/>
        <w:jc w:val="both"/>
        <w:rPr>
          <w:rFonts w:ascii="Times New Roman" w:hAnsi="Times New Roman"/>
        </w:rPr>
      </w:pPr>
    </w:p>
    <w:p w14:paraId="69FFA908" w14:textId="20F5A9AF" w:rsidR="00BC61A9" w:rsidRPr="00B57842" w:rsidRDefault="002E7FFA" w:rsidP="002E7FFA">
      <w:pPr>
        <w:spacing w:after="0" w:line="240" w:lineRule="auto"/>
        <w:ind w:left="720"/>
        <w:jc w:val="both"/>
        <w:rPr>
          <w:rFonts w:ascii="Times New Roman" w:hAnsi="Times New Roman"/>
          <w:i/>
        </w:rPr>
      </w:pPr>
      <w:r>
        <w:rPr>
          <w:rFonts w:ascii="Times New Roman" w:hAnsi="Times New Roman"/>
        </w:rPr>
        <w:t xml:space="preserve">B </w:t>
      </w:r>
      <w:r w:rsidR="004636B6">
        <w:rPr>
          <w:rFonts w:ascii="Times New Roman" w:hAnsi="Times New Roman"/>
        </w:rPr>
        <w:t>–</w:t>
      </w:r>
      <w:r>
        <w:rPr>
          <w:rFonts w:ascii="Times New Roman" w:hAnsi="Times New Roman"/>
        </w:rPr>
        <w:t xml:space="preserve"> </w:t>
      </w:r>
      <w:r w:rsidR="004636B6">
        <w:rPr>
          <w:rFonts w:ascii="Times New Roman" w:hAnsi="Times New Roman"/>
          <w:i/>
        </w:rPr>
        <w:t>“</w:t>
      </w:r>
      <w:r w:rsidRPr="00B57842">
        <w:rPr>
          <w:rFonts w:ascii="Times New Roman" w:hAnsi="Times New Roman"/>
          <w:i/>
        </w:rPr>
        <w:t xml:space="preserve">The WSFR-JTF will cooperatively develop an effective communications plan that will substantially improve dialogue, understanding, and participation of all WSFR partners in </w:t>
      </w:r>
      <w:r w:rsidR="00CF7254">
        <w:rPr>
          <w:rFonts w:ascii="Times New Roman" w:hAnsi="Times New Roman"/>
          <w:i/>
        </w:rPr>
        <w:t>the future.</w:t>
      </w:r>
      <w:r w:rsidR="004636B6">
        <w:rPr>
          <w:rFonts w:ascii="Times New Roman" w:hAnsi="Times New Roman"/>
          <w:i/>
        </w:rPr>
        <w:t>”</w:t>
      </w:r>
    </w:p>
    <w:p w14:paraId="10048860" w14:textId="77777777" w:rsidR="00BC61A9" w:rsidRDefault="00BC61A9" w:rsidP="002E7FFA">
      <w:pPr>
        <w:spacing w:after="0" w:line="240" w:lineRule="auto"/>
        <w:ind w:left="720"/>
        <w:jc w:val="both"/>
        <w:rPr>
          <w:rFonts w:ascii="Times New Roman" w:hAnsi="Times New Roman"/>
        </w:rPr>
      </w:pPr>
    </w:p>
    <w:p w14:paraId="18F09701" w14:textId="163560D1" w:rsidR="002E7FFA" w:rsidRDefault="002E7FFA" w:rsidP="002E7FFA">
      <w:pPr>
        <w:spacing w:after="0" w:line="240" w:lineRule="auto"/>
        <w:ind w:left="720"/>
        <w:jc w:val="both"/>
        <w:rPr>
          <w:rFonts w:ascii="Times New Roman" w:hAnsi="Times New Roman"/>
        </w:rPr>
      </w:pPr>
      <w:r w:rsidRPr="002E7FFA">
        <w:rPr>
          <w:rFonts w:ascii="Times New Roman" w:hAnsi="Times New Roman"/>
        </w:rPr>
        <w:t>TRACS d</w:t>
      </w:r>
      <w:r>
        <w:rPr>
          <w:rFonts w:ascii="Times New Roman" w:hAnsi="Times New Roman"/>
        </w:rPr>
        <w:t xml:space="preserve">evelopment, implementation, and modification </w:t>
      </w:r>
      <w:r w:rsidR="004636B6">
        <w:rPr>
          <w:rFonts w:ascii="Times New Roman" w:hAnsi="Times New Roman"/>
        </w:rPr>
        <w:t>(</w:t>
      </w:r>
      <w:r>
        <w:rPr>
          <w:rFonts w:ascii="Times New Roman" w:hAnsi="Times New Roman"/>
        </w:rPr>
        <w:t>part of the WMI review</w:t>
      </w:r>
      <w:r w:rsidR="004636B6">
        <w:rPr>
          <w:rFonts w:ascii="Times New Roman" w:hAnsi="Times New Roman"/>
        </w:rPr>
        <w:t>):</w:t>
      </w:r>
    </w:p>
    <w:p w14:paraId="60DDC9D1" w14:textId="561DDC0E" w:rsidR="002E7FFA" w:rsidRPr="001900A6" w:rsidRDefault="002E7FFA" w:rsidP="002E7FFA">
      <w:pPr>
        <w:spacing w:after="0" w:line="240" w:lineRule="auto"/>
        <w:ind w:left="720"/>
        <w:jc w:val="both"/>
        <w:rPr>
          <w:rFonts w:ascii="Times New Roman" w:hAnsi="Times New Roman"/>
        </w:rPr>
      </w:pPr>
      <w:r>
        <w:rPr>
          <w:rFonts w:ascii="Times New Roman" w:hAnsi="Times New Roman"/>
        </w:rPr>
        <w:t xml:space="preserve">C </w:t>
      </w:r>
      <w:r w:rsidR="004636B6">
        <w:rPr>
          <w:rFonts w:ascii="Times New Roman" w:hAnsi="Times New Roman"/>
        </w:rPr>
        <w:t>–</w:t>
      </w:r>
      <w:r>
        <w:rPr>
          <w:rFonts w:ascii="Times New Roman" w:hAnsi="Times New Roman"/>
        </w:rPr>
        <w:t xml:space="preserve"> </w:t>
      </w:r>
      <w:r w:rsidR="004636B6">
        <w:rPr>
          <w:rFonts w:ascii="Times New Roman" w:hAnsi="Times New Roman"/>
          <w:i/>
        </w:rPr>
        <w:t>“</w:t>
      </w:r>
      <w:r w:rsidRPr="007361E3">
        <w:rPr>
          <w:rFonts w:ascii="Times New Roman" w:hAnsi="Times New Roman"/>
          <w:i/>
        </w:rPr>
        <w:t xml:space="preserve">The WSFR-JTF will cooperatively develop a process </w:t>
      </w:r>
      <w:r w:rsidR="00CF7254" w:rsidRPr="007361E3">
        <w:rPr>
          <w:rFonts w:ascii="Times New Roman" w:hAnsi="Times New Roman"/>
          <w:i/>
        </w:rPr>
        <w:t>for</w:t>
      </w:r>
      <w:r w:rsidRPr="007361E3">
        <w:rPr>
          <w:rFonts w:ascii="Times New Roman" w:hAnsi="Times New Roman"/>
          <w:i/>
        </w:rPr>
        <w:t xml:space="preserve"> WSFR partners </w:t>
      </w:r>
      <w:r w:rsidR="00CF7254" w:rsidRPr="007361E3">
        <w:rPr>
          <w:rFonts w:ascii="Times New Roman" w:hAnsi="Times New Roman"/>
          <w:i/>
        </w:rPr>
        <w:t xml:space="preserve">to </w:t>
      </w:r>
      <w:r w:rsidRPr="007361E3">
        <w:rPr>
          <w:rFonts w:ascii="Times New Roman" w:hAnsi="Times New Roman"/>
          <w:i/>
        </w:rPr>
        <w:t xml:space="preserve">actively engage in future changes to the TRACS program or other </w:t>
      </w:r>
      <w:r w:rsidR="00CF7254" w:rsidRPr="007361E3">
        <w:rPr>
          <w:rFonts w:ascii="Times New Roman" w:hAnsi="Times New Roman"/>
          <w:i/>
        </w:rPr>
        <w:t xml:space="preserve">financial assistance </w:t>
      </w:r>
      <w:r w:rsidRPr="007361E3">
        <w:rPr>
          <w:rFonts w:ascii="Times New Roman" w:hAnsi="Times New Roman"/>
          <w:i/>
        </w:rPr>
        <w:t>reporting requirements</w:t>
      </w:r>
      <w:r w:rsidR="004636B6">
        <w:rPr>
          <w:rFonts w:ascii="Times New Roman" w:hAnsi="Times New Roman"/>
        </w:rPr>
        <w:t>.”</w:t>
      </w:r>
      <w:r>
        <w:rPr>
          <w:rFonts w:ascii="Times New Roman" w:hAnsi="Times New Roman"/>
        </w:rPr>
        <w:t xml:space="preserve"> </w:t>
      </w:r>
    </w:p>
    <w:p w14:paraId="37944991" w14:textId="77777777" w:rsidR="001900A6" w:rsidRDefault="001900A6" w:rsidP="002E7FFA">
      <w:pPr>
        <w:spacing w:after="0" w:line="240" w:lineRule="auto"/>
        <w:ind w:left="720"/>
        <w:jc w:val="both"/>
        <w:rPr>
          <w:rFonts w:ascii="Times New Roman" w:hAnsi="Times New Roman"/>
        </w:rPr>
      </w:pPr>
    </w:p>
    <w:p w14:paraId="4ED71611" w14:textId="3E4DD866" w:rsidR="00BC61A9" w:rsidRDefault="00BC61A9" w:rsidP="00BC61A9">
      <w:pPr>
        <w:spacing w:after="0" w:line="240" w:lineRule="auto"/>
        <w:ind w:left="720"/>
        <w:jc w:val="both"/>
        <w:rPr>
          <w:rFonts w:ascii="Times New Roman" w:hAnsi="Times New Roman"/>
        </w:rPr>
      </w:pPr>
      <w:r>
        <w:rPr>
          <w:rFonts w:ascii="Times New Roman" w:hAnsi="Times New Roman"/>
        </w:rPr>
        <w:t xml:space="preserve">F </w:t>
      </w:r>
      <w:r w:rsidR="004636B6">
        <w:rPr>
          <w:rFonts w:ascii="Times New Roman" w:hAnsi="Times New Roman"/>
        </w:rPr>
        <w:t>–</w:t>
      </w:r>
      <w:r>
        <w:rPr>
          <w:rFonts w:ascii="Times New Roman" w:hAnsi="Times New Roman"/>
        </w:rPr>
        <w:t xml:space="preserve"> </w:t>
      </w:r>
      <w:r w:rsidR="004636B6">
        <w:rPr>
          <w:rFonts w:ascii="Times New Roman" w:hAnsi="Times New Roman"/>
        </w:rPr>
        <w:t>“</w:t>
      </w:r>
      <w:r w:rsidRPr="00B57842">
        <w:rPr>
          <w:rFonts w:ascii="Times New Roman" w:hAnsi="Times New Roman"/>
          <w:i/>
        </w:rPr>
        <w:t>Recipients (States or other non-Federal recipients) will assume responsibility for data entry into the TRACS system when the TRACS enhancement is fully functional, and State personnel have been trained to use it -- expected to be October 1, 2018 -- unless specifically exempted by the FWS. Exemption will not prevent State recipients from having access to the TRACS system. Until the handoff date is ascertained, data entry will not be required for grant approval by FWS</w:t>
      </w:r>
      <w:r w:rsidR="004636B6">
        <w:rPr>
          <w:rFonts w:ascii="Times New Roman" w:hAnsi="Times New Roman"/>
          <w:i/>
        </w:rPr>
        <w:t>.”</w:t>
      </w:r>
      <w:r>
        <w:rPr>
          <w:rFonts w:ascii="Times New Roman" w:hAnsi="Times New Roman"/>
        </w:rPr>
        <w:t xml:space="preserve"> – </w:t>
      </w:r>
      <w:r w:rsidR="004636B6">
        <w:rPr>
          <w:rFonts w:ascii="Times New Roman" w:hAnsi="Times New Roman"/>
        </w:rPr>
        <w:t>T</w:t>
      </w:r>
      <w:r>
        <w:rPr>
          <w:rFonts w:ascii="Times New Roman" w:hAnsi="Times New Roman"/>
        </w:rPr>
        <w:t>here were many concerns from states reps on th</w:t>
      </w:r>
      <w:r w:rsidR="004636B6">
        <w:rPr>
          <w:rFonts w:ascii="Times New Roman" w:hAnsi="Times New Roman"/>
        </w:rPr>
        <w:t>e</w:t>
      </w:r>
      <w:r>
        <w:rPr>
          <w:rFonts w:ascii="Times New Roman" w:hAnsi="Times New Roman"/>
        </w:rPr>
        <w:t>s</w:t>
      </w:r>
      <w:r w:rsidR="004636B6">
        <w:rPr>
          <w:rFonts w:ascii="Times New Roman" w:hAnsi="Times New Roman"/>
        </w:rPr>
        <w:t>e</w:t>
      </w:r>
      <w:r>
        <w:rPr>
          <w:rFonts w:ascii="Times New Roman" w:hAnsi="Times New Roman"/>
        </w:rPr>
        <w:t xml:space="preserve"> issues and </w:t>
      </w:r>
      <w:r w:rsidR="00FD7BDE">
        <w:rPr>
          <w:rFonts w:ascii="Times New Roman" w:hAnsi="Times New Roman"/>
        </w:rPr>
        <w:t>Tom tried</w:t>
      </w:r>
      <w:r>
        <w:rPr>
          <w:rFonts w:ascii="Times New Roman" w:hAnsi="Times New Roman"/>
        </w:rPr>
        <w:t xml:space="preserve"> to address them in this paragraph. </w:t>
      </w:r>
    </w:p>
    <w:p w14:paraId="2C767493" w14:textId="77777777" w:rsidR="00BC61A9" w:rsidRDefault="00BC61A9" w:rsidP="002E7FFA">
      <w:pPr>
        <w:spacing w:after="0" w:line="240" w:lineRule="auto"/>
        <w:ind w:left="720"/>
        <w:jc w:val="both"/>
        <w:rPr>
          <w:rFonts w:ascii="Times New Roman" w:hAnsi="Times New Roman"/>
        </w:rPr>
      </w:pPr>
    </w:p>
    <w:p w14:paraId="5763028B" w14:textId="6F7AC0BE" w:rsidR="00DA3089" w:rsidRDefault="00BC61A9" w:rsidP="00BC61A9">
      <w:pPr>
        <w:spacing w:after="0" w:line="240" w:lineRule="auto"/>
        <w:ind w:left="720"/>
        <w:jc w:val="both"/>
        <w:rPr>
          <w:rFonts w:ascii="Times New Roman" w:hAnsi="Times New Roman"/>
        </w:rPr>
      </w:pPr>
      <w:r>
        <w:rPr>
          <w:rFonts w:ascii="Times New Roman" w:hAnsi="Times New Roman"/>
        </w:rPr>
        <w:t xml:space="preserve">G </w:t>
      </w:r>
      <w:r w:rsidR="004636B6">
        <w:rPr>
          <w:rFonts w:ascii="Times New Roman" w:hAnsi="Times New Roman"/>
        </w:rPr>
        <w:t>–</w:t>
      </w:r>
      <w:r>
        <w:rPr>
          <w:rFonts w:ascii="Times New Roman" w:hAnsi="Times New Roman"/>
        </w:rPr>
        <w:t xml:space="preserve"> </w:t>
      </w:r>
      <w:r w:rsidR="004636B6">
        <w:rPr>
          <w:rFonts w:ascii="Times New Roman" w:hAnsi="Times New Roman"/>
          <w:i/>
        </w:rPr>
        <w:t>“</w:t>
      </w:r>
      <w:r w:rsidRPr="00B57842">
        <w:rPr>
          <w:rFonts w:ascii="Times New Roman" w:hAnsi="Times New Roman"/>
          <w:i/>
        </w:rPr>
        <w:t>TRACS is not and will not be the official financial system of record and will not be audited for financial information</w:t>
      </w:r>
      <w:r w:rsidR="004636B6">
        <w:rPr>
          <w:rFonts w:ascii="Times New Roman" w:hAnsi="Times New Roman"/>
          <w:i/>
        </w:rPr>
        <w:t>.”</w:t>
      </w:r>
      <w:r>
        <w:rPr>
          <w:rFonts w:ascii="Times New Roman" w:hAnsi="Times New Roman"/>
        </w:rPr>
        <w:t xml:space="preserve"> – </w:t>
      </w:r>
      <w:r w:rsidR="004636B6">
        <w:rPr>
          <w:rFonts w:ascii="Times New Roman" w:hAnsi="Times New Roman"/>
        </w:rPr>
        <w:t>T</w:t>
      </w:r>
      <w:r>
        <w:rPr>
          <w:rFonts w:ascii="Times New Roman" w:hAnsi="Times New Roman"/>
        </w:rPr>
        <w:t xml:space="preserve">his was </w:t>
      </w:r>
      <w:r w:rsidR="00DA3089">
        <w:rPr>
          <w:rFonts w:ascii="Times New Roman" w:hAnsi="Times New Roman"/>
        </w:rPr>
        <w:t xml:space="preserve">important to several people. We cannot guarantee that the auditors </w:t>
      </w:r>
      <w:r w:rsidR="00365269">
        <w:rPr>
          <w:rFonts w:ascii="Times New Roman" w:hAnsi="Times New Roman"/>
        </w:rPr>
        <w:t>would only view these data as informational</w:t>
      </w:r>
      <w:r w:rsidR="00B77149">
        <w:rPr>
          <w:rFonts w:ascii="Times New Roman" w:hAnsi="Times New Roman"/>
        </w:rPr>
        <w:t xml:space="preserve">, but </w:t>
      </w:r>
      <w:r w:rsidR="00365269">
        <w:rPr>
          <w:rFonts w:ascii="Times New Roman" w:hAnsi="Times New Roman"/>
        </w:rPr>
        <w:t xml:space="preserve">this statement will be </w:t>
      </w:r>
      <w:r w:rsidR="008B61CB">
        <w:rPr>
          <w:rFonts w:ascii="Times New Roman" w:hAnsi="Times New Roman"/>
        </w:rPr>
        <w:t>included as</w:t>
      </w:r>
      <w:r w:rsidR="00B77149">
        <w:rPr>
          <w:rFonts w:ascii="Times New Roman" w:hAnsi="Times New Roman"/>
        </w:rPr>
        <w:t xml:space="preserve"> a safeguard against losing documentation and maintaining consistency</w:t>
      </w:r>
      <w:r w:rsidR="00DA3089">
        <w:rPr>
          <w:rFonts w:ascii="Times New Roman" w:hAnsi="Times New Roman"/>
        </w:rPr>
        <w:t>.</w:t>
      </w:r>
    </w:p>
    <w:p w14:paraId="0C6571DB" w14:textId="77777777" w:rsidR="00DA3089" w:rsidRDefault="00DA3089" w:rsidP="00BC61A9">
      <w:pPr>
        <w:spacing w:after="0" w:line="240" w:lineRule="auto"/>
        <w:ind w:left="720"/>
        <w:jc w:val="both"/>
        <w:rPr>
          <w:rFonts w:ascii="Times New Roman" w:hAnsi="Times New Roman"/>
        </w:rPr>
      </w:pPr>
    </w:p>
    <w:p w14:paraId="2ACD8C7E" w14:textId="534133AE" w:rsidR="0072199F" w:rsidRDefault="0072199F" w:rsidP="00755DC4">
      <w:pPr>
        <w:spacing w:after="0" w:line="240" w:lineRule="auto"/>
        <w:ind w:left="720"/>
        <w:jc w:val="both"/>
        <w:rPr>
          <w:rFonts w:ascii="Times New Roman" w:hAnsi="Times New Roman"/>
        </w:rPr>
      </w:pPr>
      <w:r w:rsidRPr="00627512">
        <w:rPr>
          <w:rFonts w:ascii="Times New Roman" w:hAnsi="Times New Roman"/>
        </w:rPr>
        <w:t xml:space="preserve">After </w:t>
      </w:r>
      <w:r w:rsidRPr="0072199F">
        <w:rPr>
          <w:rFonts w:ascii="Times New Roman" w:hAnsi="Times New Roman"/>
        </w:rPr>
        <w:t>discussions,</w:t>
      </w:r>
      <w:r w:rsidRPr="00627512">
        <w:rPr>
          <w:rFonts w:ascii="Times New Roman" w:hAnsi="Times New Roman"/>
        </w:rPr>
        <w:t xml:space="preserve"> the members agreed to</w:t>
      </w:r>
      <w:r>
        <w:rPr>
          <w:rFonts w:ascii="Times New Roman" w:hAnsi="Times New Roman"/>
          <w:b/>
        </w:rPr>
        <w:t xml:space="preserve"> </w:t>
      </w:r>
      <w:r w:rsidRPr="00627512">
        <w:rPr>
          <w:rFonts w:ascii="Times New Roman" w:hAnsi="Times New Roman"/>
        </w:rPr>
        <w:t>bring this topi</w:t>
      </w:r>
      <w:r>
        <w:rPr>
          <w:rFonts w:ascii="Times New Roman" w:hAnsi="Times New Roman"/>
        </w:rPr>
        <w:t>c to small group.</w:t>
      </w:r>
    </w:p>
    <w:p w14:paraId="2A937E83" w14:textId="77777777" w:rsidR="0080735D" w:rsidRDefault="0080735D" w:rsidP="0072199F">
      <w:pPr>
        <w:spacing w:after="0" w:line="240" w:lineRule="auto"/>
        <w:ind w:left="720"/>
        <w:jc w:val="both"/>
        <w:rPr>
          <w:rFonts w:ascii="Times New Roman" w:hAnsi="Times New Roman"/>
        </w:rPr>
      </w:pPr>
    </w:p>
    <w:p w14:paraId="77693F07" w14:textId="482DE49E" w:rsidR="0072199F" w:rsidRPr="009E59B9" w:rsidRDefault="0072199F" w:rsidP="0072199F">
      <w:pPr>
        <w:spacing w:after="0" w:line="240" w:lineRule="auto"/>
        <w:ind w:left="720"/>
        <w:jc w:val="both"/>
        <w:rPr>
          <w:rFonts w:ascii="Times New Roman" w:hAnsi="Times New Roman"/>
        </w:rPr>
      </w:pPr>
      <w:r w:rsidRPr="009E59B9">
        <w:rPr>
          <w:rFonts w:ascii="Times New Roman" w:hAnsi="Times New Roman"/>
        </w:rPr>
        <w:lastRenderedPageBreak/>
        <w:t xml:space="preserve">The small group recommended to the whole JTF that the following additional revisions be made to the </w:t>
      </w:r>
      <w:r w:rsidR="002F6921">
        <w:rPr>
          <w:rFonts w:ascii="Times New Roman" w:hAnsi="Times New Roman"/>
        </w:rPr>
        <w:t>MOU</w:t>
      </w:r>
      <w:r w:rsidRPr="009E59B9">
        <w:rPr>
          <w:rFonts w:ascii="Times New Roman" w:hAnsi="Times New Roman"/>
        </w:rPr>
        <w:t>:</w:t>
      </w:r>
    </w:p>
    <w:p w14:paraId="1BA3EEC6" w14:textId="77777777" w:rsidR="0072199F" w:rsidRPr="009E59B9" w:rsidRDefault="0072199F" w:rsidP="0072199F">
      <w:pPr>
        <w:spacing w:line="240" w:lineRule="auto"/>
        <w:contextualSpacing/>
        <w:jc w:val="both"/>
        <w:rPr>
          <w:rFonts w:ascii="Times New Roman" w:hAnsi="Times New Roman" w:cs="Times New Roman"/>
        </w:rPr>
      </w:pPr>
    </w:p>
    <w:p w14:paraId="7B0BE5E3" w14:textId="77777777" w:rsidR="0072199F" w:rsidRPr="009E59B9"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Consistent use of terms/definitions:</w:t>
      </w:r>
      <w:r w:rsidR="00C50AEE">
        <w:rPr>
          <w:rFonts w:ascii="Times New Roman" w:hAnsi="Times New Roman" w:cs="Times New Roman"/>
          <w:b/>
          <w:u w:val="single"/>
        </w:rPr>
        <w:t xml:space="preserve"> </w:t>
      </w:r>
      <w:r w:rsidRPr="009E59B9">
        <w:rPr>
          <w:rFonts w:ascii="Times New Roman" w:hAnsi="Times New Roman" w:cs="Times New Roman"/>
        </w:rPr>
        <w:t>Several terms used in the MOU should be defined, and we should ensure consistent use of the terms, including at least the following:</w:t>
      </w:r>
    </w:p>
    <w:p w14:paraId="127F2C01" w14:textId="77777777" w:rsidR="0072199F" w:rsidRPr="009E59B9" w:rsidRDefault="0072199F" w:rsidP="0072199F">
      <w:pPr>
        <w:pStyle w:val="ListParagraph"/>
        <w:numPr>
          <w:ilvl w:val="0"/>
          <w:numId w:val="4"/>
        </w:numPr>
        <w:spacing w:after="200" w:line="240" w:lineRule="auto"/>
        <w:jc w:val="both"/>
        <w:rPr>
          <w:rFonts w:ascii="Times New Roman" w:hAnsi="Times New Roman" w:cs="Times New Roman"/>
        </w:rPr>
      </w:pPr>
      <w:r w:rsidRPr="009E59B9">
        <w:rPr>
          <w:rFonts w:ascii="Times New Roman" w:hAnsi="Times New Roman" w:cs="Times New Roman"/>
        </w:rPr>
        <w:t>Performance Measures</w:t>
      </w:r>
    </w:p>
    <w:p w14:paraId="33C7E3A0" w14:textId="77777777" w:rsidR="0072199F" w:rsidRPr="009E59B9" w:rsidRDefault="0072199F" w:rsidP="0072199F">
      <w:pPr>
        <w:pStyle w:val="ListParagraph"/>
        <w:numPr>
          <w:ilvl w:val="0"/>
          <w:numId w:val="4"/>
        </w:numPr>
        <w:spacing w:after="200" w:line="240" w:lineRule="auto"/>
        <w:jc w:val="both"/>
        <w:rPr>
          <w:rFonts w:ascii="Times New Roman" w:hAnsi="Times New Roman" w:cs="Times New Roman"/>
        </w:rPr>
      </w:pPr>
      <w:r w:rsidRPr="009E59B9">
        <w:rPr>
          <w:rFonts w:ascii="Times New Roman" w:hAnsi="Times New Roman" w:cs="Times New Roman"/>
        </w:rPr>
        <w:t xml:space="preserve">Performance Metrics (perhaps the same as “measures”?) </w:t>
      </w:r>
    </w:p>
    <w:p w14:paraId="167452FC" w14:textId="77777777" w:rsidR="0072199F" w:rsidRPr="009E59B9" w:rsidRDefault="0072199F" w:rsidP="0072199F">
      <w:pPr>
        <w:pStyle w:val="ListParagraph"/>
        <w:numPr>
          <w:ilvl w:val="0"/>
          <w:numId w:val="4"/>
        </w:numPr>
        <w:spacing w:after="200" w:line="240" w:lineRule="auto"/>
        <w:jc w:val="both"/>
        <w:rPr>
          <w:rFonts w:ascii="Times New Roman" w:hAnsi="Times New Roman" w:cs="Times New Roman"/>
        </w:rPr>
      </w:pPr>
      <w:r w:rsidRPr="009E59B9">
        <w:rPr>
          <w:rFonts w:ascii="Times New Roman" w:hAnsi="Times New Roman" w:cs="Times New Roman"/>
        </w:rPr>
        <w:t>Outcomes</w:t>
      </w:r>
    </w:p>
    <w:p w14:paraId="07A04991" w14:textId="77777777" w:rsidR="0072199F" w:rsidRDefault="0072199F" w:rsidP="0072199F">
      <w:pPr>
        <w:pStyle w:val="ListParagraph"/>
        <w:numPr>
          <w:ilvl w:val="0"/>
          <w:numId w:val="4"/>
        </w:numPr>
        <w:spacing w:after="200" w:line="240" w:lineRule="auto"/>
        <w:jc w:val="both"/>
        <w:rPr>
          <w:rFonts w:ascii="Times New Roman" w:hAnsi="Times New Roman" w:cs="Times New Roman"/>
        </w:rPr>
      </w:pPr>
      <w:r w:rsidRPr="009E59B9">
        <w:rPr>
          <w:rFonts w:ascii="Times New Roman" w:hAnsi="Times New Roman" w:cs="Times New Roman"/>
        </w:rPr>
        <w:t>Objectives and Strategies (each has a very specific use in the TRACS system, and should be defined and used consistently with how it is used there)</w:t>
      </w:r>
    </w:p>
    <w:p w14:paraId="2B33061C" w14:textId="100AB044" w:rsidR="0072199F" w:rsidRPr="009E59B9" w:rsidRDefault="0072199F" w:rsidP="0072199F">
      <w:pPr>
        <w:spacing w:after="200" w:line="240" w:lineRule="auto"/>
        <w:ind w:left="720"/>
        <w:jc w:val="both"/>
        <w:rPr>
          <w:rFonts w:ascii="Times New Roman" w:hAnsi="Times New Roman" w:cs="Times New Roman"/>
        </w:rPr>
      </w:pPr>
      <w:r w:rsidRPr="00755DC4">
        <w:rPr>
          <w:rFonts w:ascii="Times New Roman" w:hAnsi="Times New Roman" w:cs="Times New Roman"/>
          <w:b/>
          <w:u w:val="single"/>
        </w:rPr>
        <w:t>Financial Information/Audits</w:t>
      </w:r>
      <w:r w:rsidRPr="00755DC4">
        <w:rPr>
          <w:rFonts w:ascii="Times New Roman" w:hAnsi="Times New Roman" w:cs="Times New Roman"/>
          <w:b/>
        </w:rPr>
        <w:t>:</w:t>
      </w:r>
      <w:r>
        <w:rPr>
          <w:rFonts w:ascii="Times New Roman" w:hAnsi="Times New Roman" w:cs="Times New Roman"/>
        </w:rPr>
        <w:t xml:space="preserve"> </w:t>
      </w:r>
      <w:r w:rsidRPr="009E59B9">
        <w:rPr>
          <w:rFonts w:ascii="Times New Roman" w:hAnsi="Times New Roman" w:cs="Times New Roman"/>
        </w:rPr>
        <w:t>The current draft effectively states that financial information entered into tracks will not be audited. However, this would be strengthened by citing the measures FWS w</w:t>
      </w:r>
      <w:r>
        <w:rPr>
          <w:rFonts w:ascii="Times New Roman" w:hAnsi="Times New Roman" w:cs="Times New Roman"/>
        </w:rPr>
        <w:t>ill use to ensure this intent is</w:t>
      </w:r>
      <w:r w:rsidRPr="009E59B9">
        <w:rPr>
          <w:rFonts w:ascii="Times New Roman" w:hAnsi="Times New Roman" w:cs="Times New Roman"/>
        </w:rPr>
        <w:t xml:space="preserve"> accomplished, specifically the agreements with OIG that outline the parameters for a state audit.</w:t>
      </w:r>
    </w:p>
    <w:p w14:paraId="5F7E301E" w14:textId="0F4207FF" w:rsidR="0072199F" w:rsidRDefault="0072199F" w:rsidP="00C50AEE">
      <w:pPr>
        <w:spacing w:line="240" w:lineRule="auto"/>
        <w:ind w:left="720"/>
        <w:contextualSpacing/>
        <w:jc w:val="both"/>
        <w:rPr>
          <w:rFonts w:ascii="Times New Roman" w:hAnsi="Times New Roman" w:cs="Times New Roman"/>
          <w:i/>
        </w:rPr>
      </w:pPr>
      <w:r w:rsidRPr="00755DC4">
        <w:rPr>
          <w:rFonts w:ascii="Times New Roman" w:hAnsi="Times New Roman" w:cs="Times New Roman"/>
          <w:b/>
          <w:u w:val="single"/>
        </w:rPr>
        <w:t>Outcomes and Program-level Information</w:t>
      </w:r>
      <w:r w:rsidRPr="00755DC4">
        <w:rPr>
          <w:rFonts w:ascii="Times New Roman" w:hAnsi="Times New Roman" w:cs="Times New Roman"/>
          <w:b/>
        </w:rPr>
        <w:t>:</w:t>
      </w:r>
      <w:r w:rsidR="00C50AEE">
        <w:rPr>
          <w:rFonts w:ascii="Times New Roman" w:hAnsi="Times New Roman" w:cs="Times New Roman"/>
          <w:b/>
        </w:rPr>
        <w:t xml:space="preserve"> </w:t>
      </w:r>
      <w:r w:rsidRPr="009E59B9">
        <w:rPr>
          <w:rFonts w:ascii="Times New Roman" w:hAnsi="Times New Roman" w:cs="Times New Roman"/>
        </w:rPr>
        <w:t>The draft MOU states that outcome</w:t>
      </w:r>
      <w:r w:rsidR="002F6921">
        <w:rPr>
          <w:rFonts w:ascii="Times New Roman" w:hAnsi="Times New Roman" w:cs="Times New Roman"/>
        </w:rPr>
        <w:t>-</w:t>
      </w:r>
      <w:r w:rsidRPr="009E59B9">
        <w:rPr>
          <w:rFonts w:ascii="Times New Roman" w:hAnsi="Times New Roman" w:cs="Times New Roman"/>
        </w:rPr>
        <w:t xml:space="preserve"> or program-level data would be entered into TRACS only on a voluntary basis, and we recognize that some such data might not even be </w:t>
      </w:r>
      <w:r>
        <w:rPr>
          <w:rFonts w:ascii="Times New Roman" w:hAnsi="Times New Roman" w:cs="Times New Roman"/>
        </w:rPr>
        <w:t>S</w:t>
      </w:r>
      <w:r w:rsidRPr="009E59B9">
        <w:rPr>
          <w:rFonts w:ascii="Times New Roman" w:hAnsi="Times New Roman" w:cs="Times New Roman"/>
        </w:rPr>
        <w:t xml:space="preserve">tate-specific. However, we realize any data in TRACS could be seen as auditable, simply by virtue of being reported in a </w:t>
      </w:r>
      <w:r>
        <w:rPr>
          <w:rFonts w:ascii="Times New Roman" w:hAnsi="Times New Roman" w:cs="Times New Roman"/>
        </w:rPr>
        <w:t>F</w:t>
      </w:r>
      <w:r w:rsidRPr="009E59B9">
        <w:rPr>
          <w:rFonts w:ascii="Times New Roman" w:hAnsi="Times New Roman" w:cs="Times New Roman"/>
        </w:rPr>
        <w:t xml:space="preserve">ederal system. Consequently, we recommend that the MOU explicitly state that such data would not be auditable, and that FWS will clarify this when addressing the parameters of </w:t>
      </w:r>
      <w:r>
        <w:rPr>
          <w:rFonts w:ascii="Times New Roman" w:hAnsi="Times New Roman" w:cs="Times New Roman"/>
        </w:rPr>
        <w:t>S</w:t>
      </w:r>
      <w:r w:rsidRPr="009E59B9">
        <w:rPr>
          <w:rFonts w:ascii="Times New Roman" w:hAnsi="Times New Roman" w:cs="Times New Roman"/>
        </w:rPr>
        <w:t xml:space="preserve">tate audits with OIG (similar to how financial information will be addressed).  </w:t>
      </w:r>
      <w:r w:rsidRPr="009E59B9">
        <w:rPr>
          <w:rFonts w:ascii="Times New Roman" w:hAnsi="Times New Roman" w:cs="Times New Roman"/>
          <w:i/>
        </w:rPr>
        <w:t>NOTE: The small group also recognize</w:t>
      </w:r>
      <w:r>
        <w:rPr>
          <w:rFonts w:ascii="Times New Roman" w:hAnsi="Times New Roman" w:cs="Times New Roman"/>
          <w:i/>
        </w:rPr>
        <w:t>d</w:t>
      </w:r>
      <w:r w:rsidRPr="009E59B9">
        <w:rPr>
          <w:rFonts w:ascii="Times New Roman" w:hAnsi="Times New Roman" w:cs="Times New Roman"/>
          <w:i/>
        </w:rPr>
        <w:t xml:space="preserve"> that exactly how and what “outcome” data may be entered into TRACS, or how TRACS might be used to gather and collect such data, is not settled. Nonetheless, we believe clarifying that it would not be auditable will ensure sufficient comfort that joint </w:t>
      </w:r>
      <w:r>
        <w:rPr>
          <w:rFonts w:ascii="Times New Roman" w:hAnsi="Times New Roman" w:cs="Times New Roman"/>
          <w:i/>
        </w:rPr>
        <w:t>S</w:t>
      </w:r>
      <w:r w:rsidRPr="009E59B9">
        <w:rPr>
          <w:rFonts w:ascii="Times New Roman" w:hAnsi="Times New Roman" w:cs="Times New Roman"/>
          <w:i/>
        </w:rPr>
        <w:t>tate/</w:t>
      </w:r>
      <w:r>
        <w:rPr>
          <w:rFonts w:ascii="Times New Roman" w:hAnsi="Times New Roman" w:cs="Times New Roman"/>
          <w:i/>
        </w:rPr>
        <w:t>F</w:t>
      </w:r>
      <w:r w:rsidRPr="009E59B9">
        <w:rPr>
          <w:rFonts w:ascii="Times New Roman" w:hAnsi="Times New Roman" w:cs="Times New Roman"/>
          <w:i/>
        </w:rPr>
        <w:t>ederal discussions can continue to explore how and whether TRACS may be used to gather/collect outcome data.</w:t>
      </w:r>
    </w:p>
    <w:p w14:paraId="0708E7D6" w14:textId="77777777" w:rsidR="0072199F" w:rsidRPr="00755DC4" w:rsidRDefault="0072199F" w:rsidP="0072199F">
      <w:pPr>
        <w:spacing w:line="240" w:lineRule="auto"/>
        <w:ind w:left="720"/>
        <w:contextualSpacing/>
        <w:jc w:val="both"/>
        <w:rPr>
          <w:rFonts w:ascii="Times New Roman" w:hAnsi="Times New Roman" w:cs="Times New Roman"/>
          <w:b/>
        </w:rPr>
      </w:pPr>
    </w:p>
    <w:p w14:paraId="7BB2B6A9" w14:textId="7E7F8901" w:rsidR="0072199F"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TRACS Public Review (new paragraph):</w:t>
      </w:r>
      <w:r w:rsidR="00C50AEE">
        <w:rPr>
          <w:rFonts w:ascii="Times New Roman" w:hAnsi="Times New Roman" w:cs="Times New Roman"/>
          <w:b/>
          <w:u w:val="single"/>
        </w:rPr>
        <w:t xml:space="preserve"> </w:t>
      </w:r>
      <w:r w:rsidRPr="009E59B9">
        <w:rPr>
          <w:rFonts w:ascii="Times New Roman" w:hAnsi="Times New Roman" w:cs="Times New Roman"/>
        </w:rPr>
        <w:t xml:space="preserve">We recommend </w:t>
      </w:r>
      <w:r w:rsidR="00934D79">
        <w:rPr>
          <w:rFonts w:ascii="Times New Roman" w:hAnsi="Times New Roman" w:cs="Times New Roman"/>
        </w:rPr>
        <w:t xml:space="preserve">a </w:t>
      </w:r>
      <w:r w:rsidRPr="009E59B9">
        <w:rPr>
          <w:rFonts w:ascii="Times New Roman" w:hAnsi="Times New Roman" w:cs="Times New Roman"/>
        </w:rPr>
        <w:t>new paragraph be added to the MOU stat</w:t>
      </w:r>
      <w:r w:rsidR="00934D79">
        <w:rPr>
          <w:rFonts w:ascii="Times New Roman" w:hAnsi="Times New Roman" w:cs="Times New Roman"/>
        </w:rPr>
        <w:t>ing</w:t>
      </w:r>
      <w:r w:rsidRPr="009E59B9">
        <w:rPr>
          <w:rFonts w:ascii="Times New Roman" w:hAnsi="Times New Roman" w:cs="Times New Roman"/>
        </w:rPr>
        <w:t xml:space="preserve"> that the “public viewer” aspect of TRACS would </w:t>
      </w:r>
      <w:r w:rsidRPr="009E59B9">
        <w:rPr>
          <w:rFonts w:ascii="Times New Roman" w:hAnsi="Times New Roman" w:cs="Times New Roman"/>
          <w:u w:val="single"/>
        </w:rPr>
        <w:t>not</w:t>
      </w:r>
      <w:r w:rsidRPr="009E59B9">
        <w:rPr>
          <w:rFonts w:ascii="Times New Roman" w:hAnsi="Times New Roman" w:cs="Times New Roman"/>
        </w:rPr>
        <w:t xml:space="preserve"> include </w:t>
      </w:r>
      <w:r>
        <w:rPr>
          <w:rFonts w:ascii="Times New Roman" w:hAnsi="Times New Roman" w:cs="Times New Roman"/>
        </w:rPr>
        <w:t>S</w:t>
      </w:r>
      <w:r w:rsidRPr="009E59B9">
        <w:rPr>
          <w:rFonts w:ascii="Times New Roman" w:hAnsi="Times New Roman" w:cs="Times New Roman"/>
        </w:rPr>
        <w:t xml:space="preserve">tate-specific, non-required data (e.g. </w:t>
      </w:r>
      <w:r>
        <w:rPr>
          <w:rFonts w:ascii="Times New Roman" w:hAnsi="Times New Roman" w:cs="Times New Roman"/>
        </w:rPr>
        <w:t>S</w:t>
      </w:r>
      <w:r w:rsidRPr="009E59B9">
        <w:rPr>
          <w:rFonts w:ascii="Times New Roman" w:hAnsi="Times New Roman" w:cs="Times New Roman"/>
        </w:rPr>
        <w:t xml:space="preserve">tate-specific outcome or program-level data). We expect these data would be shared publically as part of 5-year review reports, or </w:t>
      </w:r>
      <w:r w:rsidR="00934D79">
        <w:rPr>
          <w:rFonts w:ascii="Times New Roman" w:hAnsi="Times New Roman" w:cs="Times New Roman"/>
        </w:rPr>
        <w:t xml:space="preserve">by </w:t>
      </w:r>
      <w:r w:rsidRPr="009E59B9">
        <w:rPr>
          <w:rFonts w:ascii="Times New Roman" w:hAnsi="Times New Roman" w:cs="Times New Roman"/>
        </w:rPr>
        <w:t xml:space="preserve">other means where any inconsistences among </w:t>
      </w:r>
      <w:r>
        <w:rPr>
          <w:rFonts w:ascii="Times New Roman" w:hAnsi="Times New Roman" w:cs="Times New Roman"/>
        </w:rPr>
        <w:t>S</w:t>
      </w:r>
      <w:r w:rsidRPr="009E59B9">
        <w:rPr>
          <w:rFonts w:ascii="Times New Roman" w:hAnsi="Times New Roman" w:cs="Times New Roman"/>
        </w:rPr>
        <w:t>tate reports (which would be expected since such data is voluntary) would be put into context. We also recognize this may include responses to FOIA requests.</w:t>
      </w:r>
    </w:p>
    <w:p w14:paraId="12165AE6" w14:textId="77777777" w:rsidR="0072199F" w:rsidRPr="009E59B9" w:rsidRDefault="0072199F" w:rsidP="0072199F">
      <w:pPr>
        <w:spacing w:line="240" w:lineRule="auto"/>
        <w:ind w:left="720"/>
        <w:contextualSpacing/>
        <w:jc w:val="both"/>
        <w:rPr>
          <w:rFonts w:ascii="Times New Roman" w:hAnsi="Times New Roman" w:cs="Times New Roman"/>
        </w:rPr>
      </w:pPr>
    </w:p>
    <w:p w14:paraId="7EA9D370" w14:textId="77777777" w:rsidR="0072199F"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Future Topics/TRACS Uses:</w:t>
      </w:r>
      <w:r w:rsidR="00C50AEE">
        <w:rPr>
          <w:rFonts w:ascii="Times New Roman" w:hAnsi="Times New Roman" w:cs="Times New Roman"/>
          <w:b/>
          <w:u w:val="single"/>
        </w:rPr>
        <w:t xml:space="preserve"> </w:t>
      </w:r>
      <w:r w:rsidRPr="009E59B9">
        <w:rPr>
          <w:rFonts w:ascii="Times New Roman" w:hAnsi="Times New Roman" w:cs="Times New Roman"/>
        </w:rPr>
        <w:t xml:space="preserve">We recommend limiting references to potential topics or uses that may be addressed in TRACS, as these will and should be addressed as part of organic, ongoing </w:t>
      </w:r>
      <w:r>
        <w:rPr>
          <w:rFonts w:ascii="Times New Roman" w:hAnsi="Times New Roman" w:cs="Times New Roman"/>
        </w:rPr>
        <w:t>S</w:t>
      </w:r>
      <w:r w:rsidRPr="009E59B9">
        <w:rPr>
          <w:rFonts w:ascii="Times New Roman" w:hAnsi="Times New Roman" w:cs="Times New Roman"/>
        </w:rPr>
        <w:t>tate/</w:t>
      </w:r>
      <w:r>
        <w:rPr>
          <w:rFonts w:ascii="Times New Roman" w:hAnsi="Times New Roman" w:cs="Times New Roman"/>
        </w:rPr>
        <w:t>F</w:t>
      </w:r>
      <w:r w:rsidRPr="009E59B9">
        <w:rPr>
          <w:rFonts w:ascii="Times New Roman" w:hAnsi="Times New Roman" w:cs="Times New Roman"/>
        </w:rPr>
        <w:t>ederal discussions. Consequently, we recommend deleting the last sentence of “E” (“The parties agree to revisit requiring outcome reporting…”) and the relevant phrase in the middle of “G” (“…unless the parties mutually agree to require additional financial reporting…”).  However, because we believe it is important to document to joint commitment and intent, we recommend retaining “H” regarding potential connections between TRACS and FBMS, grants.gov, etc.</w:t>
      </w:r>
    </w:p>
    <w:p w14:paraId="54215E22" w14:textId="77777777" w:rsidR="0072199F" w:rsidRPr="009E59B9" w:rsidRDefault="0072199F" w:rsidP="0072199F">
      <w:pPr>
        <w:spacing w:line="240" w:lineRule="auto"/>
        <w:ind w:left="720"/>
        <w:contextualSpacing/>
        <w:jc w:val="both"/>
        <w:rPr>
          <w:rFonts w:ascii="Times New Roman" w:hAnsi="Times New Roman" w:cs="Times New Roman"/>
        </w:rPr>
      </w:pPr>
    </w:p>
    <w:p w14:paraId="1F250E4D" w14:textId="77777777" w:rsidR="0072199F"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Required Legal Provisions:</w:t>
      </w:r>
      <w:r w:rsidR="00C50AEE">
        <w:rPr>
          <w:rFonts w:ascii="Times New Roman" w:hAnsi="Times New Roman" w:cs="Times New Roman"/>
          <w:b/>
          <w:u w:val="single"/>
        </w:rPr>
        <w:t xml:space="preserve"> </w:t>
      </w:r>
      <w:r w:rsidRPr="009E59B9">
        <w:rPr>
          <w:rFonts w:ascii="Times New Roman" w:hAnsi="Times New Roman" w:cs="Times New Roman"/>
        </w:rPr>
        <w:t>We recommend adding a new section to the MOU to incorporate a series of legal provisions, including provisions for how the MOU itself may be amended, the statement that the MOU itself commits no funding, etc. We recommend legal counsel be consulted for this language.</w:t>
      </w:r>
    </w:p>
    <w:p w14:paraId="6BA2728B" w14:textId="77777777" w:rsidR="0072199F" w:rsidRPr="009E59B9" w:rsidRDefault="0072199F" w:rsidP="0072199F">
      <w:pPr>
        <w:spacing w:line="240" w:lineRule="auto"/>
        <w:ind w:left="720"/>
        <w:contextualSpacing/>
        <w:jc w:val="both"/>
        <w:rPr>
          <w:rFonts w:ascii="Times New Roman" w:hAnsi="Times New Roman" w:cs="Times New Roman"/>
        </w:rPr>
      </w:pPr>
    </w:p>
    <w:p w14:paraId="52111EC7" w14:textId="14C66090" w:rsidR="0072199F"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TRACS Working Group Charter:</w:t>
      </w:r>
      <w:r w:rsidR="00C50AEE">
        <w:rPr>
          <w:rFonts w:ascii="Times New Roman" w:hAnsi="Times New Roman" w:cs="Times New Roman"/>
          <w:b/>
          <w:u w:val="single"/>
        </w:rPr>
        <w:t xml:space="preserve"> </w:t>
      </w:r>
      <w:r w:rsidRPr="009E59B9">
        <w:rPr>
          <w:rFonts w:ascii="Times New Roman" w:hAnsi="Times New Roman" w:cs="Times New Roman"/>
        </w:rPr>
        <w:t xml:space="preserve">We recommend editing the last sentence in “I” to clarify that “charter” refers to the TRACS </w:t>
      </w:r>
      <w:r w:rsidR="00934D79">
        <w:rPr>
          <w:rFonts w:ascii="Times New Roman" w:hAnsi="Times New Roman" w:cs="Times New Roman"/>
        </w:rPr>
        <w:t>W</w:t>
      </w:r>
      <w:r w:rsidRPr="009E59B9">
        <w:rPr>
          <w:rFonts w:ascii="Times New Roman" w:hAnsi="Times New Roman" w:cs="Times New Roman"/>
        </w:rPr>
        <w:t xml:space="preserve">orking </w:t>
      </w:r>
      <w:r w:rsidR="00934D79">
        <w:rPr>
          <w:rFonts w:ascii="Times New Roman" w:hAnsi="Times New Roman" w:cs="Times New Roman"/>
        </w:rPr>
        <w:t>G</w:t>
      </w:r>
      <w:r w:rsidRPr="009E59B9">
        <w:rPr>
          <w:rFonts w:ascii="Times New Roman" w:hAnsi="Times New Roman" w:cs="Times New Roman"/>
        </w:rPr>
        <w:t xml:space="preserve">roup. We further recommend that this paragraph </w:t>
      </w:r>
      <w:r w:rsidRPr="009E59B9">
        <w:rPr>
          <w:rFonts w:ascii="Times New Roman" w:hAnsi="Times New Roman" w:cs="Times New Roman"/>
        </w:rPr>
        <w:lastRenderedPageBreak/>
        <w:t>explicitly state that the TRACS Working Group will have a Charter reviewed and approved by the JTF.</w:t>
      </w:r>
    </w:p>
    <w:p w14:paraId="75D6A1DD" w14:textId="77777777" w:rsidR="0072199F" w:rsidRPr="009E59B9" w:rsidRDefault="0072199F" w:rsidP="0072199F">
      <w:pPr>
        <w:spacing w:line="240" w:lineRule="auto"/>
        <w:ind w:left="720"/>
        <w:contextualSpacing/>
        <w:jc w:val="both"/>
        <w:rPr>
          <w:rFonts w:ascii="Times New Roman" w:hAnsi="Times New Roman" w:cs="Times New Roman"/>
        </w:rPr>
      </w:pPr>
    </w:p>
    <w:p w14:paraId="460C98DD" w14:textId="19732D7C" w:rsidR="0072199F"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Subrecipients:</w:t>
      </w:r>
      <w:r w:rsidR="00C50AEE">
        <w:rPr>
          <w:rFonts w:ascii="Times New Roman" w:hAnsi="Times New Roman" w:cs="Times New Roman"/>
          <w:b/>
          <w:u w:val="single"/>
        </w:rPr>
        <w:t xml:space="preserve"> </w:t>
      </w:r>
      <w:r w:rsidRPr="009E59B9">
        <w:rPr>
          <w:rFonts w:ascii="Times New Roman" w:hAnsi="Times New Roman" w:cs="Times New Roman"/>
        </w:rPr>
        <w:t xml:space="preserve">We considered whether subrecipients would or should have access to enter data into TRACS, and whether this should be addressed in the MOU. We believe </w:t>
      </w:r>
      <w:r>
        <w:rPr>
          <w:rFonts w:ascii="Times New Roman" w:hAnsi="Times New Roman" w:cs="Times New Roman"/>
        </w:rPr>
        <w:t>S</w:t>
      </w:r>
      <w:r w:rsidRPr="009E59B9">
        <w:rPr>
          <w:rFonts w:ascii="Times New Roman" w:hAnsi="Times New Roman" w:cs="Times New Roman"/>
        </w:rPr>
        <w:t xml:space="preserve">tates could assign a subrecipient the ability to enter data, but that this would not relieve a state of its responsibility for the data entered. Because this would </w:t>
      </w:r>
      <w:r w:rsidR="00934D79">
        <w:rPr>
          <w:rFonts w:ascii="Times New Roman" w:hAnsi="Times New Roman" w:cs="Times New Roman"/>
        </w:rPr>
        <w:t>state</w:t>
      </w:r>
      <w:r w:rsidR="00934D79" w:rsidRPr="009E59B9">
        <w:rPr>
          <w:rFonts w:ascii="Times New Roman" w:hAnsi="Times New Roman" w:cs="Times New Roman"/>
        </w:rPr>
        <w:t xml:space="preserve"> </w:t>
      </w:r>
      <w:r w:rsidRPr="009E59B9">
        <w:rPr>
          <w:rFonts w:ascii="Times New Roman" w:hAnsi="Times New Roman" w:cs="Times New Roman"/>
        </w:rPr>
        <w:t>the current rules and expectations, we do not believe the MOU needs a specific section addressing this topic.</w:t>
      </w:r>
    </w:p>
    <w:p w14:paraId="6C51409B" w14:textId="77777777" w:rsidR="0072199F" w:rsidRDefault="0072199F" w:rsidP="0072199F">
      <w:pPr>
        <w:spacing w:line="240" w:lineRule="auto"/>
        <w:ind w:left="720"/>
        <w:contextualSpacing/>
        <w:jc w:val="both"/>
        <w:rPr>
          <w:rFonts w:ascii="Times New Roman" w:hAnsi="Times New Roman" w:cs="Times New Roman"/>
        </w:rPr>
      </w:pPr>
    </w:p>
    <w:p w14:paraId="042870D9" w14:textId="72A4B839" w:rsidR="0072199F" w:rsidRPr="00934D79" w:rsidRDefault="0072199F" w:rsidP="00C50AEE">
      <w:pPr>
        <w:spacing w:line="240" w:lineRule="auto"/>
        <w:ind w:left="720"/>
        <w:contextualSpacing/>
        <w:jc w:val="both"/>
        <w:rPr>
          <w:rFonts w:ascii="Times New Roman" w:hAnsi="Times New Roman" w:cs="Times New Roman"/>
        </w:rPr>
      </w:pPr>
      <w:r w:rsidRPr="00755DC4">
        <w:rPr>
          <w:rFonts w:ascii="Times New Roman" w:hAnsi="Times New Roman" w:cs="Times New Roman"/>
          <w:b/>
          <w:u w:val="single"/>
        </w:rPr>
        <w:t>License Certification:</w:t>
      </w:r>
      <w:r w:rsidR="00C50AEE">
        <w:rPr>
          <w:rFonts w:ascii="Times New Roman" w:hAnsi="Times New Roman" w:cs="Times New Roman"/>
          <w:b/>
          <w:u w:val="single"/>
        </w:rPr>
        <w:t xml:space="preserve"> </w:t>
      </w:r>
      <w:r w:rsidRPr="009E59B9">
        <w:rPr>
          <w:rFonts w:ascii="Times New Roman" w:hAnsi="Times New Roman" w:cs="Times New Roman"/>
        </w:rPr>
        <w:t>The small group agreed this would be a useful addition to TRACS, to increase efficiencies primarily within the FWS, but recommended</w:t>
      </w:r>
      <w:r w:rsidR="00934D79">
        <w:rPr>
          <w:rFonts w:ascii="Times New Roman" w:hAnsi="Times New Roman" w:cs="Times New Roman"/>
        </w:rPr>
        <w:t xml:space="preserve"> that</w:t>
      </w:r>
      <w:r w:rsidRPr="009E59B9">
        <w:rPr>
          <w:rFonts w:ascii="Times New Roman" w:hAnsi="Times New Roman" w:cs="Times New Roman"/>
        </w:rPr>
        <w:t xml:space="preserve"> a specific paragraph address this </w:t>
      </w:r>
      <w:r w:rsidRPr="00934D79">
        <w:rPr>
          <w:rFonts w:ascii="Times New Roman" w:hAnsi="Times New Roman" w:cs="Times New Roman"/>
        </w:rPr>
        <w:t>expectation in order to document the</w:t>
      </w:r>
      <w:r w:rsidR="00934D79" w:rsidRPr="00934D79">
        <w:rPr>
          <w:rFonts w:ascii="Times New Roman" w:hAnsi="Times New Roman" w:cs="Times New Roman"/>
        </w:rPr>
        <w:t xml:space="preserve"> Group’s</w:t>
      </w:r>
      <w:r w:rsidRPr="00934D79">
        <w:rPr>
          <w:rFonts w:ascii="Times New Roman" w:hAnsi="Times New Roman" w:cs="Times New Roman"/>
        </w:rPr>
        <w:t xml:space="preserve"> intent </w:t>
      </w:r>
      <w:r w:rsidR="00934D79" w:rsidRPr="00934D79">
        <w:rPr>
          <w:rFonts w:ascii="Times New Roman" w:hAnsi="Times New Roman" w:cs="Times New Roman"/>
        </w:rPr>
        <w:t xml:space="preserve">that </w:t>
      </w:r>
      <w:r w:rsidRPr="00934D79">
        <w:rPr>
          <w:rFonts w:ascii="Times New Roman" w:hAnsi="Times New Roman" w:cs="Times New Roman"/>
        </w:rPr>
        <w:t>using TRACS to report license data would not create any new state reporting requirements not already in place.</w:t>
      </w:r>
    </w:p>
    <w:p w14:paraId="1E7DF619" w14:textId="77777777" w:rsidR="0072199F" w:rsidRPr="00BF2B14" w:rsidRDefault="0072199F" w:rsidP="0072199F">
      <w:pPr>
        <w:spacing w:after="0"/>
        <w:ind w:left="360" w:firstLine="360"/>
        <w:rPr>
          <w:rFonts w:ascii="Times New Roman" w:hAnsi="Times New Roman" w:cs="Times New Roman"/>
          <w:b/>
        </w:rPr>
      </w:pPr>
    </w:p>
    <w:p w14:paraId="6156D893" w14:textId="77777777" w:rsidR="0072199F" w:rsidRPr="007124C7" w:rsidRDefault="0072199F" w:rsidP="0072199F">
      <w:pPr>
        <w:spacing w:after="0"/>
        <w:ind w:left="1080" w:firstLine="360"/>
        <w:rPr>
          <w:rFonts w:ascii="Times New Roman" w:hAnsi="Times New Roman" w:cs="Times New Roman"/>
        </w:rPr>
      </w:pPr>
      <w:r w:rsidRPr="007124C7">
        <w:rPr>
          <w:rFonts w:ascii="Times New Roman" w:hAnsi="Times New Roman" w:cs="Times New Roman"/>
          <w:b/>
        </w:rPr>
        <w:t xml:space="preserve">Action Item 5 - </w:t>
      </w:r>
      <w:r w:rsidRPr="007124C7">
        <w:rPr>
          <w:rFonts w:ascii="Times New Roman" w:hAnsi="Times New Roman" w:cs="Times New Roman"/>
        </w:rPr>
        <w:t>Send the next draft of MOU to JTF – Tom Busiahn by June 23, 2017</w:t>
      </w:r>
    </w:p>
    <w:p w14:paraId="5BBF61C8" w14:textId="42C59475" w:rsidR="0072199F" w:rsidRPr="00934D79" w:rsidRDefault="00934D79" w:rsidP="00C50AEE">
      <w:pPr>
        <w:spacing w:after="0" w:line="240" w:lineRule="auto"/>
        <w:ind w:left="2880"/>
        <w:jc w:val="both"/>
        <w:rPr>
          <w:rFonts w:ascii="Times New Roman" w:hAnsi="Times New Roman" w:cs="Times New Roman"/>
        </w:rPr>
      </w:pPr>
      <w:r>
        <w:rPr>
          <w:rFonts w:ascii="Times New Roman" w:hAnsi="Times New Roman" w:cs="Times New Roman"/>
        </w:rPr>
        <w:t>(</w:t>
      </w:r>
      <w:r w:rsidR="0072199F" w:rsidRPr="007361E3">
        <w:rPr>
          <w:rFonts w:ascii="Times New Roman" w:hAnsi="Times New Roman" w:cs="Times New Roman"/>
        </w:rPr>
        <w:t>TRACS WG to take over on defining terminology on MOU</w:t>
      </w:r>
      <w:r>
        <w:rPr>
          <w:rFonts w:ascii="Times New Roman" w:hAnsi="Times New Roman" w:cs="Times New Roman"/>
        </w:rPr>
        <w:t>)</w:t>
      </w:r>
    </w:p>
    <w:p w14:paraId="58172273" w14:textId="77777777" w:rsidR="00B57842" w:rsidRPr="0072199F" w:rsidRDefault="00B57842" w:rsidP="00755DC4">
      <w:pPr>
        <w:spacing w:after="0" w:line="240" w:lineRule="auto"/>
        <w:ind w:left="720"/>
        <w:jc w:val="both"/>
        <w:rPr>
          <w:rFonts w:ascii="Times New Roman" w:hAnsi="Times New Roman"/>
        </w:rPr>
      </w:pPr>
      <w:r w:rsidRPr="0072199F">
        <w:rPr>
          <w:rFonts w:ascii="Times New Roman" w:hAnsi="Times New Roman"/>
        </w:rPr>
        <w:tab/>
      </w:r>
    </w:p>
    <w:p w14:paraId="0A918C18" w14:textId="7473F6B5" w:rsidR="00113FE3" w:rsidRDefault="00113FE3" w:rsidP="00113FE3">
      <w:pPr>
        <w:numPr>
          <w:ilvl w:val="0"/>
          <w:numId w:val="2"/>
        </w:numPr>
        <w:spacing w:after="0" w:line="240" w:lineRule="auto"/>
        <w:rPr>
          <w:rFonts w:ascii="Times New Roman" w:hAnsi="Times New Roman"/>
          <w:b/>
        </w:rPr>
      </w:pPr>
      <w:r w:rsidRPr="00113FE3">
        <w:rPr>
          <w:rFonts w:ascii="Times New Roman" w:hAnsi="Times New Roman"/>
          <w:b/>
        </w:rPr>
        <w:t>50 CFR 80 Phased Review Update</w:t>
      </w:r>
      <w:r>
        <w:rPr>
          <w:rFonts w:ascii="Times New Roman" w:hAnsi="Times New Roman"/>
          <w:b/>
        </w:rPr>
        <w:t xml:space="preserve"> – Lisa Van</w:t>
      </w:r>
      <w:r w:rsidR="00627D05">
        <w:rPr>
          <w:rFonts w:ascii="Times New Roman" w:hAnsi="Times New Roman"/>
          <w:b/>
        </w:rPr>
        <w:t xml:space="preserve"> </w:t>
      </w:r>
      <w:r>
        <w:rPr>
          <w:rFonts w:ascii="Times New Roman" w:hAnsi="Times New Roman"/>
          <w:b/>
        </w:rPr>
        <w:t>Alstyne</w:t>
      </w:r>
    </w:p>
    <w:p w14:paraId="0CB820EE" w14:textId="77777777" w:rsidR="0072199F" w:rsidRDefault="0072199F" w:rsidP="00627512">
      <w:pPr>
        <w:spacing w:after="0" w:line="240" w:lineRule="auto"/>
        <w:ind w:left="720"/>
        <w:rPr>
          <w:rFonts w:ascii="Times New Roman" w:hAnsi="Times New Roman"/>
          <w:b/>
        </w:rPr>
      </w:pPr>
    </w:p>
    <w:p w14:paraId="0ED40462" w14:textId="7318F21D" w:rsidR="00E8196A" w:rsidRDefault="00934D79" w:rsidP="00E0283E">
      <w:pPr>
        <w:spacing w:after="0" w:line="240" w:lineRule="auto"/>
        <w:ind w:left="720" w:firstLine="720"/>
        <w:jc w:val="both"/>
        <w:rPr>
          <w:rFonts w:ascii="Times New Roman" w:hAnsi="Times New Roman"/>
        </w:rPr>
      </w:pPr>
      <w:r>
        <w:rPr>
          <w:rFonts w:ascii="Times New Roman" w:hAnsi="Times New Roman"/>
        </w:rPr>
        <w:t>W</w:t>
      </w:r>
      <w:r w:rsidR="00013EC5">
        <w:rPr>
          <w:rFonts w:ascii="Times New Roman" w:hAnsi="Times New Roman"/>
        </w:rPr>
        <w:t xml:space="preserve">hile the administration </w:t>
      </w:r>
      <w:r w:rsidR="008C2587">
        <w:rPr>
          <w:rFonts w:ascii="Times New Roman" w:hAnsi="Times New Roman"/>
        </w:rPr>
        <w:t xml:space="preserve">tries </w:t>
      </w:r>
      <w:r w:rsidR="00013EC5">
        <w:rPr>
          <w:rFonts w:ascii="Times New Roman" w:hAnsi="Times New Roman"/>
        </w:rPr>
        <w:t xml:space="preserve">to sort out </w:t>
      </w:r>
      <w:r>
        <w:rPr>
          <w:rFonts w:ascii="Times New Roman" w:hAnsi="Times New Roman"/>
        </w:rPr>
        <w:t>issues arising from regulatory changes</w:t>
      </w:r>
      <w:r w:rsidR="00013EC5">
        <w:rPr>
          <w:rFonts w:ascii="Times New Roman" w:hAnsi="Times New Roman"/>
        </w:rPr>
        <w:t xml:space="preserve">, </w:t>
      </w:r>
      <w:r w:rsidR="008C2587">
        <w:rPr>
          <w:rFonts w:ascii="Times New Roman" w:hAnsi="Times New Roman"/>
        </w:rPr>
        <w:t xml:space="preserve"> WSFR </w:t>
      </w:r>
      <w:r w:rsidR="00013EC5">
        <w:rPr>
          <w:rFonts w:ascii="Times New Roman" w:hAnsi="Times New Roman"/>
        </w:rPr>
        <w:t>is</w:t>
      </w:r>
      <w:r w:rsidR="008C2587">
        <w:rPr>
          <w:rFonts w:ascii="Times New Roman" w:hAnsi="Times New Roman"/>
        </w:rPr>
        <w:t xml:space="preserve"> caught up in</w:t>
      </w:r>
      <w:r w:rsidR="00013EC5">
        <w:rPr>
          <w:rFonts w:ascii="Times New Roman" w:hAnsi="Times New Roman"/>
        </w:rPr>
        <w:t xml:space="preserve"> </w:t>
      </w:r>
      <w:r w:rsidR="008C2587">
        <w:rPr>
          <w:rFonts w:ascii="Times New Roman" w:hAnsi="Times New Roman"/>
        </w:rPr>
        <w:t>all the</w:t>
      </w:r>
      <w:r w:rsidR="00013EC5">
        <w:rPr>
          <w:rFonts w:ascii="Times New Roman" w:hAnsi="Times New Roman"/>
        </w:rPr>
        <w:t xml:space="preserve"> delay</w:t>
      </w:r>
      <w:r w:rsidR="00BB73B9">
        <w:rPr>
          <w:rFonts w:ascii="Times New Roman" w:hAnsi="Times New Roman"/>
        </w:rPr>
        <w:t xml:space="preserve">. </w:t>
      </w:r>
      <w:r w:rsidR="008C2587">
        <w:rPr>
          <w:rFonts w:ascii="Times New Roman" w:hAnsi="Times New Roman"/>
        </w:rPr>
        <w:t>Lisa</w:t>
      </w:r>
      <w:r w:rsidR="00BB73B9">
        <w:rPr>
          <w:rFonts w:ascii="Times New Roman" w:hAnsi="Times New Roman"/>
        </w:rPr>
        <w:t xml:space="preserve"> </w:t>
      </w:r>
      <w:r w:rsidR="008C2587">
        <w:rPr>
          <w:rFonts w:ascii="Times New Roman" w:hAnsi="Times New Roman"/>
        </w:rPr>
        <w:t>reached out to</w:t>
      </w:r>
      <w:r w:rsidR="00BB73B9">
        <w:rPr>
          <w:rFonts w:ascii="Times New Roman" w:hAnsi="Times New Roman"/>
        </w:rPr>
        <w:t xml:space="preserve"> all the members of the</w:t>
      </w:r>
      <w:r w:rsidR="00E8196A">
        <w:rPr>
          <w:rFonts w:ascii="Times New Roman" w:hAnsi="Times New Roman"/>
        </w:rPr>
        <w:t xml:space="preserve"> 50 CFR 80 Schedule development team and  </w:t>
      </w:r>
      <w:r w:rsidR="008C2587">
        <w:rPr>
          <w:rFonts w:ascii="Times New Roman" w:hAnsi="Times New Roman"/>
        </w:rPr>
        <w:t xml:space="preserve">discussed </w:t>
      </w:r>
      <w:r w:rsidR="00E8196A">
        <w:rPr>
          <w:rFonts w:ascii="Times New Roman" w:hAnsi="Times New Roman"/>
        </w:rPr>
        <w:t>mov</w:t>
      </w:r>
      <w:r w:rsidR="008C2587">
        <w:rPr>
          <w:rFonts w:ascii="Times New Roman" w:hAnsi="Times New Roman"/>
        </w:rPr>
        <w:t>ing</w:t>
      </w:r>
      <w:r w:rsidR="00E8196A">
        <w:rPr>
          <w:rFonts w:ascii="Times New Roman" w:hAnsi="Times New Roman"/>
        </w:rPr>
        <w:t xml:space="preserve"> forward </w:t>
      </w:r>
      <w:r w:rsidR="008C2587">
        <w:rPr>
          <w:rFonts w:ascii="Times New Roman" w:hAnsi="Times New Roman"/>
        </w:rPr>
        <w:t>(hence</w:t>
      </w:r>
      <w:r w:rsidR="00E8196A">
        <w:rPr>
          <w:rFonts w:ascii="Times New Roman" w:hAnsi="Times New Roman"/>
        </w:rPr>
        <w:t xml:space="preserve"> the briefing paper</w:t>
      </w:r>
      <w:r w:rsidR="008C2587">
        <w:rPr>
          <w:rFonts w:ascii="Times New Roman" w:hAnsi="Times New Roman"/>
        </w:rPr>
        <w:t>)</w:t>
      </w:r>
      <w:r w:rsidR="00E8196A">
        <w:rPr>
          <w:rFonts w:ascii="Times New Roman" w:hAnsi="Times New Roman"/>
        </w:rPr>
        <w:t xml:space="preserve">. </w:t>
      </w:r>
    </w:p>
    <w:p w14:paraId="76B8E6BC" w14:textId="77777777" w:rsidR="00FD35C4" w:rsidRDefault="00FD35C4" w:rsidP="00E0283E">
      <w:pPr>
        <w:spacing w:after="0" w:line="240" w:lineRule="auto"/>
        <w:ind w:left="720" w:firstLine="720"/>
        <w:jc w:val="both"/>
        <w:rPr>
          <w:rFonts w:ascii="Times New Roman" w:hAnsi="Times New Roman"/>
        </w:rPr>
      </w:pPr>
    </w:p>
    <w:p w14:paraId="2E78B0E9" w14:textId="633B3C7A" w:rsidR="0020754F" w:rsidRDefault="008C2587" w:rsidP="00E0283E">
      <w:pPr>
        <w:spacing w:after="0" w:line="240" w:lineRule="auto"/>
        <w:ind w:left="720" w:firstLine="720"/>
        <w:jc w:val="both"/>
        <w:rPr>
          <w:rFonts w:ascii="Times New Roman" w:hAnsi="Times New Roman"/>
        </w:rPr>
      </w:pPr>
      <w:r>
        <w:rPr>
          <w:rFonts w:ascii="Times New Roman" w:hAnsi="Times New Roman"/>
        </w:rPr>
        <w:t>Not all</w:t>
      </w:r>
      <w:r w:rsidR="000C7045">
        <w:rPr>
          <w:rFonts w:ascii="Times New Roman" w:hAnsi="Times New Roman"/>
        </w:rPr>
        <w:t xml:space="preserve"> issues </w:t>
      </w:r>
      <w:r>
        <w:rPr>
          <w:rFonts w:ascii="Times New Roman" w:hAnsi="Times New Roman"/>
        </w:rPr>
        <w:t xml:space="preserve">can be addressed </w:t>
      </w:r>
      <w:r w:rsidR="000C7045">
        <w:rPr>
          <w:rFonts w:ascii="Times New Roman" w:hAnsi="Times New Roman"/>
        </w:rPr>
        <w:t>at on</w:t>
      </w:r>
      <w:r>
        <w:rPr>
          <w:rFonts w:ascii="Times New Roman" w:hAnsi="Times New Roman"/>
        </w:rPr>
        <w:t>c</w:t>
      </w:r>
      <w:r w:rsidR="000C7045">
        <w:rPr>
          <w:rFonts w:ascii="Times New Roman" w:hAnsi="Times New Roman"/>
        </w:rPr>
        <w:t>e</w:t>
      </w:r>
      <w:r>
        <w:rPr>
          <w:rFonts w:ascii="Times New Roman" w:hAnsi="Times New Roman"/>
        </w:rPr>
        <w:t>, which</w:t>
      </w:r>
      <w:r w:rsidR="00EC7027">
        <w:rPr>
          <w:rFonts w:ascii="Times New Roman" w:hAnsi="Times New Roman"/>
        </w:rPr>
        <w:t xml:space="preserve"> is why </w:t>
      </w:r>
      <w:r w:rsidR="006D10F2">
        <w:rPr>
          <w:rFonts w:ascii="Times New Roman" w:hAnsi="Times New Roman"/>
        </w:rPr>
        <w:t>we are</w:t>
      </w:r>
      <w:r w:rsidR="00FD35C4">
        <w:rPr>
          <w:rFonts w:ascii="Times New Roman" w:hAnsi="Times New Roman"/>
        </w:rPr>
        <w:t xml:space="preserve"> </w:t>
      </w:r>
      <w:r w:rsidR="000C7045">
        <w:rPr>
          <w:rFonts w:ascii="Times New Roman" w:hAnsi="Times New Roman"/>
        </w:rPr>
        <w:t xml:space="preserve">addressing the regulation  </w:t>
      </w:r>
      <w:r>
        <w:rPr>
          <w:rFonts w:ascii="Times New Roman" w:hAnsi="Times New Roman"/>
        </w:rPr>
        <w:t xml:space="preserve">in </w:t>
      </w:r>
      <w:r w:rsidR="000C7045">
        <w:rPr>
          <w:rFonts w:ascii="Times New Roman" w:hAnsi="Times New Roman"/>
        </w:rPr>
        <w:t>phases.</w:t>
      </w:r>
      <w:r w:rsidR="00EC7027">
        <w:rPr>
          <w:rFonts w:ascii="Times New Roman" w:hAnsi="Times New Roman"/>
        </w:rPr>
        <w:t xml:space="preserve"> </w:t>
      </w:r>
      <w:r w:rsidR="000C7045">
        <w:rPr>
          <w:rFonts w:ascii="Times New Roman" w:hAnsi="Times New Roman"/>
        </w:rPr>
        <w:t>There</w:t>
      </w:r>
      <w:r w:rsidR="00EC7027">
        <w:rPr>
          <w:rFonts w:ascii="Times New Roman" w:hAnsi="Times New Roman"/>
        </w:rPr>
        <w:t xml:space="preserve"> </w:t>
      </w:r>
      <w:r w:rsidR="000C7045">
        <w:rPr>
          <w:rFonts w:ascii="Times New Roman" w:hAnsi="Times New Roman"/>
        </w:rPr>
        <w:t>are</w:t>
      </w:r>
      <w:r w:rsidR="00EC7027">
        <w:rPr>
          <w:rFonts w:ascii="Times New Roman" w:hAnsi="Times New Roman"/>
        </w:rPr>
        <w:t xml:space="preserve"> only a few </w:t>
      </w:r>
      <w:r w:rsidR="006D10F2">
        <w:rPr>
          <w:rFonts w:ascii="Times New Roman" w:hAnsi="Times New Roman"/>
        </w:rPr>
        <w:t>complicated</w:t>
      </w:r>
      <w:r w:rsidR="00EC7027">
        <w:rPr>
          <w:rFonts w:ascii="Times New Roman" w:hAnsi="Times New Roman"/>
        </w:rPr>
        <w:t xml:space="preserve"> </w:t>
      </w:r>
      <w:r w:rsidR="000C7045">
        <w:rPr>
          <w:rFonts w:ascii="Times New Roman" w:hAnsi="Times New Roman"/>
        </w:rPr>
        <w:t>issues</w:t>
      </w:r>
      <w:r w:rsidR="00EC7027">
        <w:rPr>
          <w:rFonts w:ascii="Times New Roman" w:hAnsi="Times New Roman"/>
        </w:rPr>
        <w:t xml:space="preserve"> </w:t>
      </w:r>
      <w:r w:rsidR="000C7045">
        <w:rPr>
          <w:rFonts w:ascii="Times New Roman" w:hAnsi="Times New Roman"/>
        </w:rPr>
        <w:t xml:space="preserve">that </w:t>
      </w:r>
      <w:r w:rsidR="00EC7027">
        <w:rPr>
          <w:rFonts w:ascii="Times New Roman" w:hAnsi="Times New Roman"/>
        </w:rPr>
        <w:t>we are addressing and most of them are things we have talked about</w:t>
      </w:r>
      <w:r w:rsidR="000C7045">
        <w:rPr>
          <w:rFonts w:ascii="Times New Roman" w:hAnsi="Times New Roman"/>
        </w:rPr>
        <w:t xml:space="preserve"> at past JTF meetings</w:t>
      </w:r>
      <w:r w:rsidR="00EC7027">
        <w:rPr>
          <w:rFonts w:ascii="Times New Roman" w:hAnsi="Times New Roman"/>
        </w:rPr>
        <w:t xml:space="preserve">. </w:t>
      </w:r>
      <w:r w:rsidR="00D00E0F">
        <w:rPr>
          <w:rFonts w:ascii="Times New Roman" w:hAnsi="Times New Roman"/>
        </w:rPr>
        <w:t>We can</w:t>
      </w:r>
      <w:r w:rsidR="00EC7027">
        <w:rPr>
          <w:rFonts w:ascii="Times New Roman" w:hAnsi="Times New Roman"/>
        </w:rPr>
        <w:t xml:space="preserve"> send </w:t>
      </w:r>
      <w:r w:rsidR="000C7045">
        <w:rPr>
          <w:rFonts w:ascii="Times New Roman" w:hAnsi="Times New Roman"/>
        </w:rPr>
        <w:t>revisions</w:t>
      </w:r>
      <w:r w:rsidR="00EC7027">
        <w:rPr>
          <w:rFonts w:ascii="Times New Roman" w:hAnsi="Times New Roman"/>
        </w:rPr>
        <w:t xml:space="preserve"> out </w:t>
      </w:r>
      <w:r w:rsidR="000C7045">
        <w:rPr>
          <w:rFonts w:ascii="Times New Roman" w:hAnsi="Times New Roman"/>
        </w:rPr>
        <w:t>during</w:t>
      </w:r>
      <w:r>
        <w:rPr>
          <w:rFonts w:ascii="Times New Roman" w:hAnsi="Times New Roman"/>
        </w:rPr>
        <w:t xml:space="preserve"> the</w:t>
      </w:r>
      <w:r w:rsidR="000C7045">
        <w:rPr>
          <w:rFonts w:ascii="Times New Roman" w:hAnsi="Times New Roman"/>
        </w:rPr>
        <w:t xml:space="preserve"> </w:t>
      </w:r>
      <w:r w:rsidR="00EC7027">
        <w:rPr>
          <w:rFonts w:ascii="Times New Roman" w:hAnsi="Times New Roman"/>
        </w:rPr>
        <w:t>pre</w:t>
      </w:r>
      <w:r w:rsidR="000C7045">
        <w:rPr>
          <w:rFonts w:ascii="Times New Roman" w:hAnsi="Times New Roman"/>
        </w:rPr>
        <w:t>-</w:t>
      </w:r>
      <w:r w:rsidR="00EC7027">
        <w:rPr>
          <w:rFonts w:ascii="Times New Roman" w:hAnsi="Times New Roman"/>
        </w:rPr>
        <w:t>rul</w:t>
      </w:r>
      <w:r w:rsidR="000C7045">
        <w:rPr>
          <w:rFonts w:ascii="Times New Roman" w:hAnsi="Times New Roman"/>
        </w:rPr>
        <w:t>e</w:t>
      </w:r>
      <w:r w:rsidR="00EC7027">
        <w:rPr>
          <w:rFonts w:ascii="Times New Roman" w:hAnsi="Times New Roman"/>
        </w:rPr>
        <w:t>making</w:t>
      </w:r>
      <w:r w:rsidR="000C7045">
        <w:rPr>
          <w:rFonts w:ascii="Times New Roman" w:hAnsi="Times New Roman"/>
        </w:rPr>
        <w:t xml:space="preserve"> period</w:t>
      </w:r>
      <w:r w:rsidR="00EC7027">
        <w:rPr>
          <w:rFonts w:ascii="Times New Roman" w:hAnsi="Times New Roman"/>
        </w:rPr>
        <w:t xml:space="preserve"> and try to get</w:t>
      </w:r>
      <w:r w:rsidR="000C7045">
        <w:rPr>
          <w:rFonts w:ascii="Times New Roman" w:hAnsi="Times New Roman"/>
        </w:rPr>
        <w:t xml:space="preserve"> consensus</w:t>
      </w:r>
      <w:r>
        <w:rPr>
          <w:rFonts w:ascii="Times New Roman" w:hAnsi="Times New Roman"/>
        </w:rPr>
        <w:t xml:space="preserve"> on major topics</w:t>
      </w:r>
      <w:r w:rsidR="00EC7027">
        <w:rPr>
          <w:rFonts w:ascii="Times New Roman" w:hAnsi="Times New Roman"/>
        </w:rPr>
        <w:t xml:space="preserve"> ahead of time</w:t>
      </w:r>
      <w:r w:rsidR="000C7045">
        <w:rPr>
          <w:rFonts w:ascii="Times New Roman" w:hAnsi="Times New Roman"/>
        </w:rPr>
        <w:t>.</w:t>
      </w:r>
      <w:r w:rsidR="00EC7027">
        <w:rPr>
          <w:rFonts w:ascii="Times New Roman" w:hAnsi="Times New Roman"/>
        </w:rPr>
        <w:t xml:space="preserve"> </w:t>
      </w:r>
      <w:r w:rsidR="000C7045">
        <w:rPr>
          <w:rFonts w:ascii="Times New Roman" w:hAnsi="Times New Roman"/>
        </w:rPr>
        <w:t xml:space="preserve"> If </w:t>
      </w:r>
      <w:r w:rsidR="00EC7027">
        <w:rPr>
          <w:rFonts w:ascii="Times New Roman" w:hAnsi="Times New Roman"/>
        </w:rPr>
        <w:t>we really</w:t>
      </w:r>
      <w:r w:rsidR="000849A6">
        <w:rPr>
          <w:rFonts w:ascii="Times New Roman" w:hAnsi="Times New Roman"/>
        </w:rPr>
        <w:t xml:space="preserve"> need</w:t>
      </w:r>
      <w:r w:rsidR="00EC7027">
        <w:rPr>
          <w:rFonts w:ascii="Times New Roman" w:hAnsi="Times New Roman"/>
        </w:rPr>
        <w:t xml:space="preserve"> to focus on </w:t>
      </w:r>
      <w:r w:rsidR="000C7045">
        <w:rPr>
          <w:rFonts w:ascii="Times New Roman" w:hAnsi="Times New Roman"/>
        </w:rPr>
        <w:t>a particular topic,</w:t>
      </w:r>
      <w:r w:rsidR="00D00E0F">
        <w:rPr>
          <w:rFonts w:ascii="Times New Roman" w:hAnsi="Times New Roman"/>
        </w:rPr>
        <w:t xml:space="preserve"> we can get this done sooner</w:t>
      </w:r>
      <w:r w:rsidR="000C7045">
        <w:rPr>
          <w:rFonts w:ascii="Times New Roman" w:hAnsi="Times New Roman"/>
        </w:rPr>
        <w:t xml:space="preserve"> rather</w:t>
      </w:r>
      <w:r w:rsidR="00D00E0F">
        <w:rPr>
          <w:rFonts w:ascii="Times New Roman" w:hAnsi="Times New Roman"/>
        </w:rPr>
        <w:t xml:space="preserve"> than later. </w:t>
      </w:r>
      <w:r w:rsidR="008F3DE4">
        <w:rPr>
          <w:rFonts w:ascii="Times New Roman" w:hAnsi="Times New Roman"/>
        </w:rPr>
        <w:t>It is important to get feedback from everyone. We will connect again after this meeting and will try to identify what the states and FWS feel is a good approach</w:t>
      </w:r>
      <w:r w:rsidR="00FE6259">
        <w:rPr>
          <w:rFonts w:ascii="Times New Roman" w:hAnsi="Times New Roman"/>
        </w:rPr>
        <w:t>. W</w:t>
      </w:r>
      <w:r w:rsidR="008F3DE4">
        <w:rPr>
          <w:rFonts w:ascii="Times New Roman" w:hAnsi="Times New Roman"/>
        </w:rPr>
        <w:t xml:space="preserve">e will </w:t>
      </w:r>
      <w:r w:rsidR="00FE6259">
        <w:rPr>
          <w:rFonts w:ascii="Times New Roman" w:hAnsi="Times New Roman"/>
        </w:rPr>
        <w:t>also</w:t>
      </w:r>
      <w:r w:rsidR="008F3DE4">
        <w:rPr>
          <w:rFonts w:ascii="Times New Roman" w:hAnsi="Times New Roman"/>
        </w:rPr>
        <w:t xml:space="preserve"> explore what tools are available beside</w:t>
      </w:r>
      <w:r w:rsidR="00FE6259">
        <w:rPr>
          <w:rFonts w:ascii="Times New Roman" w:hAnsi="Times New Roman"/>
        </w:rPr>
        <w:t>s the</w:t>
      </w:r>
      <w:r w:rsidR="008F3DE4">
        <w:rPr>
          <w:rFonts w:ascii="Times New Roman" w:hAnsi="Times New Roman"/>
        </w:rPr>
        <w:t xml:space="preserve"> Wiki </w:t>
      </w:r>
      <w:r>
        <w:rPr>
          <w:rFonts w:ascii="Times New Roman" w:hAnsi="Times New Roman"/>
        </w:rPr>
        <w:t>and</w:t>
      </w:r>
      <w:r w:rsidR="008F3DE4">
        <w:rPr>
          <w:rFonts w:ascii="Times New Roman" w:hAnsi="Times New Roman"/>
        </w:rPr>
        <w:t xml:space="preserve"> send out </w:t>
      </w:r>
      <w:r w:rsidR="00FE6259">
        <w:rPr>
          <w:rFonts w:ascii="Times New Roman" w:hAnsi="Times New Roman"/>
        </w:rPr>
        <w:t>a</w:t>
      </w:r>
      <w:r w:rsidR="008F3DE4">
        <w:rPr>
          <w:rFonts w:ascii="Times New Roman" w:hAnsi="Times New Roman"/>
        </w:rPr>
        <w:t xml:space="preserve">n advance notice of proposed rulemaking; however, the new administration is viewing </w:t>
      </w:r>
      <w:r w:rsidR="0020754F">
        <w:rPr>
          <w:rFonts w:ascii="Times New Roman" w:hAnsi="Times New Roman"/>
        </w:rPr>
        <w:t xml:space="preserve">that the same way </w:t>
      </w:r>
      <w:r w:rsidR="008F3DE4">
        <w:rPr>
          <w:rFonts w:ascii="Times New Roman" w:hAnsi="Times New Roman"/>
        </w:rPr>
        <w:t xml:space="preserve">as it does </w:t>
      </w:r>
      <w:r w:rsidR="00FE6259">
        <w:rPr>
          <w:rFonts w:ascii="Times New Roman" w:hAnsi="Times New Roman"/>
        </w:rPr>
        <w:t>regulatory notices</w:t>
      </w:r>
      <w:r w:rsidR="0020754F">
        <w:rPr>
          <w:rFonts w:ascii="Times New Roman" w:hAnsi="Times New Roman"/>
        </w:rPr>
        <w:t xml:space="preserve">. It is hard to </w:t>
      </w:r>
      <w:r w:rsidR="00091D1A">
        <w:rPr>
          <w:rFonts w:ascii="Times New Roman" w:hAnsi="Times New Roman"/>
        </w:rPr>
        <w:t>know where</w:t>
      </w:r>
      <w:r w:rsidR="0020754F">
        <w:rPr>
          <w:rFonts w:ascii="Times New Roman" w:hAnsi="Times New Roman"/>
        </w:rPr>
        <w:t xml:space="preserve"> everything is headed</w:t>
      </w:r>
      <w:r w:rsidR="00FE6259">
        <w:rPr>
          <w:rFonts w:ascii="Times New Roman" w:hAnsi="Times New Roman"/>
        </w:rPr>
        <w:t xml:space="preserve"> right now</w:t>
      </w:r>
      <w:r w:rsidR="0020754F">
        <w:rPr>
          <w:rFonts w:ascii="Times New Roman" w:hAnsi="Times New Roman"/>
        </w:rPr>
        <w:t xml:space="preserve">. </w:t>
      </w:r>
    </w:p>
    <w:p w14:paraId="3D409635" w14:textId="77777777" w:rsidR="008C2587" w:rsidRDefault="008C2587" w:rsidP="00E0283E">
      <w:pPr>
        <w:spacing w:after="0" w:line="240" w:lineRule="auto"/>
        <w:ind w:left="720" w:firstLine="720"/>
        <w:jc w:val="both"/>
        <w:rPr>
          <w:rFonts w:ascii="Times New Roman" w:hAnsi="Times New Roman"/>
        </w:rPr>
      </w:pPr>
    </w:p>
    <w:p w14:paraId="6727A2CC" w14:textId="2C8DBE23" w:rsidR="00C34494" w:rsidRDefault="0020754F" w:rsidP="007313F6">
      <w:pPr>
        <w:spacing w:after="0" w:line="240" w:lineRule="auto"/>
        <w:ind w:left="720" w:firstLine="720"/>
        <w:jc w:val="both"/>
        <w:rPr>
          <w:rFonts w:ascii="Times New Roman" w:hAnsi="Times New Roman" w:cs="Times New Roman"/>
        </w:rPr>
      </w:pPr>
      <w:r>
        <w:rPr>
          <w:rFonts w:ascii="Times New Roman" w:hAnsi="Times New Roman"/>
        </w:rPr>
        <w:t xml:space="preserve">We talked about the possibility about setting up </w:t>
      </w:r>
      <w:r w:rsidR="008C2587">
        <w:rPr>
          <w:rFonts w:ascii="Times New Roman" w:hAnsi="Times New Roman"/>
        </w:rPr>
        <w:t>r</w:t>
      </w:r>
      <w:r>
        <w:rPr>
          <w:rFonts w:ascii="Times New Roman" w:hAnsi="Times New Roman"/>
        </w:rPr>
        <w:t>egional meetings like those that Tom is doing with Price</w:t>
      </w:r>
      <w:r w:rsidR="00FE6259">
        <w:rPr>
          <w:rFonts w:ascii="Times New Roman" w:hAnsi="Times New Roman"/>
        </w:rPr>
        <w:t>W</w:t>
      </w:r>
      <w:r>
        <w:rPr>
          <w:rFonts w:ascii="Times New Roman" w:hAnsi="Times New Roman"/>
        </w:rPr>
        <w:t xml:space="preserve">aterhouseCoopers. When it comes to regulations, there are huge </w:t>
      </w:r>
      <w:r w:rsidR="008C2587">
        <w:rPr>
          <w:rFonts w:ascii="Times New Roman" w:hAnsi="Times New Roman"/>
        </w:rPr>
        <w:t xml:space="preserve">regional </w:t>
      </w:r>
      <w:r>
        <w:rPr>
          <w:rFonts w:ascii="Times New Roman" w:hAnsi="Times New Roman"/>
        </w:rPr>
        <w:t xml:space="preserve">differences </w:t>
      </w:r>
      <w:r w:rsidR="008C2587">
        <w:rPr>
          <w:rFonts w:ascii="Times New Roman" w:hAnsi="Times New Roman"/>
        </w:rPr>
        <w:t xml:space="preserve"> in</w:t>
      </w:r>
      <w:r>
        <w:rPr>
          <w:rFonts w:ascii="Times New Roman" w:hAnsi="Times New Roman"/>
        </w:rPr>
        <w:t xml:space="preserve"> impl</w:t>
      </w:r>
      <w:r w:rsidR="008C2587">
        <w:rPr>
          <w:rFonts w:ascii="Times New Roman" w:hAnsi="Times New Roman"/>
        </w:rPr>
        <w:t>eme</w:t>
      </w:r>
      <w:r>
        <w:rPr>
          <w:rFonts w:ascii="Times New Roman" w:hAnsi="Times New Roman"/>
        </w:rPr>
        <w:t xml:space="preserve">nting regulations </w:t>
      </w:r>
      <w:r w:rsidR="00E548CE">
        <w:rPr>
          <w:rFonts w:ascii="Times New Roman" w:hAnsi="Times New Roman"/>
        </w:rPr>
        <w:t xml:space="preserve">(e.g., </w:t>
      </w:r>
      <w:r>
        <w:rPr>
          <w:rFonts w:ascii="Times New Roman" w:hAnsi="Times New Roman"/>
        </w:rPr>
        <w:t>predator management</w:t>
      </w:r>
      <w:r w:rsidR="00E548CE">
        <w:rPr>
          <w:rFonts w:ascii="Times New Roman" w:hAnsi="Times New Roman"/>
        </w:rPr>
        <w:t>)</w:t>
      </w:r>
      <w:r w:rsidR="00C34494">
        <w:rPr>
          <w:rFonts w:ascii="Times New Roman" w:hAnsi="Times New Roman" w:cs="Times New Roman"/>
        </w:rPr>
        <w:t xml:space="preserve"> </w:t>
      </w:r>
    </w:p>
    <w:p w14:paraId="769D693D" w14:textId="4AAC5108" w:rsidR="00015321" w:rsidRDefault="00015321" w:rsidP="007313F6">
      <w:pPr>
        <w:spacing w:before="240" w:after="0" w:line="240" w:lineRule="auto"/>
        <w:ind w:left="720" w:firstLine="720"/>
        <w:jc w:val="both"/>
        <w:rPr>
          <w:rFonts w:ascii="Times New Roman" w:hAnsi="Times New Roman" w:cs="Times New Roman"/>
        </w:rPr>
      </w:pPr>
      <w:r>
        <w:rPr>
          <w:rFonts w:ascii="Times New Roman" w:hAnsi="Times New Roman" w:cs="Times New Roman"/>
        </w:rPr>
        <w:t xml:space="preserve">In April 2016, </w:t>
      </w:r>
      <w:r w:rsidR="00E548CE">
        <w:rPr>
          <w:rFonts w:ascii="Times New Roman" w:hAnsi="Times New Roman" w:cs="Times New Roman"/>
        </w:rPr>
        <w:t>JTF decided</w:t>
      </w:r>
      <w:r>
        <w:rPr>
          <w:rFonts w:ascii="Times New Roman" w:hAnsi="Times New Roman" w:cs="Times New Roman"/>
        </w:rPr>
        <w:t xml:space="preserve"> to set up a small group to address predator control and issues from Alaska</w:t>
      </w:r>
      <w:r w:rsidR="00E548CE">
        <w:rPr>
          <w:rFonts w:ascii="Times New Roman" w:hAnsi="Times New Roman" w:cs="Times New Roman"/>
        </w:rPr>
        <w:t xml:space="preserve">; </w:t>
      </w:r>
      <w:r>
        <w:rPr>
          <w:rFonts w:ascii="Times New Roman" w:hAnsi="Times New Roman" w:cs="Times New Roman"/>
        </w:rPr>
        <w:t>there w</w:t>
      </w:r>
      <w:r w:rsidR="005B3199">
        <w:rPr>
          <w:rFonts w:ascii="Times New Roman" w:hAnsi="Times New Roman" w:cs="Times New Roman"/>
        </w:rPr>
        <w:t>as</w:t>
      </w:r>
      <w:r>
        <w:rPr>
          <w:rFonts w:ascii="Times New Roman" w:hAnsi="Times New Roman" w:cs="Times New Roman"/>
        </w:rPr>
        <w:t xml:space="preserve"> some interest because the refuge rule was on the table </w:t>
      </w:r>
      <w:r w:rsidR="00E548CE">
        <w:rPr>
          <w:rFonts w:ascii="Times New Roman" w:hAnsi="Times New Roman" w:cs="Times New Roman"/>
        </w:rPr>
        <w:t>at the time</w:t>
      </w:r>
      <w:r w:rsidR="005B3199">
        <w:rPr>
          <w:rFonts w:ascii="Times New Roman" w:hAnsi="Times New Roman" w:cs="Times New Roman"/>
        </w:rPr>
        <w:t>.</w:t>
      </w:r>
      <w:r>
        <w:rPr>
          <w:rFonts w:ascii="Times New Roman" w:hAnsi="Times New Roman" w:cs="Times New Roman"/>
        </w:rPr>
        <w:t xml:space="preserve"> </w:t>
      </w:r>
      <w:r w:rsidR="005B3199">
        <w:rPr>
          <w:rFonts w:ascii="Times New Roman" w:hAnsi="Times New Roman" w:cs="Times New Roman"/>
        </w:rPr>
        <w:t>W</w:t>
      </w:r>
      <w:r>
        <w:rPr>
          <w:rFonts w:ascii="Times New Roman" w:hAnsi="Times New Roman" w:cs="Times New Roman"/>
        </w:rPr>
        <w:t xml:space="preserve">e were tasked with putting together a subgroup </w:t>
      </w:r>
      <w:r w:rsidR="005B3199">
        <w:rPr>
          <w:rFonts w:ascii="Times New Roman" w:hAnsi="Times New Roman" w:cs="Times New Roman"/>
        </w:rPr>
        <w:t xml:space="preserve">to dig </w:t>
      </w:r>
      <w:r>
        <w:rPr>
          <w:rFonts w:ascii="Times New Roman" w:hAnsi="Times New Roman" w:cs="Times New Roman"/>
        </w:rPr>
        <w:t>into predator control</w:t>
      </w:r>
      <w:r w:rsidR="005B3199">
        <w:rPr>
          <w:rFonts w:ascii="Times New Roman" w:hAnsi="Times New Roman" w:cs="Times New Roman"/>
        </w:rPr>
        <w:t xml:space="preserve"> history</w:t>
      </w:r>
      <w:r>
        <w:rPr>
          <w:rFonts w:ascii="Times New Roman" w:hAnsi="Times New Roman" w:cs="Times New Roman"/>
        </w:rPr>
        <w:t xml:space="preserve"> and figure out ways </w:t>
      </w:r>
      <w:r w:rsidR="00E548CE">
        <w:rPr>
          <w:rFonts w:ascii="Times New Roman" w:hAnsi="Times New Roman" w:cs="Times New Roman"/>
        </w:rPr>
        <w:t>to</w:t>
      </w:r>
      <w:r>
        <w:rPr>
          <w:rFonts w:ascii="Times New Roman" w:hAnsi="Times New Roman" w:cs="Times New Roman"/>
        </w:rPr>
        <w:t xml:space="preserve"> clarify</w:t>
      </w:r>
      <w:r w:rsidR="005B3199">
        <w:rPr>
          <w:rFonts w:ascii="Times New Roman" w:hAnsi="Times New Roman" w:cs="Times New Roman"/>
        </w:rPr>
        <w:t xml:space="preserve"> this issue</w:t>
      </w:r>
      <w:r>
        <w:rPr>
          <w:rFonts w:ascii="Times New Roman" w:hAnsi="Times New Roman" w:cs="Times New Roman"/>
        </w:rPr>
        <w:t xml:space="preserve">. </w:t>
      </w:r>
    </w:p>
    <w:p w14:paraId="66CEB23E" w14:textId="19D6BC35" w:rsidR="00C34494" w:rsidRDefault="00C34494" w:rsidP="007361E3">
      <w:pPr>
        <w:spacing w:before="240"/>
        <w:ind w:left="720" w:firstLine="720"/>
        <w:jc w:val="both"/>
        <w:rPr>
          <w:rFonts w:ascii="Times New Roman" w:hAnsi="Times New Roman" w:cs="Times New Roman"/>
        </w:rPr>
      </w:pPr>
      <w:r w:rsidRPr="00627512">
        <w:rPr>
          <w:rFonts w:ascii="Times New Roman" w:hAnsi="Times New Roman" w:cs="Times New Roman"/>
        </w:rPr>
        <w:t xml:space="preserve">Members suggested </w:t>
      </w:r>
      <w:r w:rsidR="00E548CE">
        <w:rPr>
          <w:rFonts w:ascii="Times New Roman" w:hAnsi="Times New Roman" w:cs="Times New Roman"/>
        </w:rPr>
        <w:t>keeping</w:t>
      </w:r>
      <w:r w:rsidR="00CE7C89" w:rsidRPr="00C34494">
        <w:rPr>
          <w:rFonts w:ascii="Times New Roman" w:hAnsi="Times New Roman" w:cs="Times New Roman"/>
        </w:rPr>
        <w:t xml:space="preserve"> </w:t>
      </w:r>
      <w:r w:rsidR="00CE7C89">
        <w:rPr>
          <w:rFonts w:ascii="Times New Roman" w:hAnsi="Times New Roman" w:cs="Times New Roman"/>
        </w:rPr>
        <w:t xml:space="preserve">a list </w:t>
      </w:r>
      <w:r w:rsidR="005B3199">
        <w:rPr>
          <w:rFonts w:ascii="Times New Roman" w:hAnsi="Times New Roman" w:cs="Times New Roman"/>
        </w:rPr>
        <w:t xml:space="preserve">of </w:t>
      </w:r>
      <w:r w:rsidR="00CE7C89">
        <w:rPr>
          <w:rFonts w:ascii="Times New Roman" w:hAnsi="Times New Roman" w:cs="Times New Roman"/>
        </w:rPr>
        <w:t xml:space="preserve">where each topic could be identified as </w:t>
      </w:r>
      <w:r w:rsidR="005B3199">
        <w:rPr>
          <w:rFonts w:ascii="Times New Roman" w:hAnsi="Times New Roman" w:cs="Times New Roman"/>
        </w:rPr>
        <w:t xml:space="preserve">to </w:t>
      </w:r>
      <w:r w:rsidR="00CE7C89">
        <w:rPr>
          <w:rFonts w:ascii="Times New Roman" w:hAnsi="Times New Roman" w:cs="Times New Roman"/>
        </w:rPr>
        <w:t xml:space="preserve">whether it has been resolved, or </w:t>
      </w:r>
      <w:r w:rsidR="005B3199">
        <w:rPr>
          <w:rFonts w:ascii="Times New Roman" w:hAnsi="Times New Roman" w:cs="Times New Roman"/>
        </w:rPr>
        <w:t>i</w:t>
      </w:r>
      <w:r w:rsidR="00CE7C89">
        <w:rPr>
          <w:rFonts w:ascii="Times New Roman" w:hAnsi="Times New Roman" w:cs="Times New Roman"/>
        </w:rPr>
        <w:t xml:space="preserve">s still under </w:t>
      </w:r>
      <w:r w:rsidR="005B3199">
        <w:rPr>
          <w:rFonts w:ascii="Times New Roman" w:hAnsi="Times New Roman" w:cs="Times New Roman"/>
        </w:rPr>
        <w:t>consideration</w:t>
      </w:r>
      <w:r w:rsidR="00E548CE">
        <w:rPr>
          <w:rFonts w:ascii="Times New Roman" w:hAnsi="Times New Roman" w:cs="Times New Roman"/>
        </w:rPr>
        <w:t>,</w:t>
      </w:r>
      <w:r w:rsidR="00CE7C89">
        <w:rPr>
          <w:rFonts w:ascii="Times New Roman" w:hAnsi="Times New Roman" w:cs="Times New Roman"/>
        </w:rPr>
        <w:t xml:space="preserve"> </w:t>
      </w:r>
      <w:r w:rsidR="00E548CE">
        <w:rPr>
          <w:rFonts w:ascii="Times New Roman" w:hAnsi="Times New Roman" w:cs="Times New Roman"/>
        </w:rPr>
        <w:t>or must</w:t>
      </w:r>
      <w:r w:rsidR="00CE7C89">
        <w:rPr>
          <w:rFonts w:ascii="Times New Roman" w:hAnsi="Times New Roman" w:cs="Times New Roman"/>
        </w:rPr>
        <w:t xml:space="preserve"> come back to JTF.</w:t>
      </w:r>
      <w:r w:rsidR="00E548CE">
        <w:rPr>
          <w:rFonts w:ascii="Times New Roman" w:hAnsi="Times New Roman" w:cs="Times New Roman"/>
        </w:rPr>
        <w:t xml:space="preserve"> </w:t>
      </w:r>
      <w:r>
        <w:rPr>
          <w:rFonts w:ascii="Times New Roman" w:hAnsi="Times New Roman" w:cs="Times New Roman"/>
        </w:rPr>
        <w:t>The process itself and how we are addressing policy changes, or pursuing policy changes or regulatory changes needs to be documented.</w:t>
      </w:r>
    </w:p>
    <w:p w14:paraId="2298E0B9" w14:textId="77777777" w:rsidR="00221270" w:rsidRDefault="00895502" w:rsidP="004B28DA">
      <w:pPr>
        <w:spacing w:after="0"/>
        <w:ind w:left="720"/>
        <w:jc w:val="both"/>
        <w:rPr>
          <w:rFonts w:ascii="Times New Roman" w:hAnsi="Times New Roman" w:cs="Times New Roman"/>
        </w:rPr>
      </w:pPr>
      <w:r>
        <w:rPr>
          <w:rFonts w:ascii="Times New Roman" w:hAnsi="Times New Roman" w:cs="Times New Roman"/>
        </w:rPr>
        <w:t xml:space="preserve">  </w:t>
      </w:r>
      <w:r w:rsidR="00894A18">
        <w:rPr>
          <w:rFonts w:ascii="Times New Roman" w:hAnsi="Times New Roman" w:cs="Times New Roman"/>
        </w:rPr>
        <w:t xml:space="preserve"> </w:t>
      </w:r>
      <w:r w:rsidR="004B28DA">
        <w:rPr>
          <w:rFonts w:ascii="Times New Roman" w:hAnsi="Times New Roman" w:cs="Times New Roman"/>
        </w:rPr>
        <w:t xml:space="preserve"> </w:t>
      </w:r>
      <w:r w:rsidR="00221270">
        <w:rPr>
          <w:rFonts w:ascii="Times New Roman" w:hAnsi="Times New Roman" w:cs="Times New Roman"/>
        </w:rPr>
        <w:t xml:space="preserve">    </w:t>
      </w:r>
    </w:p>
    <w:p w14:paraId="5DF1D7C5" w14:textId="7D83D16B" w:rsidR="0068346C" w:rsidRDefault="0068346C" w:rsidP="007571C0">
      <w:pPr>
        <w:ind w:left="2790" w:hanging="1530"/>
        <w:jc w:val="both"/>
        <w:rPr>
          <w:rFonts w:ascii="Times New Roman" w:hAnsi="Times New Roman" w:cs="Times New Roman"/>
        </w:rPr>
      </w:pPr>
      <w:r>
        <w:rPr>
          <w:rFonts w:ascii="Times New Roman" w:hAnsi="Times New Roman" w:cs="Times New Roman"/>
          <w:b/>
        </w:rPr>
        <w:lastRenderedPageBreak/>
        <w:t xml:space="preserve">Action Item 4 - </w:t>
      </w:r>
      <w:r w:rsidRPr="0068346C">
        <w:rPr>
          <w:rFonts w:ascii="Times New Roman" w:hAnsi="Times New Roman" w:cs="Times New Roman"/>
        </w:rPr>
        <w:t xml:space="preserve">Give more information on topics specifying if they have been resolved or formulation stage or if they are going through JTF </w:t>
      </w:r>
      <w:r w:rsidRPr="007361E3">
        <w:rPr>
          <w:rFonts w:ascii="Times New Roman" w:hAnsi="Times New Roman" w:cs="Times New Roman"/>
          <w:b/>
        </w:rPr>
        <w:t>– Lisa Van Alstyne</w:t>
      </w:r>
      <w:r w:rsidR="00E548CE">
        <w:rPr>
          <w:rFonts w:ascii="Times New Roman" w:hAnsi="Times New Roman" w:cs="Times New Roman"/>
          <w:b/>
        </w:rPr>
        <w:t xml:space="preserve"> </w:t>
      </w:r>
      <w:r w:rsidRPr="007361E3">
        <w:rPr>
          <w:rFonts w:ascii="Times New Roman" w:hAnsi="Times New Roman" w:cs="Times New Roman"/>
          <w:b/>
        </w:rPr>
        <w:t>/</w:t>
      </w:r>
      <w:r w:rsidR="00E548CE">
        <w:rPr>
          <w:rFonts w:ascii="Times New Roman" w:hAnsi="Times New Roman" w:cs="Times New Roman"/>
          <w:b/>
        </w:rPr>
        <w:t xml:space="preserve"> </w:t>
      </w:r>
      <w:r w:rsidRPr="007361E3">
        <w:rPr>
          <w:rFonts w:ascii="Times New Roman" w:hAnsi="Times New Roman" w:cs="Times New Roman"/>
          <w:b/>
        </w:rPr>
        <w:t xml:space="preserve">Pete Barlow </w:t>
      </w:r>
      <w:r w:rsidRPr="0068346C">
        <w:rPr>
          <w:rFonts w:ascii="Times New Roman" w:hAnsi="Times New Roman" w:cs="Times New Roman"/>
        </w:rPr>
        <w:t>by June 23, 2017</w:t>
      </w:r>
    </w:p>
    <w:p w14:paraId="21EF941C" w14:textId="24DDE2E2" w:rsidR="00473DF0" w:rsidRDefault="00473DF0" w:rsidP="00473DF0">
      <w:pPr>
        <w:numPr>
          <w:ilvl w:val="0"/>
          <w:numId w:val="2"/>
        </w:numPr>
        <w:spacing w:after="0" w:line="240" w:lineRule="auto"/>
        <w:rPr>
          <w:rFonts w:ascii="Times New Roman" w:hAnsi="Times New Roman"/>
          <w:b/>
        </w:rPr>
      </w:pPr>
      <w:r w:rsidRPr="00473DF0">
        <w:rPr>
          <w:rFonts w:ascii="Times New Roman" w:hAnsi="Times New Roman"/>
          <w:b/>
        </w:rPr>
        <w:t>License Certification</w:t>
      </w:r>
      <w:r>
        <w:rPr>
          <w:rFonts w:ascii="Times New Roman" w:hAnsi="Times New Roman"/>
          <w:b/>
        </w:rPr>
        <w:t xml:space="preserve"> – Lisa Van</w:t>
      </w:r>
      <w:r w:rsidR="00627D05">
        <w:rPr>
          <w:rFonts w:ascii="Times New Roman" w:hAnsi="Times New Roman"/>
          <w:b/>
        </w:rPr>
        <w:t xml:space="preserve"> </w:t>
      </w:r>
      <w:r>
        <w:rPr>
          <w:rFonts w:ascii="Times New Roman" w:hAnsi="Times New Roman"/>
          <w:b/>
        </w:rPr>
        <w:t>Alstyne</w:t>
      </w:r>
    </w:p>
    <w:p w14:paraId="7F11AD17" w14:textId="77777777" w:rsidR="00473DF0" w:rsidRDefault="00473DF0" w:rsidP="00473DF0">
      <w:pPr>
        <w:spacing w:after="0" w:line="240" w:lineRule="auto"/>
        <w:rPr>
          <w:rFonts w:ascii="Times New Roman" w:hAnsi="Times New Roman"/>
          <w:b/>
        </w:rPr>
      </w:pPr>
    </w:p>
    <w:p w14:paraId="642A5107" w14:textId="2CDC8BD4" w:rsidR="001D1D43" w:rsidRDefault="00473DF0" w:rsidP="00E0283E">
      <w:pPr>
        <w:spacing w:after="0" w:line="240" w:lineRule="auto"/>
        <w:ind w:left="720" w:firstLine="720"/>
        <w:jc w:val="both"/>
        <w:rPr>
          <w:rFonts w:ascii="Times New Roman" w:hAnsi="Times New Roman"/>
        </w:rPr>
      </w:pPr>
      <w:r>
        <w:rPr>
          <w:rFonts w:ascii="Times New Roman" w:hAnsi="Times New Roman"/>
        </w:rPr>
        <w:t xml:space="preserve">During the </w:t>
      </w:r>
      <w:r w:rsidR="00620CC0">
        <w:rPr>
          <w:rFonts w:ascii="Times New Roman" w:hAnsi="Times New Roman"/>
        </w:rPr>
        <w:t xml:space="preserve">September 2016 AFWA meeting, AFWA endorsed </w:t>
      </w:r>
      <w:r w:rsidR="00E742E9">
        <w:rPr>
          <w:rFonts w:ascii="Times New Roman" w:hAnsi="Times New Roman"/>
        </w:rPr>
        <w:t xml:space="preserve">the idea </w:t>
      </w:r>
      <w:r w:rsidR="00620CC0">
        <w:rPr>
          <w:rFonts w:ascii="Times New Roman" w:hAnsi="Times New Roman"/>
        </w:rPr>
        <w:t xml:space="preserve">that </w:t>
      </w:r>
      <w:r w:rsidR="00D51B9E">
        <w:rPr>
          <w:rFonts w:ascii="Times New Roman" w:hAnsi="Times New Roman"/>
        </w:rPr>
        <w:t>FWS</w:t>
      </w:r>
      <w:r w:rsidR="00620CC0">
        <w:rPr>
          <w:rFonts w:ascii="Times New Roman" w:hAnsi="Times New Roman"/>
        </w:rPr>
        <w:t xml:space="preserve"> move forward with proposing a change to 50 CFR 80, Subpart D – License Certification. We were able to </w:t>
      </w:r>
      <w:r w:rsidR="007A56ED">
        <w:rPr>
          <w:rFonts w:ascii="Times New Roman" w:hAnsi="Times New Roman"/>
        </w:rPr>
        <w:t>reflect all of the JTF recommendations</w:t>
      </w:r>
      <w:r w:rsidR="00232888">
        <w:rPr>
          <w:rFonts w:ascii="Times New Roman" w:hAnsi="Times New Roman"/>
        </w:rPr>
        <w:t xml:space="preserve"> </w:t>
      </w:r>
      <w:r w:rsidR="00620CC0">
        <w:rPr>
          <w:rFonts w:ascii="Times New Roman" w:hAnsi="Times New Roman"/>
        </w:rPr>
        <w:t xml:space="preserve">and </w:t>
      </w:r>
      <w:r w:rsidR="00D51B9E">
        <w:rPr>
          <w:rFonts w:ascii="Times New Roman" w:hAnsi="Times New Roman"/>
        </w:rPr>
        <w:t xml:space="preserve">begin </w:t>
      </w:r>
      <w:r w:rsidR="00620CC0">
        <w:rPr>
          <w:rFonts w:ascii="Times New Roman" w:hAnsi="Times New Roman"/>
        </w:rPr>
        <w:t xml:space="preserve">phase one; </w:t>
      </w:r>
      <w:r w:rsidR="00D51B9E">
        <w:rPr>
          <w:rFonts w:ascii="Times New Roman" w:hAnsi="Times New Roman"/>
        </w:rPr>
        <w:t>Lisa</w:t>
      </w:r>
      <w:r w:rsidR="00620CC0">
        <w:rPr>
          <w:rFonts w:ascii="Times New Roman" w:hAnsi="Times New Roman"/>
        </w:rPr>
        <w:t xml:space="preserve"> </w:t>
      </w:r>
      <w:r w:rsidR="00D51B9E">
        <w:rPr>
          <w:rFonts w:ascii="Times New Roman" w:hAnsi="Times New Roman"/>
        </w:rPr>
        <w:t>uploaded</w:t>
      </w:r>
      <w:r w:rsidR="00620CC0">
        <w:rPr>
          <w:rFonts w:ascii="Times New Roman" w:hAnsi="Times New Roman"/>
        </w:rPr>
        <w:t xml:space="preserve"> the most recent version </w:t>
      </w:r>
      <w:r w:rsidR="00D51B9E">
        <w:rPr>
          <w:rFonts w:ascii="Times New Roman" w:hAnsi="Times New Roman"/>
        </w:rPr>
        <w:t>to the</w:t>
      </w:r>
      <w:r w:rsidR="00620CC0">
        <w:rPr>
          <w:rFonts w:ascii="Times New Roman" w:hAnsi="Times New Roman"/>
        </w:rPr>
        <w:t xml:space="preserve"> Wiki. It has been through the whole </w:t>
      </w:r>
      <w:r w:rsidR="001D1D43">
        <w:rPr>
          <w:rFonts w:ascii="Times New Roman" w:hAnsi="Times New Roman"/>
        </w:rPr>
        <w:t xml:space="preserve">approval </w:t>
      </w:r>
      <w:r w:rsidR="00620CC0">
        <w:rPr>
          <w:rFonts w:ascii="Times New Roman" w:hAnsi="Times New Roman"/>
        </w:rPr>
        <w:t xml:space="preserve">process except for the last step to enter it in the Federal </w:t>
      </w:r>
      <w:r w:rsidR="00D51B9E">
        <w:rPr>
          <w:rFonts w:ascii="Times New Roman" w:hAnsi="Times New Roman"/>
        </w:rPr>
        <w:t>R</w:t>
      </w:r>
      <w:r w:rsidR="00620CC0">
        <w:rPr>
          <w:rFonts w:ascii="Times New Roman" w:hAnsi="Times New Roman"/>
        </w:rPr>
        <w:t>egister.</w:t>
      </w:r>
    </w:p>
    <w:p w14:paraId="4673552E" w14:textId="77777777" w:rsidR="00232888" w:rsidRDefault="00232888" w:rsidP="00E0283E">
      <w:pPr>
        <w:spacing w:after="0" w:line="240" w:lineRule="auto"/>
        <w:ind w:left="720" w:firstLine="720"/>
        <w:jc w:val="both"/>
        <w:rPr>
          <w:rFonts w:ascii="Times New Roman" w:hAnsi="Times New Roman"/>
        </w:rPr>
      </w:pPr>
    </w:p>
    <w:p w14:paraId="5197A52B" w14:textId="4FF543E8" w:rsidR="001D1D43" w:rsidRDefault="00D51B9E" w:rsidP="00E0283E">
      <w:pPr>
        <w:spacing w:after="0" w:line="240" w:lineRule="auto"/>
        <w:ind w:left="720" w:firstLine="720"/>
        <w:jc w:val="both"/>
        <w:rPr>
          <w:rFonts w:ascii="Times New Roman" w:hAnsi="Times New Roman"/>
        </w:rPr>
      </w:pPr>
      <w:r>
        <w:rPr>
          <w:rFonts w:ascii="Times New Roman" w:hAnsi="Times New Roman"/>
        </w:rPr>
        <w:t>NOTE:</w:t>
      </w:r>
      <w:r w:rsidR="001D1D43">
        <w:rPr>
          <w:rFonts w:ascii="Times New Roman" w:hAnsi="Times New Roman"/>
        </w:rPr>
        <w:t xml:space="preserve"> FWS in its entire existence has only had one regulation that met the criteria of being </w:t>
      </w:r>
      <w:r>
        <w:rPr>
          <w:rFonts w:ascii="Times New Roman" w:hAnsi="Times New Roman"/>
        </w:rPr>
        <w:t>“</w:t>
      </w:r>
      <w:r w:rsidR="001D1D43">
        <w:rPr>
          <w:rFonts w:ascii="Times New Roman" w:hAnsi="Times New Roman"/>
        </w:rPr>
        <w:t>significant</w:t>
      </w:r>
      <w:r>
        <w:rPr>
          <w:rFonts w:ascii="Times New Roman" w:hAnsi="Times New Roman"/>
        </w:rPr>
        <w:t>”</w:t>
      </w:r>
      <w:r w:rsidR="001D1D43">
        <w:rPr>
          <w:rFonts w:ascii="Times New Roman" w:hAnsi="Times New Roman"/>
        </w:rPr>
        <w:t xml:space="preserve">. There are four different criteria </w:t>
      </w:r>
      <w:r>
        <w:rPr>
          <w:rFonts w:ascii="Times New Roman" w:hAnsi="Times New Roman"/>
        </w:rPr>
        <w:t>involving</w:t>
      </w:r>
      <w:r w:rsidR="001D1D43">
        <w:rPr>
          <w:rFonts w:ascii="Times New Roman" w:hAnsi="Times New Roman"/>
        </w:rPr>
        <w:t xml:space="preserve"> impact</w:t>
      </w:r>
      <w:r>
        <w:rPr>
          <w:rFonts w:ascii="Times New Roman" w:hAnsi="Times New Roman"/>
        </w:rPr>
        <w:t>s</w:t>
      </w:r>
      <w:r w:rsidR="001D1D43">
        <w:rPr>
          <w:rFonts w:ascii="Times New Roman" w:hAnsi="Times New Roman"/>
        </w:rPr>
        <w:t xml:space="preserve"> on small businesses</w:t>
      </w:r>
      <w:r>
        <w:rPr>
          <w:rFonts w:ascii="Times New Roman" w:hAnsi="Times New Roman"/>
        </w:rPr>
        <w:t xml:space="preserve"> and large </w:t>
      </w:r>
      <w:r w:rsidR="001D1D43">
        <w:rPr>
          <w:rFonts w:ascii="Times New Roman" w:hAnsi="Times New Roman"/>
        </w:rPr>
        <w:t>amounts of money</w:t>
      </w:r>
      <w:r>
        <w:rPr>
          <w:rFonts w:ascii="Times New Roman" w:hAnsi="Times New Roman"/>
        </w:rPr>
        <w:t>—</w:t>
      </w:r>
      <w:r w:rsidR="001D1D43">
        <w:rPr>
          <w:rFonts w:ascii="Times New Roman" w:hAnsi="Times New Roman"/>
        </w:rPr>
        <w:t>none of which applies to us</w:t>
      </w:r>
      <w:r>
        <w:rPr>
          <w:rFonts w:ascii="Times New Roman" w:hAnsi="Times New Roman"/>
        </w:rPr>
        <w:t>.</w:t>
      </w:r>
      <w:r w:rsidR="001D1D43">
        <w:rPr>
          <w:rFonts w:ascii="Times New Roman" w:hAnsi="Times New Roman"/>
        </w:rPr>
        <w:t xml:space="preserve"> </w:t>
      </w:r>
      <w:r>
        <w:rPr>
          <w:rFonts w:ascii="Times New Roman" w:hAnsi="Times New Roman"/>
        </w:rPr>
        <w:t>B</w:t>
      </w:r>
      <w:r w:rsidR="001D1D43">
        <w:rPr>
          <w:rFonts w:ascii="Times New Roman" w:hAnsi="Times New Roman"/>
        </w:rPr>
        <w:t xml:space="preserve">ut #4 includes something along the line </w:t>
      </w:r>
      <w:r>
        <w:rPr>
          <w:rFonts w:ascii="Times New Roman" w:hAnsi="Times New Roman"/>
        </w:rPr>
        <w:t>of “</w:t>
      </w:r>
      <w:r w:rsidR="001D1D43">
        <w:rPr>
          <w:rFonts w:ascii="Times New Roman" w:hAnsi="Times New Roman"/>
        </w:rPr>
        <w:t>meets the President’s preferences</w:t>
      </w:r>
      <w:r>
        <w:rPr>
          <w:rFonts w:ascii="Times New Roman" w:hAnsi="Times New Roman"/>
        </w:rPr>
        <w:t>”</w:t>
      </w:r>
      <w:r w:rsidR="001D1D43">
        <w:rPr>
          <w:rFonts w:ascii="Times New Roman" w:hAnsi="Times New Roman"/>
        </w:rPr>
        <w:t xml:space="preserve"> so they are using that </w:t>
      </w:r>
      <w:r w:rsidR="0011577B">
        <w:rPr>
          <w:rFonts w:ascii="Times New Roman" w:hAnsi="Times New Roman"/>
        </w:rPr>
        <w:t>hook to reevaluate</w:t>
      </w:r>
      <w:r w:rsidR="001D1D43">
        <w:rPr>
          <w:rFonts w:ascii="Times New Roman" w:hAnsi="Times New Roman"/>
        </w:rPr>
        <w:t xml:space="preserve"> things</w:t>
      </w:r>
      <w:r w:rsidR="0011577B">
        <w:rPr>
          <w:rFonts w:ascii="Times New Roman" w:hAnsi="Times New Roman"/>
        </w:rPr>
        <w:t xml:space="preserve"> so w</w:t>
      </w:r>
      <w:r w:rsidR="001D1D43">
        <w:rPr>
          <w:rFonts w:ascii="Times New Roman" w:hAnsi="Times New Roman"/>
        </w:rPr>
        <w:t>e are being caught up in that process.</w:t>
      </w:r>
      <w:r w:rsidR="00B876E3">
        <w:rPr>
          <w:rFonts w:ascii="Times New Roman" w:hAnsi="Times New Roman"/>
        </w:rPr>
        <w:t xml:space="preserve"> </w:t>
      </w:r>
      <w:r w:rsidR="001D1D43">
        <w:rPr>
          <w:rFonts w:ascii="Times New Roman" w:hAnsi="Times New Roman"/>
        </w:rPr>
        <w:t xml:space="preserve"> </w:t>
      </w:r>
    </w:p>
    <w:p w14:paraId="41A84C32" w14:textId="77777777" w:rsidR="007313F6" w:rsidRDefault="007313F6" w:rsidP="00E0283E">
      <w:pPr>
        <w:spacing w:after="0" w:line="240" w:lineRule="auto"/>
        <w:ind w:left="720" w:firstLine="720"/>
        <w:jc w:val="both"/>
        <w:rPr>
          <w:rFonts w:ascii="Times New Roman" w:hAnsi="Times New Roman"/>
        </w:rPr>
      </w:pPr>
    </w:p>
    <w:p w14:paraId="707FF161" w14:textId="77777777" w:rsidR="007313F6" w:rsidRDefault="007313F6" w:rsidP="00E0283E">
      <w:pPr>
        <w:spacing w:after="0" w:line="240" w:lineRule="auto"/>
        <w:ind w:left="720" w:firstLine="720"/>
        <w:jc w:val="both"/>
        <w:rPr>
          <w:rFonts w:ascii="Times New Roman" w:hAnsi="Times New Roman"/>
        </w:rPr>
      </w:pPr>
    </w:p>
    <w:p w14:paraId="775C008F" w14:textId="77777777" w:rsidR="001D1D43" w:rsidRDefault="001D1D43" w:rsidP="001D1D43">
      <w:pPr>
        <w:numPr>
          <w:ilvl w:val="0"/>
          <w:numId w:val="2"/>
        </w:numPr>
        <w:spacing w:after="0" w:line="240" w:lineRule="auto"/>
        <w:rPr>
          <w:rFonts w:ascii="Times New Roman" w:hAnsi="Times New Roman"/>
          <w:b/>
        </w:rPr>
      </w:pPr>
      <w:r w:rsidRPr="001D1D43">
        <w:rPr>
          <w:rFonts w:ascii="Times New Roman" w:hAnsi="Times New Roman"/>
          <w:b/>
        </w:rPr>
        <w:t>Developing Policy for WSFR Funded Projects in Canada</w:t>
      </w:r>
      <w:r>
        <w:rPr>
          <w:rFonts w:ascii="Times New Roman" w:hAnsi="Times New Roman"/>
          <w:b/>
        </w:rPr>
        <w:t xml:space="preserve"> – Larry Mellinger</w:t>
      </w:r>
    </w:p>
    <w:p w14:paraId="1F8E6490" w14:textId="77777777" w:rsidR="001D1D43" w:rsidRDefault="001D1D43" w:rsidP="001D1D43">
      <w:pPr>
        <w:spacing w:after="0" w:line="240" w:lineRule="auto"/>
        <w:rPr>
          <w:rFonts w:ascii="Times New Roman" w:hAnsi="Times New Roman"/>
          <w:b/>
        </w:rPr>
      </w:pPr>
    </w:p>
    <w:p w14:paraId="34B4B078" w14:textId="225530AD" w:rsidR="00B77B62" w:rsidRDefault="003E3A12" w:rsidP="00E0283E">
      <w:pPr>
        <w:spacing w:after="0" w:line="240" w:lineRule="auto"/>
        <w:ind w:left="720" w:firstLine="720"/>
        <w:jc w:val="both"/>
        <w:rPr>
          <w:rFonts w:ascii="Times New Roman" w:hAnsi="Times New Roman"/>
        </w:rPr>
      </w:pPr>
      <w:r>
        <w:rPr>
          <w:rFonts w:ascii="Times New Roman" w:hAnsi="Times New Roman"/>
        </w:rPr>
        <w:t xml:space="preserve">The request </w:t>
      </w:r>
      <w:r w:rsidR="009D2186">
        <w:rPr>
          <w:rFonts w:ascii="Times New Roman" w:hAnsi="Times New Roman"/>
        </w:rPr>
        <w:t xml:space="preserve">to develop policies on WSFR funded projects in Canada </w:t>
      </w:r>
      <w:r>
        <w:rPr>
          <w:rFonts w:ascii="Times New Roman" w:hAnsi="Times New Roman"/>
        </w:rPr>
        <w:t xml:space="preserve">might have come </w:t>
      </w:r>
      <w:r w:rsidR="004C7D32">
        <w:rPr>
          <w:rFonts w:ascii="Times New Roman" w:hAnsi="Times New Roman"/>
        </w:rPr>
        <w:t xml:space="preserve">from </w:t>
      </w:r>
      <w:r>
        <w:rPr>
          <w:rFonts w:ascii="Times New Roman" w:hAnsi="Times New Roman"/>
        </w:rPr>
        <w:t xml:space="preserve">certain state agencies that were interested </w:t>
      </w:r>
      <w:r w:rsidR="004C7D32">
        <w:rPr>
          <w:rFonts w:ascii="Times New Roman" w:hAnsi="Times New Roman"/>
        </w:rPr>
        <w:t xml:space="preserve">in </w:t>
      </w:r>
      <w:r>
        <w:rPr>
          <w:rFonts w:ascii="Times New Roman" w:hAnsi="Times New Roman"/>
        </w:rPr>
        <w:t>enhancing resources (mostly migratory birds) in their states by funding habitat projects in Canada</w:t>
      </w:r>
      <w:r w:rsidR="006725E2">
        <w:rPr>
          <w:rFonts w:ascii="Times New Roman" w:hAnsi="Times New Roman"/>
        </w:rPr>
        <w:t>. We wanted to</w:t>
      </w:r>
      <w:r>
        <w:rPr>
          <w:rFonts w:ascii="Times New Roman" w:hAnsi="Times New Roman"/>
        </w:rPr>
        <w:t xml:space="preserve"> look </w:t>
      </w:r>
      <w:r w:rsidR="004C7D32">
        <w:rPr>
          <w:rFonts w:ascii="Times New Roman" w:hAnsi="Times New Roman"/>
        </w:rPr>
        <w:t xml:space="preserve">at </w:t>
      </w:r>
      <w:r>
        <w:rPr>
          <w:rFonts w:ascii="Times New Roman" w:hAnsi="Times New Roman"/>
        </w:rPr>
        <w:t xml:space="preserve">one of those proposed grants </w:t>
      </w:r>
      <w:r w:rsidR="000367E3">
        <w:rPr>
          <w:rFonts w:ascii="Times New Roman" w:hAnsi="Times New Roman"/>
        </w:rPr>
        <w:t>to see</w:t>
      </w:r>
      <w:r>
        <w:rPr>
          <w:rFonts w:ascii="Times New Roman" w:hAnsi="Times New Roman"/>
        </w:rPr>
        <w:t xml:space="preserve"> what they </w:t>
      </w:r>
      <w:r w:rsidR="000367E3">
        <w:rPr>
          <w:rFonts w:ascii="Times New Roman" w:hAnsi="Times New Roman"/>
        </w:rPr>
        <w:t>contemplate,</w:t>
      </w:r>
      <w:r>
        <w:rPr>
          <w:rFonts w:ascii="Times New Roman" w:hAnsi="Times New Roman"/>
        </w:rPr>
        <w:t xml:space="preserve"> but there </w:t>
      </w:r>
      <w:r w:rsidR="000367E3">
        <w:rPr>
          <w:rFonts w:ascii="Times New Roman" w:hAnsi="Times New Roman"/>
        </w:rPr>
        <w:t>were not</w:t>
      </w:r>
      <w:r w:rsidR="004C7D32">
        <w:rPr>
          <w:rFonts w:ascii="Times New Roman" w:hAnsi="Times New Roman"/>
        </w:rPr>
        <w:t xml:space="preserve"> yet</w:t>
      </w:r>
      <w:r>
        <w:rPr>
          <w:rFonts w:ascii="Times New Roman" w:hAnsi="Times New Roman"/>
        </w:rPr>
        <w:t xml:space="preserve"> any proposed projects to be funded </w:t>
      </w:r>
      <w:r w:rsidR="004C7D32">
        <w:rPr>
          <w:rFonts w:ascii="Times New Roman" w:hAnsi="Times New Roman"/>
        </w:rPr>
        <w:t>(</w:t>
      </w:r>
      <w:r>
        <w:rPr>
          <w:rFonts w:ascii="Times New Roman" w:hAnsi="Times New Roman"/>
        </w:rPr>
        <w:t>we</w:t>
      </w:r>
      <w:r w:rsidR="000367E3">
        <w:rPr>
          <w:rFonts w:ascii="Times New Roman" w:hAnsi="Times New Roman"/>
        </w:rPr>
        <w:t xml:space="preserve"> still</w:t>
      </w:r>
      <w:r>
        <w:rPr>
          <w:rFonts w:ascii="Times New Roman" w:hAnsi="Times New Roman"/>
        </w:rPr>
        <w:t xml:space="preserve"> got policy guidance on those</w:t>
      </w:r>
      <w:r w:rsidR="004C7D32">
        <w:rPr>
          <w:rFonts w:ascii="Times New Roman" w:hAnsi="Times New Roman"/>
        </w:rPr>
        <w:t>)</w:t>
      </w:r>
      <w:r w:rsidR="009D2186">
        <w:rPr>
          <w:rFonts w:ascii="Times New Roman" w:hAnsi="Times New Roman"/>
        </w:rPr>
        <w:t xml:space="preserve">. </w:t>
      </w:r>
      <w:r w:rsidR="004C7D32">
        <w:rPr>
          <w:rFonts w:ascii="Times New Roman" w:hAnsi="Times New Roman"/>
        </w:rPr>
        <w:t>R</w:t>
      </w:r>
      <w:r w:rsidR="000367E3">
        <w:rPr>
          <w:rFonts w:ascii="Times New Roman" w:hAnsi="Times New Roman"/>
        </w:rPr>
        <w:t>equirement</w:t>
      </w:r>
      <w:r w:rsidR="004C7D32">
        <w:rPr>
          <w:rFonts w:ascii="Times New Roman" w:hAnsi="Times New Roman"/>
        </w:rPr>
        <w:t>s must be met</w:t>
      </w:r>
      <w:r w:rsidR="000367E3">
        <w:rPr>
          <w:rFonts w:ascii="Times New Roman" w:hAnsi="Times New Roman"/>
        </w:rPr>
        <w:t xml:space="preserve"> for American funding </w:t>
      </w:r>
      <w:r w:rsidR="00E742E9">
        <w:rPr>
          <w:rFonts w:ascii="Times New Roman" w:hAnsi="Times New Roman"/>
        </w:rPr>
        <w:t>o</w:t>
      </w:r>
      <w:r w:rsidR="000367E3">
        <w:rPr>
          <w:rFonts w:ascii="Times New Roman" w:hAnsi="Times New Roman"/>
        </w:rPr>
        <w:t>n Canadian projects</w:t>
      </w:r>
      <w:r w:rsidR="009D2186">
        <w:rPr>
          <w:rFonts w:ascii="Times New Roman" w:hAnsi="Times New Roman"/>
        </w:rPr>
        <w:t>.</w:t>
      </w:r>
      <w:r w:rsidR="00B77B62">
        <w:rPr>
          <w:rFonts w:ascii="Times New Roman" w:hAnsi="Times New Roman"/>
        </w:rPr>
        <w:t xml:space="preserve"> How we would go about ensuring that the </w:t>
      </w:r>
      <w:r w:rsidR="004C7D32">
        <w:rPr>
          <w:rFonts w:ascii="Times New Roman" w:hAnsi="Times New Roman"/>
        </w:rPr>
        <w:t xml:space="preserve">Federal </w:t>
      </w:r>
      <w:r w:rsidR="00B77B62">
        <w:rPr>
          <w:rFonts w:ascii="Times New Roman" w:hAnsi="Times New Roman"/>
        </w:rPr>
        <w:t xml:space="preserve">regulations and guidelines are followed by the </w:t>
      </w:r>
      <w:r w:rsidR="00E742E9">
        <w:rPr>
          <w:rFonts w:ascii="Times New Roman" w:hAnsi="Times New Roman"/>
        </w:rPr>
        <w:t>S</w:t>
      </w:r>
      <w:r w:rsidR="00B77B62">
        <w:rPr>
          <w:rFonts w:ascii="Times New Roman" w:hAnsi="Times New Roman"/>
        </w:rPr>
        <w:t>tates that spend money in Canada</w:t>
      </w:r>
      <w:r w:rsidR="004C7D32">
        <w:rPr>
          <w:rFonts w:ascii="Times New Roman" w:hAnsi="Times New Roman"/>
        </w:rPr>
        <w:t>?</w:t>
      </w:r>
    </w:p>
    <w:p w14:paraId="0CA60858" w14:textId="77777777" w:rsidR="004C7D32" w:rsidRDefault="004C7D32" w:rsidP="00613E3E">
      <w:pPr>
        <w:spacing w:after="0" w:line="240" w:lineRule="auto"/>
        <w:ind w:left="720"/>
        <w:jc w:val="both"/>
        <w:rPr>
          <w:rFonts w:ascii="Times New Roman" w:hAnsi="Times New Roman"/>
        </w:rPr>
      </w:pPr>
    </w:p>
    <w:p w14:paraId="12E2C25D" w14:textId="5E8C0064" w:rsidR="00613E3E" w:rsidRDefault="00613E3E" w:rsidP="007361E3">
      <w:pPr>
        <w:spacing w:after="0" w:line="240" w:lineRule="auto"/>
        <w:ind w:left="720" w:firstLine="720"/>
        <w:jc w:val="both"/>
        <w:rPr>
          <w:rFonts w:ascii="Times New Roman" w:hAnsi="Times New Roman"/>
        </w:rPr>
      </w:pPr>
      <w:r>
        <w:rPr>
          <w:rFonts w:ascii="Times New Roman" w:hAnsi="Times New Roman"/>
        </w:rPr>
        <w:t>Besides the big picture items, it gets down to implement</w:t>
      </w:r>
      <w:r w:rsidR="004C7D32">
        <w:rPr>
          <w:rFonts w:ascii="Times New Roman" w:hAnsi="Times New Roman"/>
        </w:rPr>
        <w:t>ation</w:t>
      </w:r>
      <w:r>
        <w:rPr>
          <w:rFonts w:ascii="Times New Roman" w:hAnsi="Times New Roman"/>
        </w:rPr>
        <w:t xml:space="preserve"> </w:t>
      </w:r>
      <w:r w:rsidR="004C7D32">
        <w:rPr>
          <w:rFonts w:ascii="Times New Roman" w:hAnsi="Times New Roman"/>
        </w:rPr>
        <w:t>and</w:t>
      </w:r>
      <w:r>
        <w:rPr>
          <w:rFonts w:ascii="Times New Roman" w:hAnsi="Times New Roman"/>
        </w:rPr>
        <w:t xml:space="preserve"> what the grant funds are being used for. </w:t>
      </w:r>
      <w:r w:rsidR="004C7D32">
        <w:rPr>
          <w:rFonts w:ascii="Times New Roman" w:hAnsi="Times New Roman"/>
        </w:rPr>
        <w:t>P</w:t>
      </w:r>
      <w:r>
        <w:rPr>
          <w:rFonts w:ascii="Times New Roman" w:hAnsi="Times New Roman"/>
        </w:rPr>
        <w:t>roblems</w:t>
      </w:r>
      <w:r w:rsidR="004C7D32">
        <w:rPr>
          <w:rFonts w:ascii="Times New Roman" w:hAnsi="Times New Roman"/>
        </w:rPr>
        <w:t xml:space="preserve"> may arise</w:t>
      </w:r>
      <w:r>
        <w:rPr>
          <w:rFonts w:ascii="Times New Roman" w:hAnsi="Times New Roman"/>
        </w:rPr>
        <w:t xml:space="preserve"> with control</w:t>
      </w:r>
      <w:r w:rsidR="004C7D32">
        <w:rPr>
          <w:rFonts w:ascii="Times New Roman" w:hAnsi="Times New Roman"/>
        </w:rPr>
        <w:t xml:space="preserve"> (or loss thereof)</w:t>
      </w:r>
      <w:r>
        <w:rPr>
          <w:rFonts w:ascii="Times New Roman" w:hAnsi="Times New Roman"/>
        </w:rPr>
        <w:t xml:space="preserve"> over infrastructure, or </w:t>
      </w:r>
      <w:r w:rsidR="004C7D32">
        <w:rPr>
          <w:rFonts w:ascii="Times New Roman" w:hAnsi="Times New Roman"/>
        </w:rPr>
        <w:t xml:space="preserve">projects </w:t>
      </w:r>
      <w:r>
        <w:rPr>
          <w:rFonts w:ascii="Times New Roman" w:hAnsi="Times New Roman"/>
        </w:rPr>
        <w:t>funded in Canada with both grant</w:t>
      </w:r>
      <w:r w:rsidR="004C7D32">
        <w:rPr>
          <w:rFonts w:ascii="Times New Roman" w:hAnsi="Times New Roman"/>
        </w:rPr>
        <w:t xml:space="preserve">s </w:t>
      </w:r>
      <w:r>
        <w:rPr>
          <w:rFonts w:ascii="Times New Roman" w:hAnsi="Times New Roman"/>
        </w:rPr>
        <w:t>and revenues</w:t>
      </w:r>
      <w:r w:rsidR="004C7D32">
        <w:rPr>
          <w:rFonts w:ascii="Times New Roman" w:hAnsi="Times New Roman"/>
        </w:rPr>
        <w:t>. In turn, this would implicate</w:t>
      </w:r>
      <w:r>
        <w:rPr>
          <w:rFonts w:ascii="Times New Roman" w:hAnsi="Times New Roman"/>
        </w:rPr>
        <w:t xml:space="preserve"> rules requir</w:t>
      </w:r>
      <w:r w:rsidR="004C7D32">
        <w:rPr>
          <w:rFonts w:ascii="Times New Roman" w:hAnsi="Times New Roman"/>
        </w:rPr>
        <w:t>ing</w:t>
      </w:r>
      <w:r>
        <w:rPr>
          <w:rFonts w:ascii="Times New Roman" w:hAnsi="Times New Roman"/>
        </w:rPr>
        <w:t xml:space="preserve"> that States maintain control over areas on which both States and Federal assets are acquired.</w:t>
      </w:r>
    </w:p>
    <w:p w14:paraId="20472A4D" w14:textId="77777777" w:rsidR="00232888" w:rsidRDefault="00232888" w:rsidP="00E0283E">
      <w:pPr>
        <w:spacing w:after="0" w:line="240" w:lineRule="auto"/>
        <w:ind w:left="720" w:firstLine="720"/>
        <w:jc w:val="both"/>
        <w:rPr>
          <w:rFonts w:ascii="Times New Roman" w:hAnsi="Times New Roman"/>
        </w:rPr>
      </w:pPr>
    </w:p>
    <w:p w14:paraId="652E8E82" w14:textId="77777777" w:rsidR="00613E3E" w:rsidRDefault="00613E3E" w:rsidP="006D10F2">
      <w:pPr>
        <w:spacing w:after="0" w:line="240" w:lineRule="auto"/>
        <w:ind w:firstLine="720"/>
        <w:jc w:val="both"/>
        <w:rPr>
          <w:rFonts w:ascii="Times New Roman" w:hAnsi="Times New Roman"/>
        </w:rPr>
      </w:pPr>
      <w:r>
        <w:rPr>
          <w:rFonts w:ascii="Times New Roman" w:hAnsi="Times New Roman"/>
        </w:rPr>
        <w:t>Some of the concerns</w:t>
      </w:r>
      <w:r w:rsidR="009D2186">
        <w:rPr>
          <w:rFonts w:ascii="Times New Roman" w:hAnsi="Times New Roman"/>
        </w:rPr>
        <w:t>/suggestions</w:t>
      </w:r>
      <w:r>
        <w:rPr>
          <w:rFonts w:ascii="Times New Roman" w:hAnsi="Times New Roman"/>
        </w:rPr>
        <w:t xml:space="preserve"> that members brought up:</w:t>
      </w:r>
    </w:p>
    <w:p w14:paraId="461DF674" w14:textId="77777777" w:rsidR="00613E3E" w:rsidRDefault="00613E3E" w:rsidP="00E0283E">
      <w:pPr>
        <w:spacing w:after="0" w:line="240" w:lineRule="auto"/>
        <w:ind w:left="720" w:firstLine="720"/>
        <w:jc w:val="both"/>
        <w:rPr>
          <w:rFonts w:ascii="Times New Roman" w:hAnsi="Times New Roman"/>
        </w:rPr>
      </w:pPr>
    </w:p>
    <w:p w14:paraId="0684A932" w14:textId="77777777" w:rsidR="00613E3E" w:rsidRPr="00613E3E" w:rsidRDefault="00613E3E" w:rsidP="006D10F2">
      <w:pPr>
        <w:pStyle w:val="ListParagraph"/>
        <w:numPr>
          <w:ilvl w:val="0"/>
          <w:numId w:val="25"/>
        </w:numPr>
        <w:spacing w:after="0" w:line="240" w:lineRule="auto"/>
        <w:ind w:left="1350"/>
        <w:jc w:val="both"/>
        <w:rPr>
          <w:rFonts w:ascii="Times New Roman" w:hAnsi="Times New Roman"/>
        </w:rPr>
      </w:pPr>
      <w:r w:rsidRPr="00613E3E">
        <w:rPr>
          <w:rFonts w:ascii="Times New Roman" w:hAnsi="Times New Roman"/>
        </w:rPr>
        <w:t xml:space="preserve">If this goes forward, it would also apply to the Restoring America’s Wildlife Act and Southern Wings. </w:t>
      </w:r>
    </w:p>
    <w:p w14:paraId="2A5B899B" w14:textId="77777777" w:rsidR="00613E3E" w:rsidRDefault="00613E3E" w:rsidP="006D10F2">
      <w:pPr>
        <w:pStyle w:val="ListParagraph"/>
        <w:numPr>
          <w:ilvl w:val="0"/>
          <w:numId w:val="25"/>
        </w:numPr>
        <w:spacing w:after="0" w:line="240" w:lineRule="auto"/>
        <w:ind w:left="1350"/>
        <w:jc w:val="both"/>
        <w:rPr>
          <w:rFonts w:ascii="Times New Roman" w:hAnsi="Times New Roman"/>
        </w:rPr>
      </w:pPr>
      <w:r>
        <w:rPr>
          <w:rFonts w:ascii="Times New Roman" w:hAnsi="Times New Roman"/>
        </w:rPr>
        <w:t>What would the control issues be if we set up acquisitions like that in Canada?</w:t>
      </w:r>
    </w:p>
    <w:p w14:paraId="14BAB9C1" w14:textId="39D8EAFA" w:rsidR="008E2D4D" w:rsidRPr="00613E3E" w:rsidRDefault="00BF2B14" w:rsidP="006D10F2">
      <w:pPr>
        <w:pStyle w:val="ListParagraph"/>
        <w:numPr>
          <w:ilvl w:val="0"/>
          <w:numId w:val="25"/>
        </w:numPr>
        <w:spacing w:after="0" w:line="240" w:lineRule="auto"/>
        <w:ind w:left="1350"/>
        <w:jc w:val="both"/>
        <w:rPr>
          <w:rFonts w:ascii="Times New Roman" w:hAnsi="Times New Roman"/>
        </w:rPr>
      </w:pPr>
      <w:r>
        <w:rPr>
          <w:rFonts w:ascii="Times New Roman" w:hAnsi="Times New Roman"/>
        </w:rPr>
        <w:t>Any</w:t>
      </w:r>
      <w:r w:rsidR="008E2D4D" w:rsidRPr="00613E3E">
        <w:rPr>
          <w:rFonts w:ascii="Times New Roman" w:hAnsi="Times New Roman"/>
        </w:rPr>
        <w:t xml:space="preserve"> ability to spend funds beyond your borders </w:t>
      </w:r>
      <w:r>
        <w:rPr>
          <w:rFonts w:ascii="Times New Roman" w:hAnsi="Times New Roman"/>
        </w:rPr>
        <w:t>entails</w:t>
      </w:r>
      <w:r w:rsidR="008E2D4D" w:rsidRPr="00613E3E">
        <w:rPr>
          <w:rFonts w:ascii="Times New Roman" w:hAnsi="Times New Roman"/>
        </w:rPr>
        <w:t xml:space="preserve"> looking out for your national interest not only from the conservation perspective but also </w:t>
      </w:r>
      <w:r>
        <w:rPr>
          <w:rFonts w:ascii="Times New Roman" w:hAnsi="Times New Roman"/>
        </w:rPr>
        <w:t>in terms</w:t>
      </w:r>
      <w:r w:rsidRPr="00613E3E">
        <w:rPr>
          <w:rFonts w:ascii="Times New Roman" w:hAnsi="Times New Roman"/>
        </w:rPr>
        <w:t xml:space="preserve"> </w:t>
      </w:r>
      <w:r w:rsidR="008E2D4D" w:rsidRPr="00613E3E">
        <w:rPr>
          <w:rFonts w:ascii="Times New Roman" w:hAnsi="Times New Roman"/>
        </w:rPr>
        <w:t>of regulatory overburden.</w:t>
      </w:r>
    </w:p>
    <w:p w14:paraId="5A74EEAA" w14:textId="3344BFA1" w:rsidR="00613E3E" w:rsidRPr="00613E3E" w:rsidRDefault="00613E3E" w:rsidP="006D10F2">
      <w:pPr>
        <w:pStyle w:val="ListParagraph"/>
        <w:numPr>
          <w:ilvl w:val="0"/>
          <w:numId w:val="25"/>
        </w:numPr>
        <w:spacing w:after="0" w:line="240" w:lineRule="auto"/>
        <w:ind w:left="1350"/>
        <w:jc w:val="both"/>
        <w:rPr>
          <w:rFonts w:ascii="Times New Roman" w:hAnsi="Times New Roman"/>
        </w:rPr>
      </w:pPr>
      <w:r w:rsidRPr="00613E3E">
        <w:rPr>
          <w:rFonts w:ascii="Times New Roman" w:hAnsi="Times New Roman"/>
        </w:rPr>
        <w:t xml:space="preserve">None of our regulatory structure was built </w:t>
      </w:r>
      <w:r w:rsidR="00BF2B14">
        <w:rPr>
          <w:rFonts w:ascii="Times New Roman" w:hAnsi="Times New Roman"/>
        </w:rPr>
        <w:t>to handle</w:t>
      </w:r>
      <w:r w:rsidR="00BF2B14" w:rsidRPr="00613E3E">
        <w:rPr>
          <w:rFonts w:ascii="Times New Roman" w:hAnsi="Times New Roman"/>
        </w:rPr>
        <w:t xml:space="preserve"> </w:t>
      </w:r>
      <w:r w:rsidRPr="00613E3E">
        <w:rPr>
          <w:rFonts w:ascii="Times New Roman" w:hAnsi="Times New Roman"/>
        </w:rPr>
        <w:t xml:space="preserve">expenditures in other countries. </w:t>
      </w:r>
      <w:r w:rsidR="00963421">
        <w:rPr>
          <w:rFonts w:ascii="Times New Roman" w:hAnsi="Times New Roman"/>
        </w:rPr>
        <w:t>Will it</w:t>
      </w:r>
      <w:r w:rsidRPr="00613E3E">
        <w:rPr>
          <w:rFonts w:ascii="Times New Roman" w:hAnsi="Times New Roman"/>
        </w:rPr>
        <w:t xml:space="preserve"> be possible to </w:t>
      </w:r>
      <w:r w:rsidR="00BF2B14">
        <w:rPr>
          <w:rFonts w:ascii="Times New Roman" w:hAnsi="Times New Roman"/>
        </w:rPr>
        <w:t>design</w:t>
      </w:r>
      <w:r w:rsidRPr="00613E3E">
        <w:rPr>
          <w:rFonts w:ascii="Times New Roman" w:hAnsi="Times New Roman"/>
        </w:rPr>
        <w:t xml:space="preserve"> regulations  to enable conservation on</w:t>
      </w:r>
      <w:r w:rsidR="00BF2B14">
        <w:rPr>
          <w:rFonts w:ascii="Times New Roman" w:hAnsi="Times New Roman"/>
        </w:rPr>
        <w:t xml:space="preserve"> an</w:t>
      </w:r>
      <w:r w:rsidRPr="00613E3E">
        <w:rPr>
          <w:rFonts w:ascii="Times New Roman" w:hAnsi="Times New Roman"/>
        </w:rPr>
        <w:t xml:space="preserve"> international scale </w:t>
      </w:r>
      <w:r w:rsidR="00BF2B14">
        <w:rPr>
          <w:rFonts w:ascii="Times New Roman" w:hAnsi="Times New Roman"/>
        </w:rPr>
        <w:t>such that</w:t>
      </w:r>
      <w:r w:rsidR="00BF2B14" w:rsidRPr="00613E3E">
        <w:rPr>
          <w:rFonts w:ascii="Times New Roman" w:hAnsi="Times New Roman"/>
        </w:rPr>
        <w:t xml:space="preserve"> </w:t>
      </w:r>
      <w:r w:rsidRPr="00613E3E">
        <w:rPr>
          <w:rFonts w:ascii="Times New Roman" w:hAnsi="Times New Roman"/>
        </w:rPr>
        <w:t xml:space="preserve">wildlife benefits are received in this </w:t>
      </w:r>
      <w:r w:rsidR="006D10F2" w:rsidRPr="00613E3E">
        <w:rPr>
          <w:rFonts w:ascii="Times New Roman" w:hAnsi="Times New Roman"/>
        </w:rPr>
        <w:t>country?</w:t>
      </w:r>
      <w:r w:rsidRPr="00613E3E">
        <w:rPr>
          <w:rFonts w:ascii="Times New Roman" w:hAnsi="Times New Roman"/>
        </w:rPr>
        <w:t xml:space="preserve">   </w:t>
      </w:r>
    </w:p>
    <w:p w14:paraId="52F4C985" w14:textId="0271D7E8" w:rsidR="00613E3E" w:rsidRDefault="008E2D4D" w:rsidP="006D10F2">
      <w:pPr>
        <w:pStyle w:val="ListParagraph"/>
        <w:numPr>
          <w:ilvl w:val="0"/>
          <w:numId w:val="25"/>
        </w:numPr>
        <w:spacing w:after="0" w:line="240" w:lineRule="auto"/>
        <w:ind w:left="1350"/>
        <w:jc w:val="both"/>
        <w:rPr>
          <w:rFonts w:ascii="Times New Roman" w:hAnsi="Times New Roman"/>
        </w:rPr>
      </w:pPr>
      <w:r>
        <w:rPr>
          <w:rFonts w:ascii="Times New Roman" w:hAnsi="Times New Roman"/>
        </w:rPr>
        <w:t>We need to be careful not</w:t>
      </w:r>
      <w:r w:rsidR="00BF2B14">
        <w:rPr>
          <w:rFonts w:ascii="Times New Roman" w:hAnsi="Times New Roman"/>
        </w:rPr>
        <w:t xml:space="preserve"> to simultaneously say we don’t</w:t>
      </w:r>
      <w:r>
        <w:rPr>
          <w:rFonts w:ascii="Times New Roman" w:hAnsi="Times New Roman"/>
        </w:rPr>
        <w:t xml:space="preserve"> have enough match</w:t>
      </w:r>
      <w:r w:rsidR="00BF2B14">
        <w:rPr>
          <w:rFonts w:ascii="Times New Roman" w:hAnsi="Times New Roman"/>
        </w:rPr>
        <w:t>ing funds</w:t>
      </w:r>
      <w:r>
        <w:rPr>
          <w:rFonts w:ascii="Times New Roman" w:hAnsi="Times New Roman"/>
        </w:rPr>
        <w:t xml:space="preserve"> to build conservation in this country and </w:t>
      </w:r>
      <w:r w:rsidR="00BF2B14">
        <w:rPr>
          <w:rFonts w:ascii="Times New Roman" w:hAnsi="Times New Roman"/>
        </w:rPr>
        <w:t>also we want to</w:t>
      </w:r>
      <w:r>
        <w:rPr>
          <w:rFonts w:ascii="Times New Roman" w:hAnsi="Times New Roman"/>
        </w:rPr>
        <w:t xml:space="preserve"> s</w:t>
      </w:r>
      <w:r w:rsidR="00F63630">
        <w:rPr>
          <w:rFonts w:ascii="Times New Roman" w:hAnsi="Times New Roman"/>
        </w:rPr>
        <w:t>pend match</w:t>
      </w:r>
      <w:r w:rsidR="00BF2B14">
        <w:rPr>
          <w:rFonts w:ascii="Times New Roman" w:hAnsi="Times New Roman"/>
        </w:rPr>
        <w:t>ing funds</w:t>
      </w:r>
      <w:r w:rsidR="00F63630">
        <w:rPr>
          <w:rFonts w:ascii="Times New Roman" w:hAnsi="Times New Roman"/>
        </w:rPr>
        <w:t xml:space="preserve"> in foreign countries</w:t>
      </w:r>
      <w:r>
        <w:rPr>
          <w:rFonts w:ascii="Times New Roman" w:hAnsi="Times New Roman"/>
        </w:rPr>
        <w:t xml:space="preserve">.  </w:t>
      </w:r>
    </w:p>
    <w:p w14:paraId="13E3E463" w14:textId="1598E5F0" w:rsidR="00F9691C" w:rsidRDefault="00F9691C" w:rsidP="00F9691C">
      <w:pPr>
        <w:pStyle w:val="ListParagraph"/>
        <w:numPr>
          <w:ilvl w:val="0"/>
          <w:numId w:val="25"/>
        </w:numPr>
        <w:spacing w:after="0" w:line="240" w:lineRule="auto"/>
        <w:ind w:left="1350"/>
        <w:jc w:val="both"/>
        <w:rPr>
          <w:rFonts w:ascii="Times New Roman" w:hAnsi="Times New Roman"/>
        </w:rPr>
      </w:pPr>
      <w:r w:rsidRPr="00F9691C">
        <w:rPr>
          <w:rFonts w:ascii="Times New Roman" w:hAnsi="Times New Roman"/>
        </w:rPr>
        <w:t>S</w:t>
      </w:r>
      <w:r w:rsidR="008E2D4D" w:rsidRPr="00F9691C">
        <w:rPr>
          <w:rFonts w:ascii="Times New Roman" w:hAnsi="Times New Roman"/>
        </w:rPr>
        <w:t>trategically/politically</w:t>
      </w:r>
      <w:r w:rsidR="00BF2B14">
        <w:rPr>
          <w:rFonts w:ascii="Times New Roman" w:hAnsi="Times New Roman"/>
        </w:rPr>
        <w:t>,</w:t>
      </w:r>
      <w:r w:rsidR="008E2D4D" w:rsidRPr="00F9691C">
        <w:rPr>
          <w:rFonts w:ascii="Times New Roman" w:hAnsi="Times New Roman"/>
        </w:rPr>
        <w:t xml:space="preserve"> is</w:t>
      </w:r>
      <w:r w:rsidR="00BF2B14">
        <w:rPr>
          <w:rFonts w:ascii="Times New Roman" w:hAnsi="Times New Roman"/>
        </w:rPr>
        <w:t xml:space="preserve"> it</w:t>
      </w:r>
      <w:r w:rsidR="008E2D4D" w:rsidRPr="00F9691C">
        <w:rPr>
          <w:rFonts w:ascii="Times New Roman" w:hAnsi="Times New Roman"/>
        </w:rPr>
        <w:t xml:space="preserve"> appropriate to highlight</w:t>
      </w:r>
      <w:r w:rsidR="00BF2B14">
        <w:rPr>
          <w:rFonts w:ascii="Times New Roman" w:hAnsi="Times New Roman"/>
        </w:rPr>
        <w:t xml:space="preserve"> this</w:t>
      </w:r>
      <w:r w:rsidR="008E2D4D" w:rsidRPr="00F9691C">
        <w:rPr>
          <w:rFonts w:ascii="Times New Roman" w:hAnsi="Times New Roman"/>
        </w:rPr>
        <w:t xml:space="preserve"> as a focus of the program </w:t>
      </w:r>
      <w:r w:rsidR="00BF2B14">
        <w:rPr>
          <w:rFonts w:ascii="Times New Roman" w:hAnsi="Times New Roman"/>
        </w:rPr>
        <w:t>right now?</w:t>
      </w:r>
      <w:r w:rsidR="008E2D4D" w:rsidRPr="00F9691C">
        <w:rPr>
          <w:rFonts w:ascii="Times New Roman" w:hAnsi="Times New Roman"/>
        </w:rPr>
        <w:t xml:space="preserve"> </w:t>
      </w:r>
      <w:r w:rsidR="00BF2B14">
        <w:rPr>
          <w:rFonts w:ascii="Times New Roman" w:hAnsi="Times New Roman"/>
        </w:rPr>
        <w:t>I</w:t>
      </w:r>
      <w:r w:rsidR="008E2D4D" w:rsidRPr="00F9691C">
        <w:rPr>
          <w:rFonts w:ascii="Times New Roman" w:hAnsi="Times New Roman"/>
        </w:rPr>
        <w:t xml:space="preserve">f </w:t>
      </w:r>
      <w:r w:rsidR="00BF2B14">
        <w:rPr>
          <w:rFonts w:ascii="Times New Roman" w:hAnsi="Times New Roman"/>
        </w:rPr>
        <w:t>“</w:t>
      </w:r>
      <w:r w:rsidR="008E2D4D" w:rsidRPr="00F9691C">
        <w:rPr>
          <w:rFonts w:ascii="Times New Roman" w:hAnsi="Times New Roman"/>
        </w:rPr>
        <w:t>yes,</w:t>
      </w:r>
      <w:r w:rsidR="00BF2B14">
        <w:rPr>
          <w:rFonts w:ascii="Times New Roman" w:hAnsi="Times New Roman"/>
        </w:rPr>
        <w:t>”</w:t>
      </w:r>
      <w:r w:rsidR="008E2D4D" w:rsidRPr="00F9691C">
        <w:rPr>
          <w:rFonts w:ascii="Times New Roman" w:hAnsi="Times New Roman"/>
        </w:rPr>
        <w:t xml:space="preserve"> then </w:t>
      </w:r>
      <w:r w:rsidR="00BF2B14">
        <w:rPr>
          <w:rFonts w:ascii="Times New Roman" w:hAnsi="Times New Roman"/>
        </w:rPr>
        <w:t>do</w:t>
      </w:r>
      <w:r w:rsidR="008E2D4D" w:rsidRPr="00F9691C">
        <w:rPr>
          <w:rFonts w:ascii="Times New Roman" w:hAnsi="Times New Roman"/>
        </w:rPr>
        <w:t xml:space="preserve"> current regulations make it clear which </w:t>
      </w:r>
      <w:r w:rsidR="00BF2B14">
        <w:rPr>
          <w:rFonts w:ascii="Times New Roman" w:hAnsi="Times New Roman"/>
        </w:rPr>
        <w:t xml:space="preserve">further </w:t>
      </w:r>
      <w:r w:rsidR="008E2D4D" w:rsidRPr="00F9691C">
        <w:rPr>
          <w:rFonts w:ascii="Times New Roman" w:hAnsi="Times New Roman"/>
        </w:rPr>
        <w:t>steps</w:t>
      </w:r>
      <w:r w:rsidR="00BF2B14">
        <w:rPr>
          <w:rFonts w:ascii="Times New Roman" w:hAnsi="Times New Roman"/>
        </w:rPr>
        <w:t xml:space="preserve"> are required? I</w:t>
      </w:r>
      <w:r w:rsidR="008E2D4D" w:rsidRPr="00F9691C">
        <w:rPr>
          <w:rFonts w:ascii="Times New Roman" w:hAnsi="Times New Roman"/>
        </w:rPr>
        <w:t xml:space="preserve">f </w:t>
      </w:r>
      <w:r w:rsidR="008E2D4D" w:rsidRPr="00F9691C">
        <w:rPr>
          <w:rFonts w:ascii="Times New Roman" w:hAnsi="Times New Roman"/>
        </w:rPr>
        <w:lastRenderedPageBreak/>
        <w:t xml:space="preserve">none, </w:t>
      </w:r>
      <w:r w:rsidR="00BF2B14">
        <w:rPr>
          <w:rFonts w:ascii="Times New Roman" w:hAnsi="Times New Roman"/>
        </w:rPr>
        <w:t xml:space="preserve">do </w:t>
      </w:r>
      <w:r w:rsidR="008E2D4D" w:rsidRPr="00F9691C">
        <w:rPr>
          <w:rFonts w:ascii="Times New Roman" w:hAnsi="Times New Roman"/>
        </w:rPr>
        <w:t>we just clarify</w:t>
      </w:r>
      <w:r w:rsidR="00BF2B14">
        <w:rPr>
          <w:rFonts w:ascii="Times New Roman" w:hAnsi="Times New Roman"/>
        </w:rPr>
        <w:t xml:space="preserve">, </w:t>
      </w:r>
      <w:r w:rsidR="008E2D4D" w:rsidRPr="00F9691C">
        <w:rPr>
          <w:rFonts w:ascii="Times New Roman" w:hAnsi="Times New Roman"/>
        </w:rPr>
        <w:t>or change some language to better accomplish  funding work in other nations</w:t>
      </w:r>
      <w:r w:rsidR="00BF2B14">
        <w:rPr>
          <w:rFonts w:ascii="Times New Roman" w:hAnsi="Times New Roman"/>
        </w:rPr>
        <w:t>?</w:t>
      </w:r>
    </w:p>
    <w:p w14:paraId="28BD611D" w14:textId="372CD1DE" w:rsidR="00F9691C" w:rsidRDefault="00BF2B14" w:rsidP="00F9691C">
      <w:pPr>
        <w:pStyle w:val="ListParagraph"/>
        <w:numPr>
          <w:ilvl w:val="0"/>
          <w:numId w:val="25"/>
        </w:numPr>
        <w:spacing w:after="0" w:line="240" w:lineRule="auto"/>
        <w:ind w:left="1350"/>
        <w:jc w:val="both"/>
        <w:rPr>
          <w:rFonts w:ascii="Times New Roman" w:hAnsi="Times New Roman"/>
        </w:rPr>
      </w:pPr>
      <w:r>
        <w:rPr>
          <w:rFonts w:ascii="Times New Roman" w:hAnsi="Times New Roman"/>
        </w:rPr>
        <w:t xml:space="preserve"> T</w:t>
      </w:r>
      <w:r w:rsidR="00F9691C">
        <w:rPr>
          <w:rFonts w:ascii="Times New Roman" w:hAnsi="Times New Roman"/>
        </w:rPr>
        <w:t>he chiefs agreed</w:t>
      </w:r>
      <w:r>
        <w:rPr>
          <w:rFonts w:ascii="Times New Roman" w:hAnsi="Times New Roman"/>
        </w:rPr>
        <w:t xml:space="preserve"> at the 2014 meeting that</w:t>
      </w:r>
      <w:r w:rsidR="00F9691C">
        <w:rPr>
          <w:rFonts w:ascii="Times New Roman" w:hAnsi="Times New Roman"/>
        </w:rPr>
        <w:t xml:space="preserve"> real property should not be acquired outside of the States with WSFR funds. </w:t>
      </w:r>
      <w:r>
        <w:rPr>
          <w:rFonts w:ascii="Times New Roman" w:hAnsi="Times New Roman"/>
        </w:rPr>
        <w:t>New proposals indicate</w:t>
      </w:r>
      <w:r w:rsidR="00F9691C">
        <w:rPr>
          <w:rFonts w:ascii="Times New Roman" w:hAnsi="Times New Roman"/>
        </w:rPr>
        <w:t xml:space="preserve"> that DU Canada would be building or buying impoundments, levees or dams. </w:t>
      </w:r>
      <w:r>
        <w:rPr>
          <w:rFonts w:ascii="Times New Roman" w:hAnsi="Times New Roman"/>
        </w:rPr>
        <w:t>Those do not constitute</w:t>
      </w:r>
      <w:r w:rsidR="00F9691C">
        <w:rPr>
          <w:rFonts w:ascii="Times New Roman" w:hAnsi="Times New Roman"/>
        </w:rPr>
        <w:t xml:space="preserve"> land acquisition but </w:t>
      </w:r>
      <w:r>
        <w:rPr>
          <w:rFonts w:ascii="Times New Roman" w:hAnsi="Times New Roman"/>
        </w:rPr>
        <w:t>are</w:t>
      </w:r>
      <w:r w:rsidR="00F9691C">
        <w:rPr>
          <w:rFonts w:ascii="Times New Roman" w:hAnsi="Times New Roman"/>
        </w:rPr>
        <w:t xml:space="preserve"> real property acquisition</w:t>
      </w:r>
      <w:r>
        <w:rPr>
          <w:rFonts w:ascii="Times New Roman" w:hAnsi="Times New Roman"/>
        </w:rPr>
        <w:t>s</w:t>
      </w:r>
      <w:r w:rsidR="00F9691C">
        <w:rPr>
          <w:rFonts w:ascii="Times New Roman" w:hAnsi="Times New Roman"/>
        </w:rPr>
        <w:t xml:space="preserve">. </w:t>
      </w:r>
      <w:r>
        <w:rPr>
          <w:rFonts w:ascii="Times New Roman" w:hAnsi="Times New Roman"/>
        </w:rPr>
        <w:t>(</w:t>
      </w:r>
      <w:r w:rsidR="00F9691C">
        <w:rPr>
          <w:rFonts w:ascii="Times New Roman" w:hAnsi="Times New Roman"/>
        </w:rPr>
        <w:t xml:space="preserve">Legally, anything affixed to the land is real property, so there is no difference between </w:t>
      </w:r>
      <w:r>
        <w:rPr>
          <w:rFonts w:ascii="Times New Roman" w:hAnsi="Times New Roman"/>
        </w:rPr>
        <w:t xml:space="preserve">funding </w:t>
      </w:r>
      <w:r w:rsidR="00F9691C">
        <w:rPr>
          <w:rFonts w:ascii="Times New Roman" w:hAnsi="Times New Roman"/>
        </w:rPr>
        <w:t xml:space="preserve">these </w:t>
      </w:r>
      <w:r>
        <w:rPr>
          <w:rFonts w:ascii="Times New Roman" w:hAnsi="Times New Roman"/>
        </w:rPr>
        <w:t>structures</w:t>
      </w:r>
      <w:r w:rsidR="00F9691C">
        <w:rPr>
          <w:rFonts w:ascii="Times New Roman" w:hAnsi="Times New Roman"/>
        </w:rPr>
        <w:t xml:space="preserve"> and buy</w:t>
      </w:r>
      <w:r>
        <w:rPr>
          <w:rFonts w:ascii="Times New Roman" w:hAnsi="Times New Roman"/>
        </w:rPr>
        <w:t>ing</w:t>
      </w:r>
      <w:r w:rsidR="00F9691C">
        <w:rPr>
          <w:rFonts w:ascii="Times New Roman" w:hAnsi="Times New Roman"/>
        </w:rPr>
        <w:t xml:space="preserve"> land </w:t>
      </w:r>
      <w:r>
        <w:rPr>
          <w:rFonts w:ascii="Times New Roman" w:hAnsi="Times New Roman"/>
        </w:rPr>
        <w:t xml:space="preserve">in </w:t>
      </w:r>
      <w:r w:rsidR="00F9691C">
        <w:rPr>
          <w:rFonts w:ascii="Times New Roman" w:hAnsi="Times New Roman"/>
        </w:rPr>
        <w:t>fee simple</w:t>
      </w:r>
      <w:r>
        <w:rPr>
          <w:rFonts w:ascii="Times New Roman" w:hAnsi="Times New Roman"/>
        </w:rPr>
        <w:t>)</w:t>
      </w:r>
      <w:r w:rsidR="00F9691C">
        <w:rPr>
          <w:rFonts w:ascii="Times New Roman" w:hAnsi="Times New Roman"/>
        </w:rPr>
        <w:t xml:space="preserve">.  </w:t>
      </w:r>
    </w:p>
    <w:p w14:paraId="04436364" w14:textId="2120E118" w:rsidR="00F63630" w:rsidRDefault="00BF2B14" w:rsidP="00F63630">
      <w:pPr>
        <w:pStyle w:val="ListParagraph"/>
        <w:numPr>
          <w:ilvl w:val="0"/>
          <w:numId w:val="25"/>
        </w:numPr>
        <w:spacing w:after="0" w:line="240" w:lineRule="auto"/>
        <w:ind w:left="1350"/>
        <w:jc w:val="both"/>
        <w:rPr>
          <w:rFonts w:ascii="Times New Roman" w:hAnsi="Times New Roman"/>
        </w:rPr>
      </w:pPr>
      <w:r>
        <w:rPr>
          <w:rFonts w:ascii="Times New Roman" w:hAnsi="Times New Roman"/>
        </w:rPr>
        <w:t>T</w:t>
      </w:r>
      <w:r w:rsidR="00F63630" w:rsidRPr="00F9691C">
        <w:rPr>
          <w:rFonts w:ascii="Times New Roman" w:hAnsi="Times New Roman"/>
        </w:rPr>
        <w:t xml:space="preserve">here is a political risk </w:t>
      </w:r>
      <w:r>
        <w:rPr>
          <w:rFonts w:ascii="Times New Roman" w:hAnsi="Times New Roman"/>
        </w:rPr>
        <w:t>to</w:t>
      </w:r>
      <w:r w:rsidRPr="00F9691C">
        <w:rPr>
          <w:rFonts w:ascii="Times New Roman" w:hAnsi="Times New Roman"/>
        </w:rPr>
        <w:t xml:space="preserve"> </w:t>
      </w:r>
      <w:r w:rsidR="00F63630" w:rsidRPr="00F9691C">
        <w:rPr>
          <w:rFonts w:ascii="Times New Roman" w:hAnsi="Times New Roman"/>
        </w:rPr>
        <w:t xml:space="preserve">highlighting </w:t>
      </w:r>
      <w:r>
        <w:rPr>
          <w:rFonts w:ascii="Times New Roman" w:hAnsi="Times New Roman"/>
        </w:rPr>
        <w:t>international funding of WSFR projects</w:t>
      </w:r>
      <w:r w:rsidRPr="00F9691C">
        <w:rPr>
          <w:rFonts w:ascii="Times New Roman" w:hAnsi="Times New Roman"/>
        </w:rPr>
        <w:t xml:space="preserve"> </w:t>
      </w:r>
      <w:r w:rsidR="00F63630" w:rsidRPr="00F9691C">
        <w:rPr>
          <w:rFonts w:ascii="Times New Roman" w:hAnsi="Times New Roman"/>
        </w:rPr>
        <w:t xml:space="preserve">right now. </w:t>
      </w:r>
      <w:r w:rsidR="005B0A71">
        <w:rPr>
          <w:rFonts w:ascii="Times New Roman" w:hAnsi="Times New Roman"/>
        </w:rPr>
        <w:t>Among</w:t>
      </w:r>
      <w:r w:rsidR="005B0A71" w:rsidRPr="00F9691C">
        <w:rPr>
          <w:rFonts w:ascii="Times New Roman" w:hAnsi="Times New Roman"/>
        </w:rPr>
        <w:t xml:space="preserve"> </w:t>
      </w:r>
      <w:r w:rsidR="00F63630" w:rsidRPr="00F9691C">
        <w:rPr>
          <w:rFonts w:ascii="Times New Roman" w:hAnsi="Times New Roman"/>
        </w:rPr>
        <w:t xml:space="preserve">the </w:t>
      </w:r>
      <w:r w:rsidR="005B0A71">
        <w:rPr>
          <w:rFonts w:ascii="Times New Roman" w:hAnsi="Times New Roman"/>
        </w:rPr>
        <w:t>foremost</w:t>
      </w:r>
      <w:r w:rsidR="00F63630" w:rsidRPr="00F9691C">
        <w:rPr>
          <w:rFonts w:ascii="Times New Roman" w:hAnsi="Times New Roman"/>
        </w:rPr>
        <w:t xml:space="preserve"> proponents of this</w:t>
      </w:r>
      <w:r w:rsidR="005B0A71">
        <w:rPr>
          <w:rFonts w:ascii="Times New Roman" w:hAnsi="Times New Roman"/>
        </w:rPr>
        <w:t xml:space="preserve"> idea</w:t>
      </w:r>
      <w:r w:rsidR="00F63630" w:rsidRPr="00F9691C">
        <w:rPr>
          <w:rFonts w:ascii="Times New Roman" w:hAnsi="Times New Roman"/>
        </w:rPr>
        <w:t xml:space="preserve"> </w:t>
      </w:r>
      <w:r w:rsidR="005B0A71">
        <w:rPr>
          <w:rFonts w:ascii="Times New Roman" w:hAnsi="Times New Roman"/>
        </w:rPr>
        <w:t>are</w:t>
      </w:r>
      <w:r w:rsidR="005B0A71" w:rsidRPr="00F9691C">
        <w:rPr>
          <w:rFonts w:ascii="Times New Roman" w:hAnsi="Times New Roman"/>
        </w:rPr>
        <w:t xml:space="preserve"> </w:t>
      </w:r>
      <w:r w:rsidR="00F63630" w:rsidRPr="00F9691C">
        <w:rPr>
          <w:rFonts w:ascii="Times New Roman" w:hAnsi="Times New Roman"/>
        </w:rPr>
        <w:t xml:space="preserve">DU </w:t>
      </w:r>
      <w:r w:rsidR="005B0A71">
        <w:rPr>
          <w:rFonts w:ascii="Times New Roman" w:hAnsi="Times New Roman"/>
        </w:rPr>
        <w:t>in</w:t>
      </w:r>
      <w:r w:rsidR="005B0A71" w:rsidRPr="00F9691C">
        <w:rPr>
          <w:rFonts w:ascii="Times New Roman" w:hAnsi="Times New Roman"/>
        </w:rPr>
        <w:t xml:space="preserve"> </w:t>
      </w:r>
      <w:r w:rsidR="00F63630" w:rsidRPr="00F9691C">
        <w:rPr>
          <w:rFonts w:ascii="Times New Roman" w:hAnsi="Times New Roman"/>
        </w:rPr>
        <w:t>the U</w:t>
      </w:r>
      <w:r w:rsidR="005B0A71">
        <w:rPr>
          <w:rFonts w:ascii="Times New Roman" w:hAnsi="Times New Roman"/>
        </w:rPr>
        <w:t>.</w:t>
      </w:r>
      <w:r w:rsidR="00F63630" w:rsidRPr="00F9691C">
        <w:rPr>
          <w:rFonts w:ascii="Times New Roman" w:hAnsi="Times New Roman"/>
        </w:rPr>
        <w:t>S</w:t>
      </w:r>
      <w:r w:rsidR="005B0A71">
        <w:rPr>
          <w:rFonts w:ascii="Times New Roman" w:hAnsi="Times New Roman"/>
        </w:rPr>
        <w:t>.</w:t>
      </w:r>
      <w:r w:rsidR="00F63630" w:rsidRPr="00F9691C">
        <w:rPr>
          <w:rFonts w:ascii="Times New Roman" w:hAnsi="Times New Roman"/>
        </w:rPr>
        <w:t xml:space="preserve"> and DU Canada. Maybe AFWA </w:t>
      </w:r>
      <w:r w:rsidR="005B0A71">
        <w:rPr>
          <w:rFonts w:ascii="Times New Roman" w:hAnsi="Times New Roman"/>
        </w:rPr>
        <w:t>should</w:t>
      </w:r>
      <w:r w:rsidR="00F63630" w:rsidRPr="00F9691C">
        <w:rPr>
          <w:rFonts w:ascii="Times New Roman" w:hAnsi="Times New Roman"/>
        </w:rPr>
        <w:t xml:space="preserve"> have a discussion with DU.  We can ask them to start testing </w:t>
      </w:r>
      <w:r w:rsidR="005B0A71">
        <w:rPr>
          <w:rFonts w:ascii="Times New Roman" w:hAnsi="Times New Roman"/>
        </w:rPr>
        <w:t xml:space="preserve">the </w:t>
      </w:r>
      <w:r w:rsidR="00F63630" w:rsidRPr="00F9691C">
        <w:rPr>
          <w:rFonts w:ascii="Times New Roman" w:hAnsi="Times New Roman"/>
        </w:rPr>
        <w:t>political waters</w:t>
      </w:r>
      <w:r w:rsidR="005B0A71">
        <w:rPr>
          <w:rFonts w:ascii="Times New Roman" w:hAnsi="Times New Roman"/>
        </w:rPr>
        <w:t xml:space="preserve"> and </w:t>
      </w:r>
      <w:r w:rsidR="00F63630" w:rsidRPr="00F9691C">
        <w:rPr>
          <w:rFonts w:ascii="Times New Roman" w:hAnsi="Times New Roman"/>
        </w:rPr>
        <w:t xml:space="preserve">interface with hardcore conservatives before we take it </w:t>
      </w:r>
      <w:r w:rsidR="005B0A71">
        <w:rPr>
          <w:rFonts w:ascii="Times New Roman" w:hAnsi="Times New Roman"/>
        </w:rPr>
        <w:t>through</w:t>
      </w:r>
      <w:r w:rsidR="00F63630" w:rsidRPr="00F9691C">
        <w:rPr>
          <w:rFonts w:ascii="Times New Roman" w:hAnsi="Times New Roman"/>
        </w:rPr>
        <w:t xml:space="preserve"> JTF.</w:t>
      </w:r>
    </w:p>
    <w:p w14:paraId="28489C3E" w14:textId="5D5F60EB" w:rsidR="00C8451B" w:rsidRPr="00F63630" w:rsidRDefault="00CA0C85" w:rsidP="00F63630">
      <w:pPr>
        <w:pStyle w:val="ListParagraph"/>
        <w:numPr>
          <w:ilvl w:val="0"/>
          <w:numId w:val="25"/>
        </w:numPr>
        <w:spacing w:after="0" w:line="240" w:lineRule="auto"/>
        <w:ind w:left="1350"/>
        <w:jc w:val="both"/>
        <w:rPr>
          <w:rFonts w:ascii="Times New Roman" w:hAnsi="Times New Roman"/>
        </w:rPr>
      </w:pPr>
      <w:r w:rsidRPr="00F63630">
        <w:rPr>
          <w:rFonts w:ascii="Times New Roman" w:hAnsi="Times New Roman"/>
        </w:rPr>
        <w:t>A</w:t>
      </w:r>
      <w:r w:rsidR="000063F9" w:rsidRPr="00F63630">
        <w:rPr>
          <w:rFonts w:ascii="Times New Roman" w:hAnsi="Times New Roman"/>
        </w:rPr>
        <w:t xml:space="preserve">t this point, we are telling the </w:t>
      </w:r>
      <w:r w:rsidR="007361EB" w:rsidRPr="00F63630">
        <w:rPr>
          <w:rFonts w:ascii="Times New Roman" w:hAnsi="Times New Roman"/>
        </w:rPr>
        <w:t>S</w:t>
      </w:r>
      <w:r w:rsidR="000063F9" w:rsidRPr="00F63630">
        <w:rPr>
          <w:rFonts w:ascii="Times New Roman" w:hAnsi="Times New Roman"/>
        </w:rPr>
        <w:t xml:space="preserve">tates that we cannot </w:t>
      </w:r>
      <w:r w:rsidR="00B924A8">
        <w:rPr>
          <w:rFonts w:ascii="Times New Roman" w:hAnsi="Times New Roman"/>
        </w:rPr>
        <w:t xml:space="preserve">make a decision </w:t>
      </w:r>
      <w:r w:rsidR="000063F9" w:rsidRPr="00F63630">
        <w:rPr>
          <w:rFonts w:ascii="Times New Roman" w:hAnsi="Times New Roman"/>
        </w:rPr>
        <w:t xml:space="preserve">until we have some sort of </w:t>
      </w:r>
      <w:r w:rsidR="0026395C" w:rsidRPr="00F63630">
        <w:rPr>
          <w:rFonts w:ascii="Times New Roman" w:hAnsi="Times New Roman"/>
        </w:rPr>
        <w:t>feedback.</w:t>
      </w:r>
      <w:r w:rsidR="000063F9" w:rsidRPr="00F63630">
        <w:rPr>
          <w:rFonts w:ascii="Times New Roman" w:hAnsi="Times New Roman"/>
        </w:rPr>
        <w:t xml:space="preserve"> When you </w:t>
      </w:r>
      <w:r w:rsidR="007361EB" w:rsidRPr="00F63630">
        <w:rPr>
          <w:rFonts w:ascii="Times New Roman" w:hAnsi="Times New Roman"/>
        </w:rPr>
        <w:t>begin</w:t>
      </w:r>
      <w:r w:rsidR="000063F9" w:rsidRPr="00F63630">
        <w:rPr>
          <w:rFonts w:ascii="Times New Roman" w:hAnsi="Times New Roman"/>
        </w:rPr>
        <w:t xml:space="preserve"> purchasing </w:t>
      </w:r>
      <w:r w:rsidR="00C8451B" w:rsidRPr="00F63630">
        <w:rPr>
          <w:rFonts w:ascii="Times New Roman" w:hAnsi="Times New Roman"/>
        </w:rPr>
        <w:t>land,</w:t>
      </w:r>
      <w:r w:rsidR="000063F9" w:rsidRPr="00F63630">
        <w:rPr>
          <w:rFonts w:ascii="Times New Roman" w:hAnsi="Times New Roman"/>
        </w:rPr>
        <w:t xml:space="preserve"> it becomes</w:t>
      </w:r>
      <w:r w:rsidR="00C8451B" w:rsidRPr="00F63630">
        <w:rPr>
          <w:rFonts w:ascii="Times New Roman" w:hAnsi="Times New Roman"/>
        </w:rPr>
        <w:t xml:space="preserve"> more difficult in terms of capital improvement </w:t>
      </w:r>
      <w:r w:rsidR="005B0A71">
        <w:rPr>
          <w:rFonts w:ascii="Times New Roman" w:hAnsi="Times New Roman"/>
        </w:rPr>
        <w:t xml:space="preserve">because </w:t>
      </w:r>
      <w:r w:rsidR="00C8451B" w:rsidRPr="00F63630">
        <w:rPr>
          <w:rFonts w:ascii="Times New Roman" w:hAnsi="Times New Roman"/>
        </w:rPr>
        <w:t xml:space="preserve">the agency has to </w:t>
      </w:r>
      <w:r w:rsidR="005B0A71">
        <w:rPr>
          <w:rFonts w:ascii="Times New Roman" w:hAnsi="Times New Roman"/>
        </w:rPr>
        <w:t>\</w:t>
      </w:r>
      <w:r w:rsidR="00C8451B" w:rsidRPr="00F63630">
        <w:rPr>
          <w:rFonts w:ascii="Times New Roman" w:hAnsi="Times New Roman"/>
        </w:rPr>
        <w:t xml:space="preserve"> hold title </w:t>
      </w:r>
      <w:r w:rsidR="005B0A71">
        <w:rPr>
          <w:rFonts w:ascii="Times New Roman" w:hAnsi="Times New Roman"/>
        </w:rPr>
        <w:t>by way of</w:t>
      </w:r>
      <w:r w:rsidR="00C8451B" w:rsidRPr="00F63630">
        <w:rPr>
          <w:rFonts w:ascii="Times New Roman" w:hAnsi="Times New Roman"/>
        </w:rPr>
        <w:t xml:space="preserve"> binding agreements</w:t>
      </w:r>
      <w:r w:rsidR="005B0A71">
        <w:rPr>
          <w:rFonts w:ascii="Times New Roman" w:hAnsi="Times New Roman"/>
        </w:rPr>
        <w:t xml:space="preserve">; </w:t>
      </w:r>
      <w:r w:rsidR="00C8451B" w:rsidRPr="00F63630">
        <w:rPr>
          <w:rFonts w:ascii="Times New Roman" w:hAnsi="Times New Roman"/>
        </w:rPr>
        <w:t xml:space="preserve">there are </w:t>
      </w:r>
      <w:r w:rsidR="005B0A71">
        <w:rPr>
          <w:rFonts w:ascii="Times New Roman" w:hAnsi="Times New Roman"/>
        </w:rPr>
        <w:t>probably sufficient means</w:t>
      </w:r>
      <w:r w:rsidR="005B0A71" w:rsidRPr="00F63630">
        <w:rPr>
          <w:rFonts w:ascii="Times New Roman" w:hAnsi="Times New Roman"/>
        </w:rPr>
        <w:t xml:space="preserve"> </w:t>
      </w:r>
      <w:r w:rsidR="005B0A71">
        <w:rPr>
          <w:rFonts w:ascii="Times New Roman" w:hAnsi="Times New Roman"/>
        </w:rPr>
        <w:t>to</w:t>
      </w:r>
      <w:r w:rsidR="00C8451B" w:rsidRPr="00F63630">
        <w:rPr>
          <w:rFonts w:ascii="Times New Roman" w:hAnsi="Times New Roman"/>
        </w:rPr>
        <w:t xml:space="preserve"> ensure that </w:t>
      </w:r>
      <w:r w:rsidR="005B0A71">
        <w:rPr>
          <w:rFonts w:ascii="Times New Roman" w:hAnsi="Times New Roman"/>
        </w:rPr>
        <w:t xml:space="preserve">Canadian </w:t>
      </w:r>
      <w:r w:rsidR="00C8451B" w:rsidRPr="00F63630">
        <w:rPr>
          <w:rFonts w:ascii="Times New Roman" w:hAnsi="Times New Roman"/>
        </w:rPr>
        <w:t>lands on which improvement</w:t>
      </w:r>
      <w:r w:rsidR="005B0A71">
        <w:rPr>
          <w:rFonts w:ascii="Times New Roman" w:hAnsi="Times New Roman"/>
        </w:rPr>
        <w:t>s</w:t>
      </w:r>
      <w:r w:rsidR="00C8451B" w:rsidRPr="00F63630">
        <w:rPr>
          <w:rFonts w:ascii="Times New Roman" w:hAnsi="Times New Roman"/>
        </w:rPr>
        <w:t xml:space="preserve"> are being made are contractually required to repay those improvements. </w:t>
      </w:r>
    </w:p>
    <w:p w14:paraId="049EB0BF" w14:textId="77777777" w:rsidR="0026395C" w:rsidRDefault="0026395C" w:rsidP="00594B60">
      <w:pPr>
        <w:spacing w:after="0" w:line="240" w:lineRule="auto"/>
        <w:ind w:left="720"/>
        <w:jc w:val="both"/>
        <w:rPr>
          <w:rFonts w:ascii="Times New Roman" w:hAnsi="Times New Roman"/>
        </w:rPr>
      </w:pPr>
    </w:p>
    <w:p w14:paraId="56EF4808" w14:textId="77777777" w:rsidR="0093276C" w:rsidRPr="0093276C" w:rsidRDefault="0093276C" w:rsidP="0093276C">
      <w:pPr>
        <w:ind w:left="3690" w:hanging="2250"/>
        <w:rPr>
          <w:rFonts w:ascii="Times New Roman" w:hAnsi="Times New Roman" w:cs="Times New Roman"/>
        </w:rPr>
      </w:pPr>
      <w:r w:rsidRPr="0093276C">
        <w:rPr>
          <w:rFonts w:ascii="Times New Roman" w:hAnsi="Times New Roman" w:cs="Times New Roman"/>
          <w:b/>
        </w:rPr>
        <w:t xml:space="preserve">AFWA Action Item 2 </w:t>
      </w:r>
      <w:r w:rsidRPr="0093276C">
        <w:rPr>
          <w:rFonts w:ascii="Times New Roman" w:hAnsi="Times New Roman" w:cs="Times New Roman"/>
        </w:rPr>
        <w:t xml:space="preserve">- WSFR funded projects in Canada – Carol will talk to Ron and Dean, AFWA </w:t>
      </w:r>
      <w:r w:rsidR="007361EB">
        <w:rPr>
          <w:rFonts w:ascii="Times New Roman" w:hAnsi="Times New Roman" w:cs="Times New Roman"/>
        </w:rPr>
        <w:t>will discuss this</w:t>
      </w:r>
      <w:r w:rsidRPr="0093276C">
        <w:rPr>
          <w:rFonts w:ascii="Times New Roman" w:hAnsi="Times New Roman" w:cs="Times New Roman"/>
        </w:rPr>
        <w:t xml:space="preserve"> with DU before this goes through JTF</w:t>
      </w:r>
    </w:p>
    <w:p w14:paraId="34AB4109" w14:textId="77777777" w:rsidR="00C8451B" w:rsidRPr="0093276C" w:rsidRDefault="00C8451B" w:rsidP="00C8451B">
      <w:pPr>
        <w:ind w:left="2790" w:hanging="1245"/>
        <w:rPr>
          <w:rFonts w:ascii="Times New Roman" w:hAnsi="Times New Roman" w:cs="Times New Roman"/>
        </w:rPr>
      </w:pPr>
      <w:r w:rsidRPr="0093276C">
        <w:rPr>
          <w:rFonts w:ascii="Times New Roman" w:hAnsi="Times New Roman" w:cs="Times New Roman"/>
          <w:b/>
        </w:rPr>
        <w:t>Decision 1:</w:t>
      </w:r>
      <w:r w:rsidRPr="0093276C">
        <w:rPr>
          <w:rFonts w:ascii="Times New Roman" w:hAnsi="Times New Roman" w:cs="Times New Roman"/>
        </w:rPr>
        <w:t xml:space="preserve"> </w:t>
      </w:r>
      <w:r w:rsidRPr="0093276C">
        <w:rPr>
          <w:rFonts w:ascii="Times New Roman" w:hAnsi="Times New Roman" w:cs="Times New Roman"/>
        </w:rPr>
        <w:tab/>
        <w:t>JTF has not come to a resolution on Canadian projects. WSFR will hold</w:t>
      </w:r>
      <w:r w:rsidR="007361EB">
        <w:rPr>
          <w:rFonts w:ascii="Times New Roman" w:hAnsi="Times New Roman" w:cs="Times New Roman"/>
        </w:rPr>
        <w:t xml:space="preserve"> off</w:t>
      </w:r>
      <w:r w:rsidRPr="0093276C">
        <w:rPr>
          <w:rFonts w:ascii="Times New Roman" w:hAnsi="Times New Roman" w:cs="Times New Roman"/>
        </w:rPr>
        <w:t xml:space="preserve"> on scheduled policy guidelines </w:t>
      </w:r>
    </w:p>
    <w:p w14:paraId="28EABFDA" w14:textId="77777777" w:rsidR="000063F9" w:rsidRPr="0093276C" w:rsidRDefault="000063F9" w:rsidP="00594B60">
      <w:pPr>
        <w:spacing w:after="0" w:line="240" w:lineRule="auto"/>
        <w:ind w:left="720"/>
        <w:jc w:val="both"/>
        <w:rPr>
          <w:rFonts w:ascii="Times New Roman" w:hAnsi="Times New Roman" w:cs="Times New Roman"/>
        </w:rPr>
      </w:pPr>
    </w:p>
    <w:p w14:paraId="50CECFE8" w14:textId="77777777" w:rsidR="00134F05" w:rsidRPr="00134F05" w:rsidRDefault="00134F05" w:rsidP="00134F05">
      <w:pPr>
        <w:numPr>
          <w:ilvl w:val="0"/>
          <w:numId w:val="2"/>
        </w:numPr>
        <w:spacing w:after="0" w:line="240" w:lineRule="auto"/>
        <w:rPr>
          <w:rFonts w:ascii="Times New Roman" w:hAnsi="Times New Roman"/>
          <w:b/>
        </w:rPr>
      </w:pPr>
      <w:r w:rsidRPr="00134F05">
        <w:rPr>
          <w:rFonts w:ascii="Times New Roman" w:hAnsi="Times New Roman"/>
          <w:b/>
        </w:rPr>
        <w:t>P</w:t>
      </w:r>
      <w:r>
        <w:rPr>
          <w:rFonts w:ascii="Times New Roman" w:hAnsi="Times New Roman"/>
          <w:b/>
        </w:rPr>
        <w:t>ut and Take Discussion Briefing i</w:t>
      </w:r>
      <w:r w:rsidRPr="00134F05">
        <w:rPr>
          <w:rFonts w:ascii="Times New Roman" w:hAnsi="Times New Roman"/>
          <w:b/>
        </w:rPr>
        <w:t>ntroduced as “Pen-raised Birds” discussion at JTF, 2016</w:t>
      </w:r>
      <w:r w:rsidRPr="00134F05">
        <w:rPr>
          <w:rFonts w:ascii="Times New Roman" w:hAnsi="Times New Roman"/>
          <w:b/>
        </w:rPr>
        <w:br/>
        <w:t>April 2017 –</w:t>
      </w:r>
      <w:r>
        <w:rPr>
          <w:rFonts w:ascii="Times New Roman" w:hAnsi="Times New Roman"/>
        </w:rPr>
        <w:t>Lisa Van Alstyne</w:t>
      </w:r>
    </w:p>
    <w:p w14:paraId="290ADC96" w14:textId="77777777" w:rsidR="000063F9" w:rsidRDefault="000063F9" w:rsidP="00594B60">
      <w:pPr>
        <w:spacing w:after="0" w:line="240" w:lineRule="auto"/>
        <w:ind w:left="720"/>
        <w:jc w:val="both"/>
        <w:rPr>
          <w:rFonts w:ascii="Times New Roman" w:hAnsi="Times New Roman"/>
        </w:rPr>
      </w:pPr>
    </w:p>
    <w:p w14:paraId="20BD3026" w14:textId="2F15ED77" w:rsidR="0080735D" w:rsidRDefault="00134F05" w:rsidP="00594B60">
      <w:pPr>
        <w:spacing w:after="0" w:line="240" w:lineRule="auto"/>
        <w:ind w:left="720"/>
        <w:jc w:val="both"/>
        <w:rPr>
          <w:rFonts w:ascii="Times New Roman" w:hAnsi="Times New Roman"/>
        </w:rPr>
      </w:pPr>
      <w:r>
        <w:rPr>
          <w:rFonts w:ascii="Times New Roman" w:hAnsi="Times New Roman"/>
        </w:rPr>
        <w:t>The Hunter-Ed group (WSFR Hunter – Ed coordinators) came up with six questions from the general guidance we</w:t>
      </w:r>
      <w:r w:rsidR="005B0A71">
        <w:rPr>
          <w:rFonts w:ascii="Times New Roman" w:hAnsi="Times New Roman"/>
        </w:rPr>
        <w:t xml:space="preserve"> </w:t>
      </w:r>
      <w:r>
        <w:rPr>
          <w:rFonts w:ascii="Times New Roman" w:hAnsi="Times New Roman"/>
        </w:rPr>
        <w:t>sent to them</w:t>
      </w:r>
      <w:r w:rsidR="00D95616">
        <w:rPr>
          <w:rFonts w:ascii="Times New Roman" w:hAnsi="Times New Roman"/>
        </w:rPr>
        <w:t>.</w:t>
      </w:r>
      <w:r w:rsidR="0080735D">
        <w:rPr>
          <w:rFonts w:ascii="Times New Roman" w:hAnsi="Times New Roman"/>
        </w:rPr>
        <w:t xml:space="preserve"> </w:t>
      </w:r>
    </w:p>
    <w:p w14:paraId="14ECEA7D" w14:textId="77777777" w:rsidR="00C57936" w:rsidRDefault="00C57936" w:rsidP="004C522E">
      <w:pPr>
        <w:spacing w:after="0" w:line="240" w:lineRule="auto"/>
        <w:ind w:left="720"/>
        <w:rPr>
          <w:rFonts w:ascii="Times New Roman" w:hAnsi="Times New Roman"/>
          <w:b/>
        </w:rPr>
      </w:pPr>
    </w:p>
    <w:p w14:paraId="5FEC783A" w14:textId="7CAD1FBC" w:rsidR="001E79AE" w:rsidRDefault="004C522E" w:rsidP="004C522E">
      <w:pPr>
        <w:spacing w:after="0" w:line="240" w:lineRule="auto"/>
        <w:ind w:left="720"/>
        <w:rPr>
          <w:rFonts w:ascii="Times New Roman" w:hAnsi="Times New Roman"/>
          <w:b/>
        </w:rPr>
      </w:pPr>
      <w:r>
        <w:rPr>
          <w:rFonts w:ascii="Times New Roman" w:hAnsi="Times New Roman"/>
          <w:b/>
        </w:rPr>
        <w:t>Pen</w:t>
      </w:r>
      <w:r w:rsidR="005B0A71">
        <w:rPr>
          <w:rFonts w:ascii="Times New Roman" w:hAnsi="Times New Roman"/>
          <w:b/>
        </w:rPr>
        <w:t>-</w:t>
      </w:r>
      <w:r>
        <w:rPr>
          <w:rFonts w:ascii="Times New Roman" w:hAnsi="Times New Roman"/>
          <w:b/>
        </w:rPr>
        <w:t xml:space="preserve">Raised </w:t>
      </w:r>
      <w:r w:rsidR="005B0A71">
        <w:rPr>
          <w:rFonts w:ascii="Times New Roman" w:hAnsi="Times New Roman"/>
          <w:b/>
        </w:rPr>
        <w:t>B</w:t>
      </w:r>
      <w:r>
        <w:rPr>
          <w:rFonts w:ascii="Times New Roman" w:hAnsi="Times New Roman"/>
          <w:b/>
        </w:rPr>
        <w:t xml:space="preserve">irds </w:t>
      </w:r>
    </w:p>
    <w:p w14:paraId="0DCD3977" w14:textId="77777777" w:rsidR="0080735D" w:rsidRDefault="0080735D" w:rsidP="004C522E">
      <w:pPr>
        <w:spacing w:after="0" w:line="240" w:lineRule="auto"/>
        <w:ind w:left="720"/>
        <w:rPr>
          <w:rFonts w:ascii="Times New Roman" w:hAnsi="Times New Roman"/>
          <w:b/>
        </w:rPr>
      </w:pPr>
    </w:p>
    <w:p w14:paraId="15224F64" w14:textId="77777777" w:rsidR="004C522E" w:rsidRPr="004C522E" w:rsidRDefault="004C522E" w:rsidP="005B08E9">
      <w:pPr>
        <w:spacing w:after="0" w:line="240" w:lineRule="auto"/>
        <w:ind w:left="720"/>
        <w:jc w:val="both"/>
        <w:rPr>
          <w:rFonts w:ascii="Times New Roman" w:hAnsi="Times New Roman" w:cs="Times New Roman"/>
        </w:rPr>
      </w:pPr>
      <w:r w:rsidRPr="004C522E">
        <w:rPr>
          <w:rFonts w:ascii="Times New Roman" w:hAnsi="Times New Roman" w:cs="Times New Roman"/>
        </w:rPr>
        <w:t xml:space="preserve">While exploring a draft policy, Wildlife Restoration and Hunter </w:t>
      </w:r>
      <w:r>
        <w:rPr>
          <w:rFonts w:ascii="Times New Roman" w:hAnsi="Times New Roman" w:cs="Times New Roman"/>
        </w:rPr>
        <w:t xml:space="preserve">Education Grant Managers across </w:t>
      </w:r>
      <w:r w:rsidRPr="004C522E">
        <w:rPr>
          <w:rFonts w:ascii="Times New Roman" w:hAnsi="Times New Roman" w:cs="Times New Roman"/>
        </w:rPr>
        <w:t>the Regions have raised questions that they ask the JTF and WSFR Chiefs to consider.</w:t>
      </w:r>
    </w:p>
    <w:p w14:paraId="604C7BE7" w14:textId="77777777" w:rsidR="004C522E" w:rsidRDefault="004C522E" w:rsidP="005B08E9">
      <w:pPr>
        <w:spacing w:after="0" w:line="240" w:lineRule="auto"/>
        <w:ind w:left="1890" w:hanging="1170"/>
        <w:jc w:val="both"/>
        <w:rPr>
          <w:rFonts w:ascii="Times New Roman" w:hAnsi="Times New Roman"/>
          <w:b/>
        </w:rPr>
      </w:pPr>
    </w:p>
    <w:p w14:paraId="713A3F2E" w14:textId="77777777" w:rsidR="00A01231" w:rsidRDefault="004C522E" w:rsidP="00A01231">
      <w:pPr>
        <w:tabs>
          <w:tab w:val="left" w:pos="720"/>
        </w:tabs>
        <w:spacing w:after="0" w:line="240" w:lineRule="auto"/>
        <w:ind w:left="720"/>
        <w:jc w:val="both"/>
        <w:rPr>
          <w:rFonts w:ascii="Times New Roman" w:hAnsi="Times New Roman" w:cs="Times New Roman"/>
        </w:rPr>
      </w:pPr>
      <w:r>
        <w:rPr>
          <w:rFonts w:ascii="Times New Roman" w:hAnsi="Times New Roman"/>
          <w:b/>
        </w:rPr>
        <w:t xml:space="preserve">Question 1 - </w:t>
      </w:r>
      <w:r w:rsidRPr="004C522E">
        <w:rPr>
          <w:rFonts w:ascii="Times New Roman" w:hAnsi="Times New Roman" w:cs="Times New Roman"/>
        </w:rPr>
        <w:t>Is there a legal authority or other reason that we woul</w:t>
      </w:r>
      <w:r w:rsidR="00A01231">
        <w:rPr>
          <w:rFonts w:ascii="Times New Roman" w:hAnsi="Times New Roman" w:cs="Times New Roman"/>
        </w:rPr>
        <w:t xml:space="preserve">d only allow “put and take” for </w:t>
      </w:r>
      <w:r w:rsidRPr="004C522E">
        <w:rPr>
          <w:rFonts w:ascii="Times New Roman" w:hAnsi="Times New Roman" w:cs="Times New Roman"/>
        </w:rPr>
        <w:t xml:space="preserve">birds and not </w:t>
      </w:r>
      <w:r w:rsidR="007838EC">
        <w:rPr>
          <w:rFonts w:ascii="Times New Roman" w:hAnsi="Times New Roman" w:cs="Times New Roman"/>
        </w:rPr>
        <w:t xml:space="preserve">for </w:t>
      </w:r>
      <w:r w:rsidRPr="004C522E">
        <w:rPr>
          <w:rFonts w:ascii="Times New Roman" w:hAnsi="Times New Roman" w:cs="Times New Roman"/>
        </w:rPr>
        <w:t>mammals? What restrictions should WSFR put on choice of species?</w:t>
      </w:r>
    </w:p>
    <w:p w14:paraId="6296C7FD" w14:textId="77777777" w:rsidR="004C522E" w:rsidRDefault="00A01231" w:rsidP="00A01231">
      <w:pPr>
        <w:tabs>
          <w:tab w:val="left" w:pos="720"/>
        </w:tabs>
        <w:spacing w:after="0" w:line="240" w:lineRule="auto"/>
        <w:ind w:left="720"/>
        <w:jc w:val="both"/>
        <w:rPr>
          <w:rFonts w:ascii="Times New Roman" w:hAnsi="Times New Roman" w:cs="Times New Roman"/>
        </w:rPr>
      </w:pPr>
      <w:r>
        <w:rPr>
          <w:rFonts w:ascii="Times New Roman" w:hAnsi="Times New Roman" w:cs="Times New Roman"/>
        </w:rPr>
        <w:tab/>
      </w:r>
      <w:r w:rsidR="004C522E">
        <w:rPr>
          <w:rFonts w:ascii="Times New Roman" w:hAnsi="Times New Roman" w:cs="Times New Roman"/>
        </w:rPr>
        <w:t>The group decided not to have a discussion on this question at this point.</w:t>
      </w:r>
    </w:p>
    <w:p w14:paraId="7374AD23" w14:textId="77777777" w:rsidR="005B0A71" w:rsidRDefault="005B0A71" w:rsidP="005B08E9">
      <w:pPr>
        <w:shd w:val="clear" w:color="auto" w:fill="FFFFFF"/>
        <w:spacing w:after="0" w:line="240" w:lineRule="auto"/>
        <w:ind w:firstLine="720"/>
        <w:jc w:val="both"/>
        <w:rPr>
          <w:rFonts w:ascii="Times New Roman" w:hAnsi="Times New Roman"/>
          <w:b/>
        </w:rPr>
      </w:pPr>
    </w:p>
    <w:p w14:paraId="4D830D8D" w14:textId="56A783B5" w:rsidR="004C522E" w:rsidRPr="004C522E" w:rsidRDefault="004C522E" w:rsidP="005B08E9">
      <w:pPr>
        <w:shd w:val="clear" w:color="auto" w:fill="FFFFFF"/>
        <w:spacing w:after="0" w:line="240" w:lineRule="auto"/>
        <w:ind w:firstLine="720"/>
        <w:jc w:val="both"/>
        <w:rPr>
          <w:rFonts w:ascii="Times New Roman" w:hAnsi="Times New Roman"/>
          <w:b/>
        </w:rPr>
      </w:pPr>
      <w:r w:rsidRPr="004C522E">
        <w:rPr>
          <w:rFonts w:ascii="Times New Roman" w:hAnsi="Times New Roman"/>
          <w:b/>
        </w:rPr>
        <w:t xml:space="preserve">Question 2: </w:t>
      </w:r>
      <w:r w:rsidRPr="004C522E">
        <w:rPr>
          <w:rFonts w:ascii="Times New Roman" w:hAnsi="Times New Roman" w:cs="Times New Roman"/>
        </w:rPr>
        <w:t>What species does “pen-raised birds” include?</w:t>
      </w:r>
    </w:p>
    <w:p w14:paraId="37ABAF7E" w14:textId="77777777" w:rsidR="004C522E" w:rsidRDefault="004C522E" w:rsidP="007361E3">
      <w:pPr>
        <w:spacing w:after="0"/>
        <w:ind w:left="1890" w:hanging="450"/>
        <w:jc w:val="both"/>
        <w:rPr>
          <w:rFonts w:ascii="Times New Roman" w:hAnsi="Times New Roman" w:cs="Times New Roman"/>
        </w:rPr>
      </w:pPr>
      <w:r>
        <w:rPr>
          <w:rFonts w:ascii="Times New Roman" w:hAnsi="Times New Roman" w:cs="Times New Roman"/>
        </w:rPr>
        <w:t xml:space="preserve">Any species that could be legally </w:t>
      </w:r>
      <w:r w:rsidR="00D95616">
        <w:rPr>
          <w:rFonts w:ascii="Times New Roman" w:hAnsi="Times New Roman" w:cs="Times New Roman"/>
        </w:rPr>
        <w:t>harvested.</w:t>
      </w:r>
    </w:p>
    <w:p w14:paraId="2EF5DD93" w14:textId="77777777" w:rsidR="005B0A71" w:rsidRDefault="005B0A71" w:rsidP="00A01231">
      <w:pPr>
        <w:spacing w:after="0"/>
        <w:ind w:left="720"/>
        <w:jc w:val="both"/>
        <w:rPr>
          <w:rFonts w:ascii="Times New Roman" w:hAnsi="Times New Roman"/>
          <w:b/>
        </w:rPr>
      </w:pPr>
    </w:p>
    <w:p w14:paraId="5078435F" w14:textId="18A77798" w:rsidR="004C522E" w:rsidRDefault="004C522E" w:rsidP="00A01231">
      <w:pPr>
        <w:spacing w:after="0"/>
        <w:ind w:left="720"/>
        <w:jc w:val="both"/>
        <w:rPr>
          <w:rFonts w:ascii="Times New Roman" w:hAnsi="Times New Roman" w:cs="Times New Roman"/>
        </w:rPr>
      </w:pPr>
      <w:r w:rsidRPr="004C522E">
        <w:rPr>
          <w:rFonts w:ascii="Times New Roman" w:hAnsi="Times New Roman"/>
          <w:b/>
        </w:rPr>
        <w:t>Question 3:</w:t>
      </w:r>
      <w:r w:rsidRPr="001E253E">
        <w:rPr>
          <w:rFonts w:ascii="Arial" w:eastAsia="Times New Roman" w:hAnsi="Arial" w:cs="Arial"/>
          <w:color w:val="222222"/>
        </w:rPr>
        <w:t xml:space="preserve"> </w:t>
      </w:r>
      <w:r w:rsidRPr="004C522E">
        <w:rPr>
          <w:rFonts w:ascii="Times New Roman" w:hAnsi="Times New Roman" w:cs="Times New Roman"/>
        </w:rPr>
        <w:t xml:space="preserve">How much emphasis should WSFR place on considering </w:t>
      </w:r>
      <w:r w:rsidR="005B0A71">
        <w:rPr>
          <w:rFonts w:ascii="Times New Roman" w:hAnsi="Times New Roman" w:cs="Times New Roman"/>
        </w:rPr>
        <w:t>whether</w:t>
      </w:r>
      <w:r w:rsidR="005B0A71" w:rsidRPr="004C522E">
        <w:rPr>
          <w:rFonts w:ascii="Times New Roman" w:hAnsi="Times New Roman" w:cs="Times New Roman"/>
        </w:rPr>
        <w:t xml:space="preserve"> </w:t>
      </w:r>
      <w:r w:rsidRPr="004C522E">
        <w:rPr>
          <w:rFonts w:ascii="Times New Roman" w:hAnsi="Times New Roman" w:cs="Times New Roman"/>
        </w:rPr>
        <w:t xml:space="preserve">“put and take” is an effective method of creating new hunters and/or if it is an effective method for establishing skilled, knowledgeable, and ethical hunters? </w:t>
      </w:r>
    </w:p>
    <w:p w14:paraId="30BD821B" w14:textId="77777777" w:rsidR="004C522E" w:rsidRDefault="004C522E" w:rsidP="007361E3">
      <w:pPr>
        <w:shd w:val="clear" w:color="auto" w:fill="FFFFFF"/>
        <w:spacing w:after="0" w:line="240" w:lineRule="auto"/>
        <w:ind w:left="1440"/>
        <w:jc w:val="both"/>
        <w:rPr>
          <w:rFonts w:ascii="Times New Roman" w:hAnsi="Times New Roman" w:cs="Times New Roman"/>
        </w:rPr>
      </w:pPr>
      <w:r w:rsidRPr="004C522E">
        <w:rPr>
          <w:rFonts w:ascii="Times New Roman" w:hAnsi="Times New Roman" w:cs="Times New Roman"/>
        </w:rPr>
        <w:t>Why is this even a question?</w:t>
      </w:r>
      <w:r>
        <w:rPr>
          <w:rFonts w:ascii="Times New Roman" w:hAnsi="Times New Roman" w:cs="Times New Roman"/>
        </w:rPr>
        <w:t xml:space="preserve"> </w:t>
      </w:r>
      <w:r w:rsidR="00900779">
        <w:rPr>
          <w:rFonts w:ascii="Times New Roman" w:hAnsi="Times New Roman" w:cs="Times New Roman"/>
        </w:rPr>
        <w:t xml:space="preserve">We do not refer to hatchery as “put and </w:t>
      </w:r>
      <w:r w:rsidR="00D95616">
        <w:rPr>
          <w:rFonts w:ascii="Times New Roman" w:hAnsi="Times New Roman" w:cs="Times New Roman"/>
        </w:rPr>
        <w:t>t</w:t>
      </w:r>
      <w:r w:rsidR="00900779">
        <w:rPr>
          <w:rFonts w:ascii="Times New Roman" w:hAnsi="Times New Roman" w:cs="Times New Roman"/>
        </w:rPr>
        <w:t>ake”</w:t>
      </w:r>
      <w:r w:rsidR="005B08E9">
        <w:rPr>
          <w:rFonts w:ascii="Times New Roman" w:hAnsi="Times New Roman" w:cs="Times New Roman"/>
        </w:rPr>
        <w:t xml:space="preserve">. </w:t>
      </w:r>
      <w:r w:rsidR="00900779">
        <w:rPr>
          <w:rFonts w:ascii="Times New Roman" w:hAnsi="Times New Roman" w:cs="Times New Roman"/>
        </w:rPr>
        <w:t xml:space="preserve">Hatchery enhancement efforts are not contributing to R3 efforts and there is absolutely no research on that. </w:t>
      </w:r>
    </w:p>
    <w:p w14:paraId="0D46B9F9" w14:textId="77777777" w:rsidR="005B0A71" w:rsidRDefault="005B0A71" w:rsidP="00A01231">
      <w:pPr>
        <w:shd w:val="clear" w:color="auto" w:fill="FFFFFF"/>
        <w:spacing w:after="0" w:line="240" w:lineRule="auto"/>
        <w:ind w:left="720"/>
        <w:jc w:val="both"/>
        <w:rPr>
          <w:rFonts w:ascii="Times New Roman" w:hAnsi="Times New Roman"/>
          <w:b/>
        </w:rPr>
      </w:pPr>
    </w:p>
    <w:p w14:paraId="7135238B" w14:textId="5FEC74B9" w:rsidR="004C522E" w:rsidRDefault="004C522E" w:rsidP="00A01231">
      <w:pPr>
        <w:shd w:val="clear" w:color="auto" w:fill="FFFFFF"/>
        <w:spacing w:after="0" w:line="240" w:lineRule="auto"/>
        <w:ind w:left="720"/>
        <w:jc w:val="both"/>
        <w:rPr>
          <w:rFonts w:ascii="Times New Roman" w:hAnsi="Times New Roman" w:cs="Times New Roman"/>
        </w:rPr>
      </w:pPr>
      <w:r w:rsidRPr="004C522E">
        <w:rPr>
          <w:rFonts w:ascii="Times New Roman" w:hAnsi="Times New Roman"/>
          <w:b/>
        </w:rPr>
        <w:lastRenderedPageBreak/>
        <w:t xml:space="preserve">Question 4: </w:t>
      </w:r>
      <w:r w:rsidRPr="004C522E">
        <w:rPr>
          <w:rFonts w:ascii="Times New Roman" w:hAnsi="Times New Roman" w:cs="Times New Roman"/>
        </w:rPr>
        <w:t>Currently</w:t>
      </w:r>
      <w:r w:rsidR="007838EC">
        <w:rPr>
          <w:rFonts w:ascii="Times New Roman" w:hAnsi="Times New Roman" w:cs="Times New Roman"/>
        </w:rPr>
        <w:t>,</w:t>
      </w:r>
      <w:r w:rsidRPr="004C522E">
        <w:rPr>
          <w:rFonts w:ascii="Times New Roman" w:hAnsi="Times New Roman" w:cs="Times New Roman"/>
        </w:rPr>
        <w:t xml:space="preserve"> “put and take” is already part of many R3 programs, including Conservation Leaders for Tomorrow, with these portions of the program funded by partners. Will making this an eligible activity eliminate an opportunity to partner, or would it undermine current partnerships?</w:t>
      </w:r>
    </w:p>
    <w:p w14:paraId="320F76AD" w14:textId="6BA3C547" w:rsidR="00364F65" w:rsidRPr="00F866CA" w:rsidRDefault="006C7A7D" w:rsidP="007361E3">
      <w:pPr>
        <w:shd w:val="clear" w:color="auto" w:fill="FFFFFF"/>
        <w:spacing w:after="0" w:line="240" w:lineRule="auto"/>
        <w:ind w:left="1440"/>
        <w:jc w:val="both"/>
        <w:rPr>
          <w:rFonts w:ascii="Times New Roman" w:hAnsi="Times New Roman"/>
        </w:rPr>
      </w:pPr>
      <w:r>
        <w:rPr>
          <w:rFonts w:ascii="Times New Roman" w:hAnsi="Times New Roman"/>
        </w:rPr>
        <w:t xml:space="preserve">This item was discussed in small group. Members talked about the appropriateness of these questions </w:t>
      </w:r>
      <w:r w:rsidR="005B0A71">
        <w:rPr>
          <w:rFonts w:ascii="Times New Roman" w:hAnsi="Times New Roman"/>
        </w:rPr>
        <w:t>because</w:t>
      </w:r>
      <w:r>
        <w:rPr>
          <w:rFonts w:ascii="Times New Roman" w:hAnsi="Times New Roman"/>
        </w:rPr>
        <w:t xml:space="preserve"> it seems </w:t>
      </w:r>
      <w:r w:rsidR="005B0A71">
        <w:rPr>
          <w:rFonts w:ascii="Times New Roman" w:hAnsi="Times New Roman"/>
        </w:rPr>
        <w:t xml:space="preserve">that </w:t>
      </w:r>
      <w:r>
        <w:rPr>
          <w:rFonts w:ascii="Times New Roman" w:hAnsi="Times New Roman"/>
        </w:rPr>
        <w:t xml:space="preserve">somebody has issues with R3 programing and how states </w:t>
      </w:r>
      <w:r w:rsidR="004B49CE">
        <w:rPr>
          <w:rFonts w:ascii="Times New Roman" w:hAnsi="Times New Roman"/>
        </w:rPr>
        <w:t>are spending the PR/</w:t>
      </w:r>
      <w:r>
        <w:rPr>
          <w:rFonts w:ascii="Times New Roman" w:hAnsi="Times New Roman"/>
        </w:rPr>
        <w:t xml:space="preserve">DJ funds for these programs. </w:t>
      </w:r>
      <w:r w:rsidR="004B49CE">
        <w:rPr>
          <w:rFonts w:ascii="Times New Roman" w:hAnsi="Times New Roman"/>
        </w:rPr>
        <w:t>So the members agreed on discussing more with chiefs and coordinators in the next day</w:t>
      </w:r>
      <w:r w:rsidR="005B0A71">
        <w:rPr>
          <w:rFonts w:ascii="Times New Roman" w:hAnsi="Times New Roman"/>
        </w:rPr>
        <w:t>’s</w:t>
      </w:r>
      <w:r w:rsidR="004B49CE">
        <w:rPr>
          <w:rFonts w:ascii="Times New Roman" w:hAnsi="Times New Roman"/>
        </w:rPr>
        <w:t xml:space="preserve"> meeting.</w:t>
      </w:r>
    </w:p>
    <w:p w14:paraId="16489421" w14:textId="77777777" w:rsidR="004B49CE" w:rsidRDefault="004B49CE" w:rsidP="00A15F39">
      <w:pPr>
        <w:ind w:left="1890" w:hanging="1170"/>
        <w:rPr>
          <w:rFonts w:ascii="Times New Roman" w:hAnsi="Times New Roman" w:cs="Times New Roman"/>
          <w:b/>
        </w:rPr>
      </w:pPr>
    </w:p>
    <w:p w14:paraId="79678230" w14:textId="77777777" w:rsidR="004C522E" w:rsidRDefault="00C57936" w:rsidP="00A15F39">
      <w:pPr>
        <w:ind w:left="1890" w:hanging="1170"/>
        <w:rPr>
          <w:rFonts w:ascii="Times New Roman" w:hAnsi="Times New Roman" w:cs="Times New Roman"/>
          <w:b/>
        </w:rPr>
      </w:pPr>
      <w:r>
        <w:rPr>
          <w:rFonts w:ascii="Times New Roman" w:hAnsi="Times New Roman" w:cs="Times New Roman"/>
          <w:b/>
        </w:rPr>
        <w:t xml:space="preserve">Predator Management </w:t>
      </w:r>
      <w:r w:rsidR="00A15F39">
        <w:rPr>
          <w:rFonts w:ascii="Times New Roman" w:hAnsi="Times New Roman" w:cs="Times New Roman"/>
          <w:b/>
        </w:rPr>
        <w:tab/>
      </w:r>
    </w:p>
    <w:p w14:paraId="12FA613A" w14:textId="77777777" w:rsidR="00C57936" w:rsidRDefault="004B49CE" w:rsidP="0028004B">
      <w:pPr>
        <w:spacing w:after="0"/>
        <w:ind w:left="720"/>
        <w:jc w:val="both"/>
        <w:rPr>
          <w:rFonts w:ascii="Times New Roman" w:hAnsi="Times New Roman" w:cs="Times New Roman"/>
        </w:rPr>
      </w:pPr>
      <w:r>
        <w:rPr>
          <w:rFonts w:ascii="Times New Roman" w:hAnsi="Times New Roman" w:cs="Times New Roman"/>
        </w:rPr>
        <w:t xml:space="preserve">There is basic support for this ruling and we will see what comes out of the discussions with the Chiefs and Federal Aid Coordinators. </w:t>
      </w:r>
    </w:p>
    <w:p w14:paraId="65D9EDBA" w14:textId="77777777" w:rsidR="005B0A71" w:rsidRDefault="005B0A71" w:rsidP="00ED2764">
      <w:pPr>
        <w:spacing w:after="0"/>
        <w:ind w:left="720"/>
        <w:jc w:val="both"/>
        <w:rPr>
          <w:rFonts w:ascii="Times New Roman" w:hAnsi="Times New Roman" w:cs="Times New Roman"/>
        </w:rPr>
      </w:pPr>
    </w:p>
    <w:p w14:paraId="740C610C" w14:textId="6EEFB77F" w:rsidR="005B0A71" w:rsidRDefault="0028004B" w:rsidP="00ED2764">
      <w:pPr>
        <w:spacing w:after="0"/>
        <w:ind w:left="720"/>
        <w:jc w:val="both"/>
        <w:rPr>
          <w:rFonts w:ascii="Times New Roman" w:hAnsi="Times New Roman" w:cs="Times New Roman"/>
        </w:rPr>
      </w:pPr>
      <w:r>
        <w:rPr>
          <w:rFonts w:ascii="Times New Roman" w:hAnsi="Times New Roman" w:cs="Times New Roman"/>
        </w:rPr>
        <w:t>What happens next</w:t>
      </w:r>
      <w:r w:rsidR="005B0A71">
        <w:rPr>
          <w:rFonts w:ascii="Times New Roman" w:hAnsi="Times New Roman" w:cs="Times New Roman"/>
        </w:rPr>
        <w:t xml:space="preserve">: </w:t>
      </w:r>
      <w:r>
        <w:rPr>
          <w:rFonts w:ascii="Times New Roman" w:hAnsi="Times New Roman" w:cs="Times New Roman"/>
        </w:rPr>
        <w:t>WSFR will present this in an advanced proposed rulemaking and offer it up for public comments</w:t>
      </w:r>
      <w:r w:rsidR="005B0A71">
        <w:rPr>
          <w:rFonts w:ascii="Times New Roman" w:hAnsi="Times New Roman" w:cs="Times New Roman"/>
        </w:rPr>
        <w:t xml:space="preserve"> (</w:t>
      </w:r>
      <w:r>
        <w:rPr>
          <w:rFonts w:ascii="Times New Roman" w:hAnsi="Times New Roman" w:cs="Times New Roman"/>
        </w:rPr>
        <w:t xml:space="preserve">knowing that </w:t>
      </w:r>
      <w:r w:rsidR="005B0A71">
        <w:rPr>
          <w:rFonts w:ascii="Times New Roman" w:hAnsi="Times New Roman" w:cs="Times New Roman"/>
        </w:rPr>
        <w:t xml:space="preserve">we </w:t>
      </w:r>
      <w:r>
        <w:rPr>
          <w:rFonts w:ascii="Times New Roman" w:hAnsi="Times New Roman" w:cs="Times New Roman"/>
        </w:rPr>
        <w:t>will get many comments that don’t have to do much with WSFR but more to do with predator control and things they don’t like about it</w:t>
      </w:r>
      <w:r w:rsidR="005B0A71">
        <w:rPr>
          <w:rFonts w:ascii="Times New Roman" w:hAnsi="Times New Roman" w:cs="Times New Roman"/>
        </w:rPr>
        <w:t>).</w:t>
      </w:r>
      <w:r>
        <w:rPr>
          <w:rFonts w:ascii="Times New Roman" w:hAnsi="Times New Roman" w:cs="Times New Roman"/>
        </w:rPr>
        <w:t xml:space="preserve"> </w:t>
      </w:r>
      <w:r w:rsidR="00D00E32">
        <w:rPr>
          <w:rFonts w:ascii="Times New Roman" w:hAnsi="Times New Roman" w:cs="Times New Roman"/>
        </w:rPr>
        <w:t>WSFR</w:t>
      </w:r>
      <w:r>
        <w:rPr>
          <w:rFonts w:ascii="Times New Roman" w:hAnsi="Times New Roman" w:cs="Times New Roman"/>
        </w:rPr>
        <w:t xml:space="preserve"> </w:t>
      </w:r>
      <w:r w:rsidR="005B0A71">
        <w:rPr>
          <w:rFonts w:ascii="Times New Roman" w:hAnsi="Times New Roman" w:cs="Times New Roman"/>
        </w:rPr>
        <w:t xml:space="preserve">will then </w:t>
      </w:r>
      <w:r>
        <w:rPr>
          <w:rFonts w:ascii="Times New Roman" w:hAnsi="Times New Roman" w:cs="Times New Roman"/>
        </w:rPr>
        <w:t xml:space="preserve">compile comments and uncover any other WSFR things that we might have missed. </w:t>
      </w:r>
    </w:p>
    <w:p w14:paraId="20C6FC50" w14:textId="77777777" w:rsidR="005B0A71" w:rsidRDefault="005B0A71" w:rsidP="00ED2764">
      <w:pPr>
        <w:spacing w:after="0"/>
        <w:ind w:left="720"/>
        <w:jc w:val="both"/>
        <w:rPr>
          <w:rFonts w:ascii="Times New Roman" w:hAnsi="Times New Roman" w:cs="Times New Roman"/>
        </w:rPr>
      </w:pPr>
    </w:p>
    <w:p w14:paraId="2A70B63A" w14:textId="1FD9F3A0" w:rsidR="00F866CA" w:rsidRDefault="00F866CA" w:rsidP="00ED2764">
      <w:pPr>
        <w:spacing w:after="0"/>
        <w:ind w:left="720"/>
        <w:jc w:val="both"/>
        <w:rPr>
          <w:rFonts w:ascii="Times New Roman" w:hAnsi="Times New Roman" w:cs="Times New Roman"/>
        </w:rPr>
      </w:pPr>
      <w:r>
        <w:rPr>
          <w:rFonts w:ascii="Times New Roman" w:hAnsi="Times New Roman" w:cs="Times New Roman"/>
        </w:rPr>
        <w:t>In early December a couple of WSFR chiefs contacted Tom Busiahn and Lisa</w:t>
      </w:r>
      <w:r w:rsidR="00D00E32">
        <w:rPr>
          <w:rFonts w:ascii="Times New Roman" w:hAnsi="Times New Roman" w:cs="Times New Roman"/>
        </w:rPr>
        <w:t xml:space="preserve"> saying</w:t>
      </w:r>
      <w:r>
        <w:rPr>
          <w:rFonts w:ascii="Times New Roman" w:hAnsi="Times New Roman" w:cs="Times New Roman"/>
        </w:rPr>
        <w:t xml:space="preserve"> they were not sure if it was the right approach or </w:t>
      </w:r>
      <w:r w:rsidR="005B0A71">
        <w:rPr>
          <w:rFonts w:ascii="Times New Roman" w:hAnsi="Times New Roman" w:cs="Times New Roman"/>
        </w:rPr>
        <w:t xml:space="preserve">whether </w:t>
      </w:r>
      <w:r>
        <w:rPr>
          <w:rFonts w:ascii="Times New Roman" w:hAnsi="Times New Roman" w:cs="Times New Roman"/>
        </w:rPr>
        <w:t xml:space="preserve">it should go to </w:t>
      </w:r>
      <w:r w:rsidR="005B0A71">
        <w:rPr>
          <w:rFonts w:ascii="Times New Roman" w:hAnsi="Times New Roman" w:cs="Times New Roman"/>
        </w:rPr>
        <w:t xml:space="preserve">a </w:t>
      </w:r>
      <w:r>
        <w:rPr>
          <w:rFonts w:ascii="Times New Roman" w:hAnsi="Times New Roman" w:cs="Times New Roman"/>
        </w:rPr>
        <w:t xml:space="preserve">proposed rule. So, WSFR thinks there were two possible approaches but nothing was happening because it was phase one so WSFR moved it out of that phase. We are at the point now that we </w:t>
      </w:r>
      <w:r w:rsidR="00D00E32">
        <w:rPr>
          <w:rFonts w:ascii="Times New Roman" w:hAnsi="Times New Roman" w:cs="Times New Roman"/>
        </w:rPr>
        <w:t>have</w:t>
      </w:r>
      <w:r>
        <w:rPr>
          <w:rFonts w:ascii="Times New Roman" w:hAnsi="Times New Roman" w:cs="Times New Roman"/>
        </w:rPr>
        <w:t xml:space="preserve"> some basic principles</w:t>
      </w:r>
      <w:r w:rsidR="00D00E32">
        <w:rPr>
          <w:rFonts w:ascii="Times New Roman" w:hAnsi="Times New Roman" w:cs="Times New Roman"/>
        </w:rPr>
        <w:t xml:space="preserve"> and</w:t>
      </w:r>
      <w:r>
        <w:rPr>
          <w:rFonts w:ascii="Times New Roman" w:hAnsi="Times New Roman" w:cs="Times New Roman"/>
        </w:rPr>
        <w:t xml:space="preserve"> just need a little tweak in the language. </w:t>
      </w:r>
    </w:p>
    <w:p w14:paraId="410BA5D6" w14:textId="77777777" w:rsidR="0028004B" w:rsidRDefault="0028004B" w:rsidP="00ED2764">
      <w:pPr>
        <w:spacing w:after="0"/>
        <w:jc w:val="both"/>
        <w:rPr>
          <w:rFonts w:ascii="Times New Roman" w:hAnsi="Times New Roman" w:cs="Times New Roman"/>
        </w:rPr>
      </w:pPr>
      <w:r>
        <w:rPr>
          <w:rFonts w:ascii="Times New Roman" w:hAnsi="Times New Roman" w:cs="Times New Roman"/>
        </w:rPr>
        <w:t xml:space="preserve"> </w:t>
      </w:r>
    </w:p>
    <w:p w14:paraId="5EC0C198" w14:textId="5D47C694" w:rsidR="005B0A71" w:rsidRDefault="00F866CA" w:rsidP="005B0A71">
      <w:pPr>
        <w:jc w:val="both"/>
        <w:rPr>
          <w:rFonts w:ascii="Times New Roman" w:hAnsi="Times New Roman" w:cs="Times New Roman"/>
        </w:rPr>
      </w:pPr>
      <w:r w:rsidRPr="009E59B9">
        <w:rPr>
          <w:rFonts w:ascii="Times New Roman" w:hAnsi="Times New Roman" w:cs="Times New Roman"/>
          <w:b/>
        </w:rPr>
        <w:t>Decision 5.</w:t>
      </w:r>
      <w:r w:rsidRPr="009E59B9">
        <w:rPr>
          <w:rFonts w:ascii="Times New Roman" w:hAnsi="Times New Roman" w:cs="Times New Roman"/>
        </w:rPr>
        <w:t xml:space="preserve">  JTF endorsed moving forward with Predator Control/Wildlife Damage Management, according to the approach described in the briefing. The overall opinion is to move directly to regulation, as opposed to first proposing through an Advance Notice of Proposed Rulemaking.</w:t>
      </w:r>
    </w:p>
    <w:p w14:paraId="66313355" w14:textId="3BFEF267" w:rsidR="005B0A71" w:rsidRDefault="005B0A71" w:rsidP="005B0A71">
      <w:pPr>
        <w:jc w:val="both"/>
        <w:rPr>
          <w:rFonts w:ascii="Times New Roman" w:hAnsi="Times New Roman" w:cs="Times New Roman"/>
        </w:rPr>
      </w:pPr>
    </w:p>
    <w:p w14:paraId="3EA63EF0" w14:textId="79D01778" w:rsidR="00A72E8C" w:rsidRDefault="00A72E8C" w:rsidP="005B0A71">
      <w:pPr>
        <w:jc w:val="both"/>
        <w:rPr>
          <w:rFonts w:ascii="Times New Roman" w:hAnsi="Times New Roman" w:cs="Times New Roman"/>
        </w:rPr>
      </w:pPr>
    </w:p>
    <w:p w14:paraId="3F2162A3" w14:textId="46B7EF33" w:rsidR="00EC3576" w:rsidRDefault="00EC3576" w:rsidP="005B0A71">
      <w:pPr>
        <w:jc w:val="both"/>
        <w:rPr>
          <w:rFonts w:ascii="Times New Roman" w:hAnsi="Times New Roman" w:cs="Times New Roman"/>
        </w:rPr>
      </w:pPr>
    </w:p>
    <w:p w14:paraId="19604408" w14:textId="357233D9" w:rsidR="00EC3576" w:rsidRDefault="00EC3576" w:rsidP="005B0A71">
      <w:pPr>
        <w:jc w:val="both"/>
        <w:rPr>
          <w:rFonts w:ascii="Times New Roman" w:hAnsi="Times New Roman" w:cs="Times New Roman"/>
        </w:rPr>
      </w:pPr>
    </w:p>
    <w:p w14:paraId="793BC9CB" w14:textId="56D9D2A7" w:rsidR="00EC3576" w:rsidRDefault="00EC3576" w:rsidP="005B0A71">
      <w:pPr>
        <w:jc w:val="both"/>
        <w:rPr>
          <w:rFonts w:ascii="Times New Roman" w:hAnsi="Times New Roman" w:cs="Times New Roman"/>
        </w:rPr>
      </w:pPr>
    </w:p>
    <w:p w14:paraId="7D7337B1" w14:textId="45B5B98F" w:rsidR="00EC3576" w:rsidRDefault="00EC3576" w:rsidP="005B0A71">
      <w:pPr>
        <w:jc w:val="both"/>
        <w:rPr>
          <w:rFonts w:ascii="Times New Roman" w:hAnsi="Times New Roman" w:cs="Times New Roman"/>
        </w:rPr>
      </w:pPr>
    </w:p>
    <w:p w14:paraId="679C7D03" w14:textId="16A2477A" w:rsidR="00EC3576" w:rsidRDefault="00EC3576" w:rsidP="005B0A71">
      <w:pPr>
        <w:jc w:val="both"/>
        <w:rPr>
          <w:rFonts w:ascii="Times New Roman" w:hAnsi="Times New Roman" w:cs="Times New Roman"/>
        </w:rPr>
      </w:pPr>
    </w:p>
    <w:p w14:paraId="6A9CC884" w14:textId="13D96C38" w:rsidR="00EC3576" w:rsidRDefault="00EC3576" w:rsidP="005B0A71">
      <w:pPr>
        <w:jc w:val="both"/>
        <w:rPr>
          <w:rFonts w:ascii="Times New Roman" w:hAnsi="Times New Roman" w:cs="Times New Roman"/>
        </w:rPr>
      </w:pPr>
    </w:p>
    <w:p w14:paraId="1719656E" w14:textId="79BF67FF" w:rsidR="00EC3576" w:rsidRDefault="00EC3576" w:rsidP="005B0A71">
      <w:pPr>
        <w:jc w:val="both"/>
        <w:rPr>
          <w:rFonts w:ascii="Times New Roman" w:hAnsi="Times New Roman" w:cs="Times New Roman"/>
        </w:rPr>
      </w:pPr>
    </w:p>
    <w:p w14:paraId="3F058CC9" w14:textId="2D74DA19" w:rsidR="00EC3576" w:rsidRDefault="00EC3576" w:rsidP="005B0A71">
      <w:pPr>
        <w:jc w:val="both"/>
        <w:rPr>
          <w:rFonts w:ascii="Times New Roman" w:hAnsi="Times New Roman" w:cs="Times New Roman"/>
        </w:rPr>
      </w:pPr>
    </w:p>
    <w:p w14:paraId="76DFCF91" w14:textId="25798809" w:rsidR="00EC3576" w:rsidRDefault="00EC3576" w:rsidP="005B0A71">
      <w:pPr>
        <w:jc w:val="both"/>
        <w:rPr>
          <w:rFonts w:ascii="Times New Roman" w:hAnsi="Times New Roman" w:cs="Times New Roman"/>
        </w:rPr>
      </w:pPr>
    </w:p>
    <w:p w14:paraId="4264938A" w14:textId="77777777" w:rsidR="00EC3576" w:rsidRDefault="00EC3576" w:rsidP="005B0A71">
      <w:pPr>
        <w:jc w:val="both"/>
        <w:rPr>
          <w:rFonts w:ascii="Times New Roman" w:hAnsi="Times New Roman" w:cs="Times New Roman"/>
        </w:rPr>
      </w:pPr>
    </w:p>
    <w:p w14:paraId="34B1F105" w14:textId="77777777" w:rsidR="005B0A71" w:rsidRPr="005B0A71" w:rsidRDefault="005B0A71" w:rsidP="005B0A71">
      <w:pPr>
        <w:jc w:val="both"/>
        <w:rPr>
          <w:rFonts w:ascii="Times New Roman" w:hAnsi="Times New Roman" w:cs="Times New Roman"/>
        </w:rPr>
      </w:pPr>
    </w:p>
    <w:p w14:paraId="6D403B4C" w14:textId="77777777" w:rsidR="009E59B9" w:rsidRDefault="00BD10C8" w:rsidP="009E59B9">
      <w:pPr>
        <w:spacing w:after="0"/>
        <w:ind w:left="360" w:firstLine="360"/>
        <w:rPr>
          <w:rFonts w:ascii="Times New Roman" w:hAnsi="Times New Roman" w:cs="Times New Roman"/>
          <w:b/>
          <w:sz w:val="28"/>
          <w:szCs w:val="28"/>
          <w:u w:val="single"/>
        </w:rPr>
      </w:pPr>
      <w:r w:rsidRPr="00DD0F19">
        <w:rPr>
          <w:rFonts w:ascii="Times New Roman" w:hAnsi="Times New Roman" w:cs="Times New Roman"/>
          <w:b/>
          <w:sz w:val="28"/>
          <w:szCs w:val="28"/>
          <w:u w:val="single"/>
        </w:rPr>
        <w:lastRenderedPageBreak/>
        <w:t>Day 2</w:t>
      </w:r>
      <w:r w:rsidR="002A27BE" w:rsidRPr="00DD0F19">
        <w:rPr>
          <w:rFonts w:ascii="Times New Roman" w:hAnsi="Times New Roman" w:cs="Times New Roman"/>
          <w:b/>
          <w:sz w:val="28"/>
          <w:szCs w:val="28"/>
          <w:u w:val="single"/>
        </w:rPr>
        <w:t xml:space="preserve"> – April 25, 2017</w:t>
      </w:r>
    </w:p>
    <w:p w14:paraId="542FB7D6" w14:textId="77777777" w:rsidR="00EE4A18" w:rsidRPr="00DD0F19" w:rsidRDefault="00EE4A18" w:rsidP="009E59B9">
      <w:pPr>
        <w:spacing w:after="0"/>
        <w:ind w:left="360" w:firstLine="360"/>
        <w:rPr>
          <w:rFonts w:ascii="Times New Roman" w:hAnsi="Times New Roman" w:cs="Times New Roman"/>
          <w:b/>
          <w:sz w:val="28"/>
          <w:szCs w:val="28"/>
          <w:u w:val="single"/>
        </w:rPr>
      </w:pPr>
    </w:p>
    <w:p w14:paraId="45AC75DE" w14:textId="77777777" w:rsidR="00DB373B" w:rsidRPr="00E97131" w:rsidRDefault="00C57459" w:rsidP="00E97131">
      <w:pPr>
        <w:numPr>
          <w:ilvl w:val="0"/>
          <w:numId w:val="2"/>
        </w:numPr>
        <w:spacing w:after="0" w:line="240" w:lineRule="auto"/>
        <w:rPr>
          <w:rFonts w:ascii="Times New Roman" w:hAnsi="Times New Roman"/>
          <w:b/>
        </w:rPr>
      </w:pPr>
      <w:r w:rsidRPr="00287C77">
        <w:rPr>
          <w:rFonts w:ascii="Times New Roman" w:hAnsi="Times New Roman"/>
          <w:noProof/>
        </w:rPr>
        <w:drawing>
          <wp:anchor distT="0" distB="0" distL="114300" distR="114300" simplePos="0" relativeHeight="251658240" behindDoc="0" locked="0" layoutInCell="1" allowOverlap="1" wp14:anchorId="71D1F0FC" wp14:editId="1E16F686">
            <wp:simplePos x="0" y="0"/>
            <wp:positionH relativeFrom="margin">
              <wp:posOffset>853440</wp:posOffset>
            </wp:positionH>
            <wp:positionV relativeFrom="paragraph">
              <wp:posOffset>257175</wp:posOffset>
            </wp:positionV>
            <wp:extent cx="4457700" cy="2916555"/>
            <wp:effectExtent l="0" t="0" r="0" b="0"/>
            <wp:wrapTopAndBottom/>
            <wp:docPr id="1" name="Picture 1" descr="C:\Users\syaroschuk\Desktop\Local\JTF\JTF April 2017\1 - TRACS Communications Procedure v2\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aroschuk\Desktop\Local\JTF\JTF April 2017\1 - TRACS Communications Procedure v2\Slide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9545"/>
                    <a:stretch/>
                  </pic:blipFill>
                  <pic:spPr bwMode="auto">
                    <a:xfrm>
                      <a:off x="0" y="0"/>
                      <a:ext cx="4457700" cy="29165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59B9" w:rsidRPr="00E97131">
        <w:rPr>
          <w:rFonts w:ascii="Times New Roman" w:hAnsi="Times New Roman"/>
          <w:b/>
        </w:rPr>
        <w:t xml:space="preserve"> </w:t>
      </w:r>
      <w:r w:rsidR="00E97131" w:rsidRPr="00E97131">
        <w:rPr>
          <w:rFonts w:ascii="Times New Roman" w:hAnsi="Times New Roman"/>
          <w:b/>
        </w:rPr>
        <w:t>WSFR Communications Procedure</w:t>
      </w:r>
      <w:r w:rsidR="00E97131">
        <w:rPr>
          <w:rFonts w:ascii="Times New Roman" w:hAnsi="Times New Roman"/>
          <w:b/>
        </w:rPr>
        <w:t xml:space="preserve"> – </w:t>
      </w:r>
      <w:r w:rsidR="00E97131" w:rsidRPr="00E97131">
        <w:rPr>
          <w:rFonts w:ascii="Times New Roman" w:hAnsi="Times New Roman"/>
        </w:rPr>
        <w:t>Tim Smith</w:t>
      </w:r>
    </w:p>
    <w:p w14:paraId="0432996C" w14:textId="77777777" w:rsidR="006239B9" w:rsidRDefault="006239B9" w:rsidP="002A27BE">
      <w:pPr>
        <w:spacing w:after="0" w:line="240" w:lineRule="auto"/>
        <w:ind w:left="360"/>
        <w:jc w:val="both"/>
        <w:rPr>
          <w:rFonts w:ascii="Times New Roman" w:hAnsi="Times New Roman"/>
        </w:rPr>
      </w:pPr>
    </w:p>
    <w:p w14:paraId="24347A8F" w14:textId="77777777" w:rsidR="00E97131" w:rsidRPr="00287C77" w:rsidRDefault="00287C77" w:rsidP="00216616">
      <w:pPr>
        <w:spacing w:after="0" w:line="240" w:lineRule="auto"/>
        <w:ind w:left="720"/>
        <w:jc w:val="both"/>
        <w:rPr>
          <w:rFonts w:ascii="Times New Roman" w:hAnsi="Times New Roman"/>
        </w:rPr>
      </w:pPr>
      <w:r>
        <w:rPr>
          <w:rFonts w:ascii="Times New Roman" w:hAnsi="Times New Roman"/>
        </w:rPr>
        <w:t>This communication chart was presented at the last JTF meeting and was approved. The next step was to come up with the narratives.</w:t>
      </w:r>
    </w:p>
    <w:p w14:paraId="68AC6522" w14:textId="77777777" w:rsidR="00A72E8C" w:rsidRDefault="00A72E8C" w:rsidP="00216616">
      <w:pPr>
        <w:spacing w:after="0" w:line="240" w:lineRule="auto"/>
        <w:ind w:left="720"/>
        <w:jc w:val="both"/>
        <w:rPr>
          <w:rFonts w:ascii="Times New Roman" w:hAnsi="Times New Roman"/>
        </w:rPr>
      </w:pPr>
    </w:p>
    <w:p w14:paraId="0C4E8DE1" w14:textId="7CF722A3" w:rsidR="002A27BE" w:rsidRDefault="0015400E" w:rsidP="00216616">
      <w:pPr>
        <w:spacing w:after="0" w:line="240" w:lineRule="auto"/>
        <w:ind w:left="720"/>
        <w:jc w:val="both"/>
        <w:rPr>
          <w:rFonts w:ascii="Times New Roman" w:hAnsi="Times New Roman"/>
        </w:rPr>
      </w:pPr>
      <w:r>
        <w:rPr>
          <w:rFonts w:ascii="Times New Roman" w:hAnsi="Times New Roman"/>
        </w:rPr>
        <w:t xml:space="preserve">The JTF members agreed that 2 weeks is not </w:t>
      </w:r>
      <w:r w:rsidR="001D5B1C">
        <w:rPr>
          <w:rFonts w:ascii="Times New Roman" w:hAnsi="Times New Roman"/>
        </w:rPr>
        <w:t xml:space="preserve">a large </w:t>
      </w:r>
      <w:r>
        <w:rPr>
          <w:rFonts w:ascii="Times New Roman" w:hAnsi="Times New Roman"/>
        </w:rPr>
        <w:t>enough timeframe for Directors</w:t>
      </w:r>
      <w:r w:rsidR="00A72E8C">
        <w:rPr>
          <w:rFonts w:ascii="Times New Roman" w:hAnsi="Times New Roman"/>
        </w:rPr>
        <w:t>’</w:t>
      </w:r>
      <w:r>
        <w:rPr>
          <w:rFonts w:ascii="Times New Roman" w:hAnsi="Times New Roman"/>
        </w:rPr>
        <w:t xml:space="preserve"> feedback. </w:t>
      </w:r>
      <w:r w:rsidR="006206AB">
        <w:rPr>
          <w:rFonts w:ascii="Times New Roman" w:hAnsi="Times New Roman"/>
        </w:rPr>
        <w:t xml:space="preserve">At least a 3 </w:t>
      </w:r>
      <w:r w:rsidR="003C76D6">
        <w:rPr>
          <w:rFonts w:ascii="Times New Roman" w:hAnsi="Times New Roman"/>
        </w:rPr>
        <w:t>– 4 week</w:t>
      </w:r>
      <w:r w:rsidR="002A27BE">
        <w:rPr>
          <w:rFonts w:ascii="Times New Roman" w:hAnsi="Times New Roman"/>
        </w:rPr>
        <w:t xml:space="preserve"> timeframe works better so it is enough time to give feedback if directors are out on travels or vacations.</w:t>
      </w:r>
      <w:r w:rsidR="00A00E7E">
        <w:rPr>
          <w:rFonts w:ascii="Times New Roman" w:hAnsi="Times New Roman"/>
        </w:rPr>
        <w:t xml:space="preserve"> </w:t>
      </w:r>
      <w:r w:rsidR="002A27BE">
        <w:rPr>
          <w:rFonts w:ascii="Times New Roman" w:hAnsi="Times New Roman"/>
        </w:rPr>
        <w:t xml:space="preserve">WSFR can make it flexible case by case depending on the </w:t>
      </w:r>
      <w:r w:rsidR="00A72E8C">
        <w:rPr>
          <w:rFonts w:ascii="Times New Roman" w:hAnsi="Times New Roman"/>
        </w:rPr>
        <w:t xml:space="preserve">urgency </w:t>
      </w:r>
      <w:r w:rsidR="002A27BE">
        <w:rPr>
          <w:rFonts w:ascii="Times New Roman" w:hAnsi="Times New Roman"/>
        </w:rPr>
        <w:t xml:space="preserve">of the issue. </w:t>
      </w:r>
    </w:p>
    <w:p w14:paraId="5F96FBD6" w14:textId="77777777" w:rsidR="00A72E8C" w:rsidRDefault="00A72E8C" w:rsidP="00216616">
      <w:pPr>
        <w:spacing w:after="0" w:line="240" w:lineRule="auto"/>
        <w:ind w:left="720"/>
        <w:jc w:val="both"/>
        <w:rPr>
          <w:rFonts w:ascii="Times New Roman" w:hAnsi="Times New Roman"/>
        </w:rPr>
      </w:pPr>
    </w:p>
    <w:p w14:paraId="3CA5A09E" w14:textId="2E9D3214" w:rsidR="002A27BE" w:rsidRPr="002A27BE" w:rsidRDefault="00746CCE" w:rsidP="00216616">
      <w:pPr>
        <w:spacing w:after="0" w:line="240" w:lineRule="auto"/>
        <w:ind w:left="720"/>
        <w:jc w:val="both"/>
        <w:rPr>
          <w:rFonts w:ascii="Times New Roman" w:hAnsi="Times New Roman"/>
        </w:rPr>
      </w:pPr>
      <w:r w:rsidRPr="00287C77">
        <w:rPr>
          <w:rFonts w:ascii="Times New Roman" w:hAnsi="Times New Roman"/>
          <w:noProof/>
        </w:rPr>
        <w:drawing>
          <wp:anchor distT="0" distB="0" distL="114300" distR="114300" simplePos="0" relativeHeight="251658752" behindDoc="0" locked="0" layoutInCell="1" allowOverlap="1" wp14:anchorId="71FC39A2" wp14:editId="743BFC93">
            <wp:simplePos x="0" y="0"/>
            <wp:positionH relativeFrom="column">
              <wp:posOffset>585893</wp:posOffset>
            </wp:positionH>
            <wp:positionV relativeFrom="paragraph">
              <wp:posOffset>349674</wp:posOffset>
            </wp:positionV>
            <wp:extent cx="4669155" cy="2665095"/>
            <wp:effectExtent l="0" t="0" r="0" b="1905"/>
            <wp:wrapTopAndBottom/>
            <wp:docPr id="2" name="Picture 2" descr="C:\Users\syaroschuk\Desktop\Local\JTF\JTF April 2017\1 - TRACS Communications Procedure v2\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aroschuk\Desktop\Local\JTF\JTF April 2017\1 - TRACS Communications Procedure v2\Slide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9155" cy="2665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76D6">
        <w:rPr>
          <w:rFonts w:ascii="Times New Roman" w:hAnsi="Times New Roman"/>
        </w:rPr>
        <w:t xml:space="preserve">We need to define some decision points in this process before we finalize. </w:t>
      </w:r>
    </w:p>
    <w:p w14:paraId="390FA9DC" w14:textId="77777777" w:rsidR="003C76D6" w:rsidRDefault="003C76D6" w:rsidP="002A27BE">
      <w:pPr>
        <w:ind w:firstLine="360"/>
        <w:rPr>
          <w:b/>
        </w:rPr>
      </w:pPr>
    </w:p>
    <w:p w14:paraId="28F43C4F" w14:textId="77777777" w:rsidR="003464D5" w:rsidRDefault="003464D5" w:rsidP="00216616">
      <w:pPr>
        <w:ind w:left="720"/>
        <w:rPr>
          <w:b/>
        </w:rPr>
      </w:pPr>
    </w:p>
    <w:p w14:paraId="3CBA5EF1" w14:textId="77777777" w:rsidR="002A27BE" w:rsidRDefault="002A27BE" w:rsidP="00216616">
      <w:pPr>
        <w:ind w:left="720"/>
      </w:pPr>
      <w:r w:rsidRPr="002A27BE">
        <w:rPr>
          <w:b/>
        </w:rPr>
        <w:t>Decision 2 -</w:t>
      </w:r>
      <w:r>
        <w:t xml:space="preserve"> Approved changes to communication chart</w:t>
      </w:r>
    </w:p>
    <w:p w14:paraId="54D91EE3" w14:textId="77777777" w:rsidR="00D20066" w:rsidRDefault="00D20066" w:rsidP="00216616">
      <w:pPr>
        <w:ind w:left="720"/>
      </w:pPr>
    </w:p>
    <w:p w14:paraId="2882D46A" w14:textId="77777777" w:rsidR="00E97131" w:rsidRDefault="00E97131" w:rsidP="00E97131">
      <w:pPr>
        <w:numPr>
          <w:ilvl w:val="0"/>
          <w:numId w:val="2"/>
        </w:numPr>
        <w:spacing w:after="0" w:line="240" w:lineRule="auto"/>
        <w:rPr>
          <w:rFonts w:ascii="Times New Roman" w:hAnsi="Times New Roman"/>
          <w:b/>
        </w:rPr>
      </w:pPr>
      <w:r w:rsidRPr="00E97131">
        <w:rPr>
          <w:rFonts w:ascii="Times New Roman" w:hAnsi="Times New Roman"/>
          <w:b/>
        </w:rPr>
        <w:t>TRACS Working Group: Approval of Final Matrix</w:t>
      </w:r>
      <w:r w:rsidR="002219D3">
        <w:rPr>
          <w:rFonts w:ascii="Times New Roman" w:hAnsi="Times New Roman"/>
          <w:b/>
        </w:rPr>
        <w:t xml:space="preserve"> – Tim Smith</w:t>
      </w:r>
    </w:p>
    <w:p w14:paraId="3E1BBA34" w14:textId="77777777" w:rsidR="002219D3" w:rsidRDefault="002219D3" w:rsidP="002219D3">
      <w:pPr>
        <w:spacing w:after="0" w:line="240" w:lineRule="auto"/>
        <w:ind w:left="360"/>
        <w:rPr>
          <w:rFonts w:ascii="Times New Roman" w:hAnsi="Times New Roman"/>
          <w:b/>
        </w:rPr>
      </w:pPr>
    </w:p>
    <w:p w14:paraId="48C3329C" w14:textId="16C52005" w:rsidR="002219D3" w:rsidRDefault="002219D3" w:rsidP="002219D3">
      <w:pPr>
        <w:spacing w:after="0" w:line="240" w:lineRule="auto"/>
        <w:ind w:left="720"/>
        <w:rPr>
          <w:rFonts w:ascii="Times New Roman" w:eastAsiaTheme="minorEastAsia" w:hAnsi="Times New Roman" w:cs="Times New Roman"/>
          <w:i/>
          <w:iCs/>
          <w:color w:val="000000" w:themeColor="text1"/>
          <w:kern w:val="24"/>
        </w:rPr>
      </w:pPr>
      <w:r w:rsidRPr="002219D3">
        <w:rPr>
          <w:rFonts w:ascii="Times New Roman" w:eastAsiaTheme="minorEastAsia" w:hAnsi="Times New Roman" w:cs="Times New Roman"/>
          <w:b/>
          <w:bCs/>
          <w:color w:val="000000" w:themeColor="text1"/>
          <w:kern w:val="24"/>
        </w:rPr>
        <w:t>Decision #10</w:t>
      </w:r>
      <w:r>
        <w:rPr>
          <w:rFonts w:ascii="Times New Roman" w:eastAsiaTheme="minorEastAsia" w:hAnsi="Times New Roman" w:cs="Times New Roman"/>
          <w:color w:val="000000" w:themeColor="text1"/>
          <w:kern w:val="24"/>
        </w:rPr>
        <w:t xml:space="preserve"> - </w:t>
      </w:r>
      <w:r w:rsidRPr="002219D3">
        <w:rPr>
          <w:rFonts w:ascii="Times New Roman" w:eastAsiaTheme="minorEastAsia" w:hAnsi="Times New Roman" w:cs="Times New Roman"/>
          <w:i/>
          <w:iCs/>
          <w:color w:val="000000" w:themeColor="text1"/>
          <w:kern w:val="24"/>
        </w:rPr>
        <w:t xml:space="preserve">“JTF approved </w:t>
      </w:r>
      <w:r w:rsidR="00A72E8C">
        <w:rPr>
          <w:rFonts w:ascii="Times New Roman" w:eastAsiaTheme="minorEastAsia" w:hAnsi="Times New Roman" w:cs="Times New Roman"/>
          <w:i/>
          <w:iCs/>
          <w:color w:val="000000" w:themeColor="text1"/>
          <w:kern w:val="24"/>
        </w:rPr>
        <w:t xml:space="preserve">the </w:t>
      </w:r>
      <w:r w:rsidRPr="002219D3">
        <w:rPr>
          <w:rFonts w:ascii="Times New Roman" w:eastAsiaTheme="minorEastAsia" w:hAnsi="Times New Roman" w:cs="Times New Roman"/>
          <w:i/>
          <w:iCs/>
          <w:color w:val="000000" w:themeColor="text1"/>
          <w:kern w:val="24"/>
        </w:rPr>
        <w:t>TRACS Working Group to review comments received and revise the Matrix as appropriate for those items N</w:t>
      </w:r>
      <w:r>
        <w:rPr>
          <w:rFonts w:ascii="Times New Roman" w:eastAsiaTheme="minorEastAsia" w:hAnsi="Times New Roman" w:cs="Times New Roman"/>
          <w:i/>
          <w:iCs/>
          <w:color w:val="000000" w:themeColor="text1"/>
          <w:kern w:val="24"/>
        </w:rPr>
        <w:t xml:space="preserve">OT addressed by JTF decisions. </w:t>
      </w:r>
      <w:r w:rsidR="001D5B1C">
        <w:rPr>
          <w:rFonts w:ascii="Times New Roman" w:eastAsiaTheme="minorEastAsia" w:hAnsi="Times New Roman" w:cs="Times New Roman"/>
          <w:i/>
          <w:iCs/>
          <w:color w:val="000000" w:themeColor="text1"/>
          <w:kern w:val="24"/>
        </w:rPr>
        <w:t xml:space="preserve">The </w:t>
      </w:r>
      <w:r w:rsidRPr="002219D3">
        <w:rPr>
          <w:rFonts w:ascii="Times New Roman" w:eastAsiaTheme="minorEastAsia" w:hAnsi="Times New Roman" w:cs="Times New Roman"/>
          <w:i/>
          <w:iCs/>
          <w:color w:val="000000" w:themeColor="text1"/>
          <w:kern w:val="24"/>
        </w:rPr>
        <w:t xml:space="preserve">TRACS Working Group will utilize the TRACS Communications Procedure diagram for any unresolved issues and will report back decisions consistent with the diagram.” </w:t>
      </w:r>
    </w:p>
    <w:p w14:paraId="6864A01A" w14:textId="23D91805" w:rsidR="00A72E8C" w:rsidRDefault="00A72E8C" w:rsidP="007361E3">
      <w:pPr>
        <w:spacing w:after="0" w:line="240" w:lineRule="auto"/>
        <w:rPr>
          <w:rFonts w:ascii="Times New Roman" w:eastAsiaTheme="minorEastAsia" w:hAnsi="Times New Roman" w:cs="Times New Roman"/>
          <w:i/>
          <w:iCs/>
          <w:color w:val="000000" w:themeColor="text1"/>
          <w:kern w:val="24"/>
        </w:rPr>
      </w:pPr>
    </w:p>
    <w:p w14:paraId="03795CB9" w14:textId="2FF8D3EE" w:rsidR="002219D3" w:rsidRPr="0078550A" w:rsidRDefault="0078550A" w:rsidP="0078550A">
      <w:pPr>
        <w:spacing w:after="0" w:line="240" w:lineRule="auto"/>
        <w:ind w:left="720"/>
        <w:rPr>
          <w:rFonts w:ascii="Times New Roman" w:eastAsia="Times New Roman" w:hAnsi="Times New Roman" w:cs="Times New Roman"/>
        </w:rPr>
      </w:pPr>
      <w:r w:rsidRPr="0078550A">
        <w:rPr>
          <w:rFonts w:ascii="Times New Roman" w:eastAsia="Times New Roman" w:hAnsi="Times New Roman" w:cs="Times New Roman"/>
        </w:rPr>
        <w:t>We took 525 comments and divided them into categories.</w:t>
      </w:r>
      <w:r>
        <w:rPr>
          <w:rFonts w:ascii="Times New Roman" w:eastAsia="Times New Roman" w:hAnsi="Times New Roman" w:cs="Times New Roman"/>
        </w:rPr>
        <w:t xml:space="preserve"> We created 4 subcommittees to deal with technical issues that were referred back to</w:t>
      </w:r>
      <w:r w:rsidR="00A72E8C">
        <w:rPr>
          <w:rFonts w:ascii="Times New Roman" w:eastAsia="Times New Roman" w:hAnsi="Times New Roman" w:cs="Times New Roman"/>
        </w:rPr>
        <w:t xml:space="preserve"> the</w:t>
      </w:r>
      <w:r>
        <w:rPr>
          <w:rFonts w:ascii="Times New Roman" w:eastAsia="Times New Roman" w:hAnsi="Times New Roman" w:cs="Times New Roman"/>
        </w:rPr>
        <w:t xml:space="preserve"> TRACS WG to deal with. </w:t>
      </w:r>
      <w:r w:rsidR="002219D3" w:rsidRPr="002219D3">
        <w:rPr>
          <w:rFonts w:ascii="Times New Roman" w:eastAsiaTheme="minorEastAsia" w:hAnsi="Times New Roman" w:cs="Times New Roman"/>
          <w:color w:val="000000" w:themeColor="text1"/>
          <w:kern w:val="24"/>
        </w:rPr>
        <w:t>Comments fell into 4 categories.  Red indicates how each category is being dealt with.</w:t>
      </w:r>
    </w:p>
    <w:p w14:paraId="61E6D4B6" w14:textId="77777777" w:rsidR="002219D3" w:rsidRPr="002219D3" w:rsidRDefault="002219D3" w:rsidP="002219D3">
      <w:pPr>
        <w:spacing w:after="0" w:line="240" w:lineRule="auto"/>
        <w:ind w:left="720"/>
        <w:rPr>
          <w:rFonts w:ascii="Times New Roman" w:eastAsia="Times New Roman" w:hAnsi="Times New Roman" w:cs="Times New Roman"/>
        </w:rPr>
      </w:pPr>
    </w:p>
    <w:p w14:paraId="6F7B2A19" w14:textId="77777777" w:rsidR="002219D3" w:rsidRPr="002219D3" w:rsidRDefault="002219D3" w:rsidP="002219D3">
      <w:pPr>
        <w:spacing w:after="0" w:line="240" w:lineRule="auto"/>
        <w:ind w:left="720"/>
        <w:rPr>
          <w:rFonts w:ascii="Times New Roman" w:eastAsia="Times New Roman" w:hAnsi="Times New Roman" w:cs="Times New Roman"/>
        </w:rPr>
      </w:pPr>
      <w:r>
        <w:rPr>
          <w:rFonts w:ascii="Times New Roman" w:hAnsi="Times New Roman"/>
          <w:b/>
          <w:noProof/>
        </w:rPr>
        <w:drawing>
          <wp:inline distT="0" distB="0" distL="0" distR="0" wp14:anchorId="3C559601" wp14:editId="3A686EEB">
            <wp:extent cx="5047170" cy="230505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2700" cy="2321277"/>
                    </a:xfrm>
                    <a:prstGeom prst="rect">
                      <a:avLst/>
                    </a:prstGeom>
                    <a:noFill/>
                  </pic:spPr>
                </pic:pic>
              </a:graphicData>
            </a:graphic>
          </wp:inline>
        </w:drawing>
      </w:r>
    </w:p>
    <w:p w14:paraId="630AF512" w14:textId="77777777" w:rsidR="0078550A" w:rsidRPr="00342F44" w:rsidRDefault="0078550A" w:rsidP="00F92725">
      <w:pPr>
        <w:spacing w:after="0" w:line="240" w:lineRule="auto"/>
        <w:ind w:left="720"/>
        <w:jc w:val="both"/>
        <w:rPr>
          <w:rFonts w:ascii="Times New Roman" w:hAnsi="Times New Roman"/>
        </w:rPr>
      </w:pPr>
      <w:r>
        <w:rPr>
          <w:rFonts w:ascii="Times New Roman" w:hAnsi="Times New Roman"/>
        </w:rPr>
        <w:t xml:space="preserve">All comments with specific edits that came back were integrated into the matrix and designed a final edited master version of matrix so it is easy to read and understand. </w:t>
      </w:r>
    </w:p>
    <w:p w14:paraId="36689446" w14:textId="77777777" w:rsidR="00C76547" w:rsidRDefault="00C76547" w:rsidP="00F92725">
      <w:pPr>
        <w:spacing w:after="0" w:line="240" w:lineRule="auto"/>
        <w:ind w:left="720"/>
        <w:jc w:val="both"/>
        <w:rPr>
          <w:rFonts w:ascii="Times New Roman" w:hAnsi="Times New Roman"/>
        </w:rPr>
      </w:pPr>
    </w:p>
    <w:p w14:paraId="650D0803" w14:textId="065C4FF2" w:rsidR="00342F44" w:rsidRDefault="00342F44" w:rsidP="00F92725">
      <w:pPr>
        <w:spacing w:after="0" w:line="240" w:lineRule="auto"/>
        <w:ind w:left="720"/>
        <w:jc w:val="both"/>
        <w:rPr>
          <w:rFonts w:ascii="Times New Roman" w:hAnsi="Times New Roman"/>
        </w:rPr>
      </w:pPr>
      <w:r>
        <w:rPr>
          <w:rFonts w:ascii="Times New Roman" w:hAnsi="Times New Roman"/>
        </w:rPr>
        <w:t>TRACS Working Group requested a</w:t>
      </w:r>
      <w:r w:rsidRPr="00342F44">
        <w:rPr>
          <w:rFonts w:ascii="Times New Roman" w:hAnsi="Times New Roman"/>
        </w:rPr>
        <w:t>dditional time (</w:t>
      </w:r>
      <w:r w:rsidR="00A72E8C">
        <w:rPr>
          <w:rFonts w:ascii="Times New Roman" w:hAnsi="Times New Roman"/>
        </w:rPr>
        <w:t>approx.</w:t>
      </w:r>
      <w:r w:rsidRPr="00342F44">
        <w:rPr>
          <w:rFonts w:ascii="Times New Roman" w:hAnsi="Times New Roman"/>
        </w:rPr>
        <w:t xml:space="preserve"> 3 weeks) to conduct a Supplemental Matrix Review with:</w:t>
      </w:r>
    </w:p>
    <w:p w14:paraId="3FF938FA" w14:textId="77777777" w:rsidR="00342F44" w:rsidRPr="00342F44" w:rsidRDefault="00342F44" w:rsidP="00342F44">
      <w:pPr>
        <w:pStyle w:val="ListParagraph"/>
        <w:numPr>
          <w:ilvl w:val="0"/>
          <w:numId w:val="12"/>
        </w:numPr>
        <w:spacing w:after="0" w:line="240" w:lineRule="auto"/>
        <w:rPr>
          <w:rFonts w:ascii="Times New Roman" w:hAnsi="Times New Roman"/>
        </w:rPr>
      </w:pPr>
      <w:r w:rsidRPr="00342F44">
        <w:rPr>
          <w:rFonts w:ascii="Times New Roman" w:hAnsi="Times New Roman"/>
        </w:rPr>
        <w:t>Federal Aid Coordinators Work Group</w:t>
      </w:r>
    </w:p>
    <w:p w14:paraId="570B9926" w14:textId="77777777" w:rsidR="00342F44" w:rsidRDefault="00342F44" w:rsidP="00342F44">
      <w:pPr>
        <w:pStyle w:val="ListParagraph"/>
        <w:numPr>
          <w:ilvl w:val="0"/>
          <w:numId w:val="12"/>
        </w:numPr>
        <w:spacing w:after="0" w:line="240" w:lineRule="auto"/>
        <w:rPr>
          <w:rFonts w:ascii="Times New Roman" w:hAnsi="Times New Roman"/>
        </w:rPr>
      </w:pPr>
      <w:r w:rsidRPr="00342F44">
        <w:rPr>
          <w:rFonts w:ascii="Times New Roman" w:hAnsi="Times New Roman"/>
        </w:rPr>
        <w:t>State Organization for Boating Access</w:t>
      </w:r>
    </w:p>
    <w:p w14:paraId="72FF27D6" w14:textId="77777777" w:rsidR="002219D3" w:rsidRDefault="00342F44" w:rsidP="00342F44">
      <w:pPr>
        <w:pStyle w:val="ListParagraph"/>
        <w:numPr>
          <w:ilvl w:val="0"/>
          <w:numId w:val="12"/>
        </w:numPr>
        <w:spacing w:after="0" w:line="240" w:lineRule="auto"/>
        <w:rPr>
          <w:rFonts w:ascii="Times New Roman" w:hAnsi="Times New Roman"/>
        </w:rPr>
      </w:pPr>
      <w:r w:rsidRPr="00342F44">
        <w:rPr>
          <w:rFonts w:ascii="Times New Roman" w:hAnsi="Times New Roman"/>
        </w:rPr>
        <w:t>Aquatic Resource Education Association</w:t>
      </w:r>
    </w:p>
    <w:p w14:paraId="41A81F33" w14:textId="77777777" w:rsidR="00C76547" w:rsidRDefault="00C76547" w:rsidP="00C76547">
      <w:pPr>
        <w:spacing w:after="0" w:line="240" w:lineRule="auto"/>
        <w:ind w:left="810"/>
        <w:rPr>
          <w:rFonts w:ascii="Times New Roman" w:hAnsi="Times New Roman"/>
        </w:rPr>
      </w:pPr>
    </w:p>
    <w:p w14:paraId="69C1B513" w14:textId="77E73018" w:rsidR="00F92725" w:rsidRDefault="00C76547" w:rsidP="00A72E8C">
      <w:pPr>
        <w:spacing w:after="0" w:line="240" w:lineRule="auto"/>
        <w:ind w:left="810"/>
        <w:jc w:val="both"/>
        <w:rPr>
          <w:rFonts w:ascii="Times New Roman" w:hAnsi="Times New Roman"/>
        </w:rPr>
      </w:pPr>
      <w:r>
        <w:rPr>
          <w:rFonts w:ascii="Times New Roman" w:hAnsi="Times New Roman"/>
        </w:rPr>
        <w:t>T</w:t>
      </w:r>
      <w:r w:rsidRPr="00C76547">
        <w:rPr>
          <w:rFonts w:ascii="Times New Roman" w:hAnsi="Times New Roman"/>
        </w:rPr>
        <w:t xml:space="preserve">he </w:t>
      </w:r>
      <w:r w:rsidR="00F92725" w:rsidRPr="00C76547">
        <w:rPr>
          <w:rFonts w:ascii="Times New Roman" w:hAnsi="Times New Roman"/>
        </w:rPr>
        <w:t>JTF members reviewed the final version for both the Matrix and Wireframe Sub</w:t>
      </w:r>
      <w:r w:rsidR="00A72E8C">
        <w:rPr>
          <w:rFonts w:ascii="Times New Roman" w:hAnsi="Times New Roman"/>
        </w:rPr>
        <w:t>-</w:t>
      </w:r>
      <w:r w:rsidR="00F92725" w:rsidRPr="00C76547">
        <w:rPr>
          <w:rFonts w:ascii="Times New Roman" w:hAnsi="Times New Roman"/>
        </w:rPr>
        <w:t>Groups</w:t>
      </w:r>
      <w:r>
        <w:rPr>
          <w:rFonts w:ascii="Times New Roman" w:hAnsi="Times New Roman"/>
        </w:rPr>
        <w:t xml:space="preserve"> and </w:t>
      </w:r>
      <w:r w:rsidR="00F92725">
        <w:rPr>
          <w:rFonts w:ascii="Times New Roman" w:hAnsi="Times New Roman"/>
        </w:rPr>
        <w:t xml:space="preserve">adopted it </w:t>
      </w:r>
      <w:r>
        <w:rPr>
          <w:rFonts w:ascii="Times New Roman" w:hAnsi="Times New Roman"/>
        </w:rPr>
        <w:t>according to the change</w:t>
      </w:r>
      <w:r w:rsidR="00F92725">
        <w:rPr>
          <w:rFonts w:ascii="Times New Roman" w:hAnsi="Times New Roman"/>
        </w:rPr>
        <w:t>s</w:t>
      </w:r>
      <w:r>
        <w:rPr>
          <w:rFonts w:ascii="Times New Roman" w:hAnsi="Times New Roman"/>
        </w:rPr>
        <w:t xml:space="preserve"> made in the</w:t>
      </w:r>
      <w:r w:rsidR="00F92725">
        <w:rPr>
          <w:rFonts w:ascii="Times New Roman" w:hAnsi="Times New Roman"/>
        </w:rPr>
        <w:t xml:space="preserve"> communication chart. The changes affected the need for time to allow all regions to coordinate with appropriate people </w:t>
      </w:r>
      <w:r w:rsidR="00B1069C">
        <w:rPr>
          <w:rFonts w:ascii="Times New Roman" w:hAnsi="Times New Roman"/>
        </w:rPr>
        <w:t>to give feedback,</w:t>
      </w:r>
      <w:r w:rsidR="006534EE">
        <w:rPr>
          <w:rFonts w:ascii="Times New Roman" w:hAnsi="Times New Roman"/>
        </w:rPr>
        <w:t xml:space="preserve"> </w:t>
      </w:r>
      <w:r w:rsidR="00B1069C">
        <w:rPr>
          <w:rFonts w:ascii="Times New Roman" w:hAnsi="Times New Roman"/>
        </w:rPr>
        <w:t>JTF</w:t>
      </w:r>
      <w:r w:rsidR="00A72E8C">
        <w:rPr>
          <w:rFonts w:ascii="Times New Roman" w:hAnsi="Times New Roman"/>
        </w:rPr>
        <w:t>’s</w:t>
      </w:r>
      <w:r w:rsidR="00B1069C">
        <w:rPr>
          <w:rFonts w:ascii="Times New Roman" w:hAnsi="Times New Roman"/>
        </w:rPr>
        <w:t xml:space="preserve"> need</w:t>
      </w:r>
      <w:r w:rsidR="00F92725">
        <w:rPr>
          <w:rFonts w:ascii="Times New Roman" w:hAnsi="Times New Roman"/>
        </w:rPr>
        <w:t xml:space="preserve"> to approve</w:t>
      </w:r>
      <w:r w:rsidR="00A72E8C">
        <w:rPr>
          <w:rFonts w:ascii="Times New Roman" w:hAnsi="Times New Roman"/>
        </w:rPr>
        <w:t xml:space="preserve"> it</w:t>
      </w:r>
      <w:r w:rsidR="00F92725">
        <w:rPr>
          <w:rFonts w:ascii="Times New Roman" w:hAnsi="Times New Roman"/>
        </w:rPr>
        <w:t xml:space="preserve"> before it </w:t>
      </w:r>
      <w:r w:rsidR="00B1069C">
        <w:rPr>
          <w:rFonts w:ascii="Times New Roman" w:hAnsi="Times New Roman"/>
        </w:rPr>
        <w:t xml:space="preserve">goes out to the states, </w:t>
      </w:r>
      <w:r w:rsidR="00A72E8C">
        <w:rPr>
          <w:rFonts w:ascii="Times New Roman" w:hAnsi="Times New Roman"/>
        </w:rPr>
        <w:t xml:space="preserve">and </w:t>
      </w:r>
      <w:r w:rsidR="00B1069C">
        <w:rPr>
          <w:rFonts w:ascii="Times New Roman" w:hAnsi="Times New Roman"/>
        </w:rPr>
        <w:t xml:space="preserve">the need to distribute the Wireframe for the review.  </w:t>
      </w:r>
    </w:p>
    <w:p w14:paraId="474C9A08" w14:textId="77777777" w:rsidR="00F92725" w:rsidRDefault="00F92725" w:rsidP="00F92725">
      <w:pPr>
        <w:spacing w:after="0" w:line="240" w:lineRule="auto"/>
        <w:ind w:left="2877" w:hanging="2067"/>
        <w:jc w:val="both"/>
        <w:rPr>
          <w:rFonts w:ascii="Times New Roman" w:hAnsi="Times New Roman"/>
        </w:rPr>
      </w:pPr>
    </w:p>
    <w:p w14:paraId="60BDEF9C" w14:textId="77777777" w:rsidR="004F512C" w:rsidRPr="00C76547" w:rsidRDefault="00F92725" w:rsidP="00F92725">
      <w:pPr>
        <w:spacing w:after="0" w:line="240" w:lineRule="auto"/>
        <w:ind w:left="2877" w:hanging="2067"/>
        <w:jc w:val="both"/>
        <w:rPr>
          <w:rFonts w:ascii="Times New Roman" w:hAnsi="Times New Roman"/>
        </w:rPr>
      </w:pPr>
      <w:r w:rsidRPr="00482D00">
        <w:rPr>
          <w:rFonts w:ascii="Times New Roman" w:hAnsi="Times New Roman"/>
          <w:b/>
        </w:rPr>
        <w:t>Tuesday, April 25</w:t>
      </w:r>
      <w:r w:rsidR="004F512C" w:rsidRPr="00C76547">
        <w:rPr>
          <w:rFonts w:ascii="Times New Roman" w:hAnsi="Times New Roman"/>
        </w:rPr>
        <w:tab/>
        <w:t>JTF</w:t>
      </w:r>
      <w:r w:rsidR="001D5B1C">
        <w:rPr>
          <w:rFonts w:ascii="Times New Roman" w:hAnsi="Times New Roman"/>
        </w:rPr>
        <w:t>-</w:t>
      </w:r>
      <w:r w:rsidR="004F512C" w:rsidRPr="00C76547">
        <w:rPr>
          <w:rFonts w:ascii="Times New Roman" w:hAnsi="Times New Roman"/>
        </w:rPr>
        <w:t xml:space="preserve">accepted proposal to extended Matrix Review schedule </w:t>
      </w:r>
    </w:p>
    <w:p w14:paraId="719E112E" w14:textId="065ADE7D" w:rsidR="004F512C" w:rsidRPr="00C76547" w:rsidRDefault="004F512C" w:rsidP="00F92725">
      <w:pPr>
        <w:spacing w:after="0" w:line="240" w:lineRule="auto"/>
        <w:ind w:left="2877" w:hanging="2067"/>
        <w:jc w:val="both"/>
        <w:rPr>
          <w:rFonts w:ascii="Times New Roman" w:hAnsi="Times New Roman"/>
        </w:rPr>
      </w:pPr>
      <w:r w:rsidRPr="00482D00">
        <w:rPr>
          <w:rFonts w:ascii="Times New Roman" w:hAnsi="Times New Roman"/>
          <w:b/>
        </w:rPr>
        <w:t>Thursday, May 4</w:t>
      </w:r>
      <w:r w:rsidRPr="00C76547">
        <w:rPr>
          <w:rFonts w:ascii="Times New Roman" w:hAnsi="Times New Roman"/>
        </w:rPr>
        <w:t xml:space="preserve"> </w:t>
      </w:r>
      <w:r w:rsidRPr="00C76547">
        <w:rPr>
          <w:rFonts w:ascii="Times New Roman" w:hAnsi="Times New Roman"/>
        </w:rPr>
        <w:tab/>
        <w:t>Comments Sub</w:t>
      </w:r>
      <w:r w:rsidR="00A72E8C">
        <w:rPr>
          <w:rFonts w:ascii="Times New Roman" w:hAnsi="Times New Roman"/>
        </w:rPr>
        <w:t>-</w:t>
      </w:r>
      <w:r w:rsidRPr="00C76547">
        <w:rPr>
          <w:rFonts w:ascii="Times New Roman" w:hAnsi="Times New Roman"/>
        </w:rPr>
        <w:t>Group reviews/resolves matrix “technical” issues</w:t>
      </w:r>
    </w:p>
    <w:p w14:paraId="580605EC" w14:textId="77777777" w:rsidR="004F512C" w:rsidRPr="00C76547" w:rsidRDefault="004F512C" w:rsidP="00F92725">
      <w:pPr>
        <w:spacing w:after="0" w:line="240" w:lineRule="auto"/>
        <w:ind w:left="2877" w:hanging="2067"/>
        <w:jc w:val="both"/>
        <w:rPr>
          <w:rFonts w:ascii="Times New Roman" w:hAnsi="Times New Roman"/>
        </w:rPr>
      </w:pPr>
      <w:r w:rsidRPr="00C76547">
        <w:rPr>
          <w:rFonts w:ascii="Times New Roman" w:hAnsi="Times New Roman"/>
        </w:rPr>
        <w:t xml:space="preserve">                        </w:t>
      </w:r>
      <w:r w:rsidR="00274EE1" w:rsidRPr="00C76547">
        <w:rPr>
          <w:rFonts w:ascii="Times New Roman" w:hAnsi="Times New Roman"/>
        </w:rPr>
        <w:tab/>
      </w:r>
      <w:r w:rsidRPr="00C76547">
        <w:rPr>
          <w:rFonts w:ascii="Times New Roman" w:hAnsi="Times New Roman"/>
        </w:rPr>
        <w:t xml:space="preserve">Full TRACS Working Group holds Matrix Work </w:t>
      </w:r>
      <w:r w:rsidR="00F92725" w:rsidRPr="00C76547">
        <w:rPr>
          <w:rFonts w:ascii="Times New Roman" w:hAnsi="Times New Roman"/>
        </w:rPr>
        <w:t>Sessions:</w:t>
      </w:r>
    </w:p>
    <w:p w14:paraId="7A1E2472" w14:textId="671608E5" w:rsidR="004F512C" w:rsidRPr="00C76547" w:rsidRDefault="00F92725" w:rsidP="00F92725">
      <w:pPr>
        <w:spacing w:after="0" w:line="240" w:lineRule="auto"/>
        <w:ind w:left="3600" w:hanging="2790"/>
        <w:jc w:val="both"/>
        <w:rPr>
          <w:rFonts w:ascii="Times New Roman" w:hAnsi="Times New Roman"/>
        </w:rPr>
      </w:pPr>
      <w:r w:rsidRPr="00E0283E">
        <w:rPr>
          <w:rFonts w:ascii="Times New Roman" w:hAnsi="Times New Roman"/>
          <w:b/>
        </w:rPr>
        <w:t>Tuesday, May 9</w:t>
      </w:r>
      <w:r w:rsidR="004F512C" w:rsidRPr="00C76547">
        <w:rPr>
          <w:rFonts w:ascii="Times New Roman" w:hAnsi="Times New Roman"/>
        </w:rPr>
        <w:t xml:space="preserve"> </w:t>
      </w:r>
      <w:r>
        <w:rPr>
          <w:rFonts w:ascii="Times New Roman" w:hAnsi="Times New Roman"/>
        </w:rPr>
        <w:tab/>
        <w:t xml:space="preserve">Session #1: </w:t>
      </w:r>
      <w:r w:rsidR="004F512C" w:rsidRPr="00C76547">
        <w:rPr>
          <w:rFonts w:ascii="Times New Roman" w:hAnsi="Times New Roman"/>
        </w:rPr>
        <w:t>Common Strategies; SMART Objectives; and Measures</w:t>
      </w:r>
    </w:p>
    <w:p w14:paraId="716910F6" w14:textId="77777777" w:rsidR="001561FF" w:rsidRPr="00C76547" w:rsidRDefault="004F512C" w:rsidP="00F92725">
      <w:pPr>
        <w:spacing w:after="0" w:line="240" w:lineRule="auto"/>
        <w:ind w:left="2877" w:hanging="2067"/>
        <w:jc w:val="both"/>
        <w:rPr>
          <w:rFonts w:ascii="Times New Roman" w:hAnsi="Times New Roman"/>
        </w:rPr>
      </w:pPr>
      <w:r w:rsidRPr="00E0283E">
        <w:rPr>
          <w:rFonts w:ascii="Times New Roman" w:hAnsi="Times New Roman"/>
          <w:b/>
        </w:rPr>
        <w:lastRenderedPageBreak/>
        <w:t>Monday, May 15</w:t>
      </w:r>
      <w:r w:rsidRPr="00C76547">
        <w:rPr>
          <w:rFonts w:ascii="Times New Roman" w:hAnsi="Times New Roman"/>
        </w:rPr>
        <w:tab/>
      </w:r>
      <w:r w:rsidR="00C76547">
        <w:rPr>
          <w:rFonts w:ascii="Times New Roman" w:hAnsi="Times New Roman"/>
        </w:rPr>
        <w:tab/>
      </w:r>
      <w:r w:rsidR="00C76547">
        <w:rPr>
          <w:rFonts w:ascii="Times New Roman" w:hAnsi="Times New Roman"/>
        </w:rPr>
        <w:tab/>
      </w:r>
      <w:r w:rsidRPr="00C76547">
        <w:rPr>
          <w:rFonts w:ascii="Times New Roman" w:hAnsi="Times New Roman"/>
        </w:rPr>
        <w:t xml:space="preserve">Session #2:  Activities (Tag 1);  </w:t>
      </w:r>
    </w:p>
    <w:p w14:paraId="66BCAEC4" w14:textId="77777777" w:rsidR="004F512C" w:rsidRPr="00C76547" w:rsidRDefault="004F512C" w:rsidP="00F92725">
      <w:pPr>
        <w:spacing w:after="0" w:line="240" w:lineRule="auto"/>
        <w:ind w:left="3597" w:firstLine="3"/>
        <w:jc w:val="both"/>
        <w:rPr>
          <w:rFonts w:ascii="Times New Roman" w:hAnsi="Times New Roman"/>
        </w:rPr>
      </w:pPr>
      <w:r w:rsidRPr="00C76547">
        <w:rPr>
          <w:rFonts w:ascii="Times New Roman" w:hAnsi="Times New Roman"/>
        </w:rPr>
        <w:t>Session #3:  Descriptions</w:t>
      </w:r>
    </w:p>
    <w:p w14:paraId="6F8989B7" w14:textId="77777777" w:rsidR="004F512C" w:rsidRPr="00C76547" w:rsidRDefault="004F512C" w:rsidP="00F92725">
      <w:pPr>
        <w:spacing w:after="0" w:line="240" w:lineRule="auto"/>
        <w:ind w:left="2877" w:hanging="2067"/>
        <w:jc w:val="both"/>
        <w:rPr>
          <w:rFonts w:ascii="Times New Roman" w:hAnsi="Times New Roman"/>
        </w:rPr>
      </w:pPr>
      <w:r w:rsidRPr="00E0283E">
        <w:rPr>
          <w:rFonts w:ascii="Times New Roman" w:hAnsi="Times New Roman"/>
          <w:b/>
        </w:rPr>
        <w:t>Wednesday, May 17</w:t>
      </w:r>
      <w:r w:rsidRPr="00C76547">
        <w:rPr>
          <w:rFonts w:ascii="Times New Roman" w:hAnsi="Times New Roman"/>
        </w:rPr>
        <w:tab/>
        <w:t>Matrix sent to Stakeholders groups for Final Review (FACWG; SOBA; AREA)</w:t>
      </w:r>
    </w:p>
    <w:p w14:paraId="0A751CA2" w14:textId="77777777" w:rsidR="004F512C" w:rsidRPr="00C76547" w:rsidRDefault="00F92725" w:rsidP="00F92725">
      <w:pPr>
        <w:spacing w:after="0" w:line="240" w:lineRule="auto"/>
        <w:ind w:left="2877" w:hanging="2067"/>
        <w:jc w:val="both"/>
        <w:rPr>
          <w:rFonts w:ascii="Times New Roman" w:hAnsi="Times New Roman"/>
        </w:rPr>
      </w:pPr>
      <w:r w:rsidRPr="00E0283E">
        <w:rPr>
          <w:rFonts w:ascii="Times New Roman" w:hAnsi="Times New Roman"/>
          <w:b/>
        </w:rPr>
        <w:t>Week of June 19</w:t>
      </w:r>
      <w:r>
        <w:rPr>
          <w:rFonts w:ascii="Times New Roman" w:hAnsi="Times New Roman"/>
        </w:rPr>
        <w:t xml:space="preserve"> </w:t>
      </w:r>
      <w:r w:rsidR="004F512C" w:rsidRPr="00C76547">
        <w:rPr>
          <w:rFonts w:ascii="Times New Roman" w:hAnsi="Times New Roman"/>
        </w:rPr>
        <w:tab/>
        <w:t>Comments compiled and submitted to Dan/Tim;</w:t>
      </w:r>
      <w:r w:rsidR="00C76547" w:rsidRPr="00C76547">
        <w:rPr>
          <w:rFonts w:ascii="Times New Roman" w:hAnsi="Times New Roman"/>
        </w:rPr>
        <w:t> Populate</w:t>
      </w:r>
      <w:r w:rsidR="004F512C" w:rsidRPr="00C76547">
        <w:rPr>
          <w:rFonts w:ascii="Times New Roman" w:hAnsi="Times New Roman"/>
        </w:rPr>
        <w:t xml:space="preserve"> final matrix</w:t>
      </w:r>
    </w:p>
    <w:p w14:paraId="49D81CBC" w14:textId="77777777" w:rsidR="004F512C" w:rsidRPr="00C76547" w:rsidRDefault="004F512C" w:rsidP="00F92725">
      <w:pPr>
        <w:spacing w:after="0" w:line="240" w:lineRule="auto"/>
        <w:ind w:left="2877" w:hanging="2067"/>
        <w:jc w:val="both"/>
        <w:rPr>
          <w:rFonts w:ascii="Times New Roman" w:hAnsi="Times New Roman"/>
        </w:rPr>
      </w:pPr>
      <w:r w:rsidRPr="00E0283E">
        <w:rPr>
          <w:rFonts w:ascii="Times New Roman" w:hAnsi="Times New Roman"/>
          <w:b/>
        </w:rPr>
        <w:t>Monday, June 26</w:t>
      </w:r>
      <w:r w:rsidRPr="00C76547">
        <w:rPr>
          <w:rFonts w:ascii="Times New Roman" w:hAnsi="Times New Roman"/>
        </w:rPr>
        <w:tab/>
        <w:t>TRACS Working Group call to finalize Matrix</w:t>
      </w:r>
      <w:r w:rsidR="00F92725" w:rsidRPr="00C76547">
        <w:rPr>
          <w:rFonts w:ascii="Times New Roman" w:hAnsi="Times New Roman"/>
        </w:rPr>
        <w:t> Completion</w:t>
      </w:r>
      <w:r w:rsidRPr="00C76547">
        <w:rPr>
          <w:rFonts w:ascii="Times New Roman" w:hAnsi="Times New Roman"/>
        </w:rPr>
        <w:t xml:space="preserve"> Process    </w:t>
      </w:r>
    </w:p>
    <w:p w14:paraId="02D346BF" w14:textId="53602ED4" w:rsidR="004F512C" w:rsidRPr="00C76547" w:rsidRDefault="00F92725" w:rsidP="00F92725">
      <w:pPr>
        <w:spacing w:after="0" w:line="240" w:lineRule="auto"/>
        <w:ind w:left="2877" w:hanging="2067"/>
        <w:jc w:val="both"/>
        <w:rPr>
          <w:rFonts w:ascii="Times New Roman" w:hAnsi="Times New Roman"/>
        </w:rPr>
      </w:pPr>
      <w:r w:rsidRPr="00E0283E">
        <w:rPr>
          <w:rFonts w:ascii="Times New Roman" w:hAnsi="Times New Roman"/>
          <w:b/>
        </w:rPr>
        <w:t>Wednesday, June 28</w:t>
      </w:r>
      <w:r>
        <w:rPr>
          <w:rFonts w:ascii="Times New Roman" w:hAnsi="Times New Roman"/>
        </w:rPr>
        <w:tab/>
      </w:r>
      <w:r w:rsidR="004F512C" w:rsidRPr="00C76547">
        <w:rPr>
          <w:rFonts w:ascii="Times New Roman" w:hAnsi="Times New Roman"/>
        </w:rPr>
        <w:t xml:space="preserve">Forwarded by WSFR Chiefs to State Directors for </w:t>
      </w:r>
      <w:r w:rsidR="00A72E8C">
        <w:rPr>
          <w:rFonts w:ascii="Times New Roman" w:hAnsi="Times New Roman"/>
        </w:rPr>
        <w:t>f</w:t>
      </w:r>
      <w:r w:rsidR="004F512C" w:rsidRPr="00C76547">
        <w:rPr>
          <w:rFonts w:ascii="Times New Roman" w:hAnsi="Times New Roman"/>
        </w:rPr>
        <w:t>our-week “Consensus” review</w:t>
      </w:r>
    </w:p>
    <w:p w14:paraId="7E4DB6D2" w14:textId="77777777" w:rsidR="004F512C" w:rsidRPr="00C76547" w:rsidRDefault="004F512C" w:rsidP="00C76547">
      <w:pPr>
        <w:spacing w:after="0" w:line="240" w:lineRule="auto"/>
        <w:ind w:left="2877" w:hanging="2067"/>
        <w:rPr>
          <w:rFonts w:ascii="Times New Roman" w:hAnsi="Times New Roman"/>
        </w:rPr>
      </w:pPr>
      <w:r w:rsidRPr="00C76547">
        <w:rPr>
          <w:rFonts w:ascii="Times New Roman" w:hAnsi="Times New Roman"/>
        </w:rPr>
        <w:t xml:space="preserve">                            </w:t>
      </w:r>
      <w:r w:rsidR="00274EE1" w:rsidRPr="00C76547">
        <w:rPr>
          <w:rFonts w:ascii="Times New Roman" w:hAnsi="Times New Roman"/>
        </w:rPr>
        <w:tab/>
      </w:r>
      <w:r w:rsidRPr="00C76547">
        <w:rPr>
          <w:rFonts w:ascii="Times New Roman" w:hAnsi="Times New Roman"/>
        </w:rPr>
        <w:tab/>
        <w:t>Wireframes distributed to FAC’s and WSFR Users</w:t>
      </w:r>
    </w:p>
    <w:p w14:paraId="066B814B" w14:textId="77777777" w:rsidR="004F512C" w:rsidRPr="00C76547" w:rsidRDefault="004F512C" w:rsidP="00C76547">
      <w:pPr>
        <w:spacing w:after="0" w:line="240" w:lineRule="auto"/>
        <w:ind w:left="2877" w:hanging="2067"/>
        <w:rPr>
          <w:rFonts w:ascii="Times New Roman" w:hAnsi="Times New Roman"/>
        </w:rPr>
      </w:pPr>
      <w:r w:rsidRPr="00E0283E">
        <w:rPr>
          <w:rFonts w:ascii="Times New Roman" w:hAnsi="Times New Roman"/>
          <w:b/>
        </w:rPr>
        <w:t>Friday, J</w:t>
      </w:r>
      <w:r w:rsidR="00F92725" w:rsidRPr="00E0283E">
        <w:rPr>
          <w:rFonts w:ascii="Times New Roman" w:hAnsi="Times New Roman"/>
          <w:b/>
        </w:rPr>
        <w:t>uly 28</w:t>
      </w:r>
      <w:r w:rsidR="00F92725">
        <w:rPr>
          <w:rFonts w:ascii="Times New Roman" w:hAnsi="Times New Roman"/>
        </w:rPr>
        <w:t xml:space="preserve"> </w:t>
      </w:r>
      <w:r w:rsidRPr="00C76547">
        <w:rPr>
          <w:rFonts w:ascii="Times New Roman" w:hAnsi="Times New Roman"/>
        </w:rPr>
        <w:tab/>
        <w:t xml:space="preserve">Deadline for Directors response to JTF Co-Chairs </w:t>
      </w:r>
    </w:p>
    <w:p w14:paraId="654BCD1F" w14:textId="77777777" w:rsidR="004F512C" w:rsidRPr="00C76547" w:rsidRDefault="004F512C" w:rsidP="00C76547">
      <w:pPr>
        <w:spacing w:after="0" w:line="240" w:lineRule="auto"/>
        <w:ind w:left="2877" w:hanging="2067"/>
        <w:rPr>
          <w:rFonts w:ascii="Times New Roman" w:hAnsi="Times New Roman"/>
        </w:rPr>
      </w:pPr>
      <w:r w:rsidRPr="00E0283E">
        <w:rPr>
          <w:rFonts w:ascii="Times New Roman" w:hAnsi="Times New Roman"/>
          <w:b/>
        </w:rPr>
        <w:t>Week of July 31</w:t>
      </w:r>
      <w:r w:rsidRPr="00C76547">
        <w:rPr>
          <w:rFonts w:ascii="Times New Roman" w:hAnsi="Times New Roman"/>
        </w:rPr>
        <w:t xml:space="preserve">  </w:t>
      </w:r>
      <w:r w:rsidRPr="00C76547">
        <w:rPr>
          <w:rFonts w:ascii="Times New Roman" w:hAnsi="Times New Roman"/>
        </w:rPr>
        <w:tab/>
        <w:t xml:space="preserve">Matrix presented to JTF for Acceptance </w:t>
      </w:r>
    </w:p>
    <w:p w14:paraId="280904EA" w14:textId="77777777" w:rsidR="004F512C" w:rsidRPr="00C76547" w:rsidRDefault="004F512C" w:rsidP="00C76547">
      <w:pPr>
        <w:spacing w:after="0" w:line="240" w:lineRule="auto"/>
        <w:ind w:left="2877" w:hanging="2067"/>
        <w:rPr>
          <w:rFonts w:ascii="Times New Roman" w:hAnsi="Times New Roman"/>
        </w:rPr>
      </w:pPr>
      <w:r w:rsidRPr="00E0283E">
        <w:rPr>
          <w:rFonts w:ascii="Times New Roman" w:hAnsi="Times New Roman"/>
          <w:b/>
        </w:rPr>
        <w:t>Week of August 7</w:t>
      </w:r>
      <w:r w:rsidRPr="00C76547">
        <w:rPr>
          <w:rFonts w:ascii="Times New Roman" w:hAnsi="Times New Roman"/>
        </w:rPr>
        <w:tab/>
        <w:t>TRACS Working Group Wireframes Review Meeting in Denver (3-days)</w:t>
      </w:r>
    </w:p>
    <w:p w14:paraId="7D0E5900" w14:textId="77777777" w:rsidR="004F512C" w:rsidRPr="00C76547" w:rsidRDefault="00BE4768" w:rsidP="00C76547">
      <w:pPr>
        <w:spacing w:after="0" w:line="240" w:lineRule="auto"/>
        <w:ind w:left="2877" w:hanging="2067"/>
        <w:rPr>
          <w:rFonts w:ascii="Times New Roman" w:hAnsi="Times New Roman"/>
        </w:rPr>
      </w:pPr>
      <w:r w:rsidRPr="00C76547">
        <w:rPr>
          <w:rFonts w:ascii="Times New Roman" w:hAnsi="Times New Roman"/>
        </w:rPr>
        <w:tab/>
      </w:r>
    </w:p>
    <w:p w14:paraId="2A794698" w14:textId="77777777" w:rsidR="006239B9" w:rsidRPr="007361E3" w:rsidRDefault="006239B9" w:rsidP="006239B9">
      <w:pPr>
        <w:pStyle w:val="ListParagraph"/>
        <w:rPr>
          <w:rFonts w:ascii="Times New Roman" w:hAnsi="Times New Roman" w:cs="Times New Roman"/>
        </w:rPr>
      </w:pPr>
      <w:r w:rsidRPr="007361E3">
        <w:rPr>
          <w:rFonts w:ascii="Times New Roman" w:hAnsi="Times New Roman" w:cs="Times New Roman"/>
          <w:b/>
        </w:rPr>
        <w:t>Decision 3</w:t>
      </w:r>
      <w:r w:rsidRPr="007361E3">
        <w:rPr>
          <w:rFonts w:ascii="Times New Roman" w:hAnsi="Times New Roman" w:cs="Times New Roman"/>
        </w:rPr>
        <w:t xml:space="preserve"> - Matrix Proposed Extended timeline was approved</w:t>
      </w:r>
    </w:p>
    <w:p w14:paraId="0995F6C9" w14:textId="77777777" w:rsidR="002F4552" w:rsidRPr="007361E3" w:rsidRDefault="002F4552" w:rsidP="006239B9">
      <w:pPr>
        <w:pStyle w:val="ListParagraph"/>
        <w:rPr>
          <w:rFonts w:ascii="Times New Roman" w:hAnsi="Times New Roman" w:cs="Times New Roman"/>
        </w:rPr>
      </w:pPr>
    </w:p>
    <w:p w14:paraId="59292E05" w14:textId="02A8B1ED" w:rsidR="00A90960" w:rsidRPr="007361E3" w:rsidRDefault="002F4552" w:rsidP="00A90960">
      <w:pPr>
        <w:pStyle w:val="ListParagraph"/>
        <w:ind w:left="2160" w:hanging="1440"/>
        <w:rPr>
          <w:rFonts w:ascii="Times New Roman" w:hAnsi="Times New Roman" w:cs="Times New Roman"/>
        </w:rPr>
      </w:pPr>
      <w:r w:rsidRPr="007361E3">
        <w:rPr>
          <w:rFonts w:ascii="Times New Roman" w:hAnsi="Times New Roman" w:cs="Times New Roman"/>
          <w:b/>
        </w:rPr>
        <w:t xml:space="preserve">Action Item </w:t>
      </w:r>
      <w:r w:rsidR="00A90960" w:rsidRPr="007361E3">
        <w:rPr>
          <w:rFonts w:ascii="Times New Roman" w:hAnsi="Times New Roman" w:cs="Times New Roman"/>
          <w:b/>
        </w:rPr>
        <w:t>9</w:t>
      </w:r>
      <w:r w:rsidR="00A90960" w:rsidRPr="007361E3">
        <w:rPr>
          <w:rFonts w:ascii="Times New Roman" w:hAnsi="Times New Roman" w:cs="Times New Roman"/>
          <w:b/>
        </w:rPr>
        <w:tab/>
      </w:r>
      <w:r w:rsidR="00A90960" w:rsidRPr="007361E3">
        <w:rPr>
          <w:rFonts w:ascii="Times New Roman" w:hAnsi="Times New Roman" w:cs="Times New Roman"/>
        </w:rPr>
        <w:t xml:space="preserve">Matrix Proposed Extended timeline to be distributed to JTF, FAC, regional Chiefs – </w:t>
      </w:r>
      <w:r w:rsidR="00A90960" w:rsidRPr="007361E3">
        <w:rPr>
          <w:rFonts w:ascii="Times New Roman" w:hAnsi="Times New Roman" w:cs="Times New Roman"/>
          <w:b/>
        </w:rPr>
        <w:t>Tim Smith</w:t>
      </w:r>
      <w:r w:rsidR="00A72E8C">
        <w:rPr>
          <w:rFonts w:ascii="Times New Roman" w:hAnsi="Times New Roman" w:cs="Times New Roman"/>
          <w:b/>
        </w:rPr>
        <w:t xml:space="preserve"> </w:t>
      </w:r>
      <w:r w:rsidR="00A90960" w:rsidRPr="007361E3">
        <w:rPr>
          <w:rFonts w:ascii="Times New Roman" w:hAnsi="Times New Roman" w:cs="Times New Roman"/>
          <w:b/>
        </w:rPr>
        <w:t>/</w:t>
      </w:r>
      <w:r w:rsidR="00A72E8C">
        <w:rPr>
          <w:rFonts w:ascii="Times New Roman" w:hAnsi="Times New Roman" w:cs="Times New Roman"/>
          <w:b/>
        </w:rPr>
        <w:t xml:space="preserve"> </w:t>
      </w:r>
      <w:r w:rsidR="00A90960" w:rsidRPr="007361E3">
        <w:rPr>
          <w:rFonts w:ascii="Times New Roman" w:hAnsi="Times New Roman" w:cs="Times New Roman"/>
          <w:b/>
        </w:rPr>
        <w:t>Silvana Yaroschuk</w:t>
      </w:r>
      <w:r w:rsidR="00A90960" w:rsidRPr="007361E3">
        <w:rPr>
          <w:rFonts w:ascii="Times New Roman" w:hAnsi="Times New Roman" w:cs="Times New Roman"/>
        </w:rPr>
        <w:t xml:space="preserve"> by April 26, 2017</w:t>
      </w:r>
    </w:p>
    <w:p w14:paraId="1BD76E14" w14:textId="77777777" w:rsidR="00E97131" w:rsidRDefault="00E97131" w:rsidP="00E97131">
      <w:pPr>
        <w:numPr>
          <w:ilvl w:val="0"/>
          <w:numId w:val="2"/>
        </w:numPr>
        <w:spacing w:after="0" w:line="240" w:lineRule="auto"/>
        <w:rPr>
          <w:rFonts w:ascii="Times New Roman" w:hAnsi="Times New Roman"/>
          <w:b/>
        </w:rPr>
      </w:pPr>
      <w:r w:rsidRPr="00E97131">
        <w:rPr>
          <w:rFonts w:ascii="Times New Roman" w:hAnsi="Times New Roman"/>
          <w:b/>
        </w:rPr>
        <w:t>5-Year Report Indicators</w:t>
      </w:r>
      <w:r w:rsidR="004A2A7F">
        <w:rPr>
          <w:rFonts w:ascii="Times New Roman" w:hAnsi="Times New Roman"/>
          <w:b/>
        </w:rPr>
        <w:t xml:space="preserve"> – Tom Busiahn</w:t>
      </w:r>
    </w:p>
    <w:p w14:paraId="32A6BD33" w14:textId="77777777" w:rsidR="004A2A7F" w:rsidRDefault="004A2A7F" w:rsidP="004A2A7F">
      <w:pPr>
        <w:spacing w:after="0" w:line="240" w:lineRule="auto"/>
        <w:rPr>
          <w:rFonts w:ascii="Times New Roman" w:hAnsi="Times New Roman"/>
          <w:b/>
        </w:rPr>
      </w:pPr>
    </w:p>
    <w:p w14:paraId="41B50F64" w14:textId="01E5DD56" w:rsidR="008729F5" w:rsidRDefault="004A2A7F" w:rsidP="004A2A7F">
      <w:pPr>
        <w:spacing w:after="0" w:line="240" w:lineRule="auto"/>
        <w:ind w:left="720"/>
        <w:jc w:val="both"/>
        <w:rPr>
          <w:rFonts w:ascii="Times New Roman" w:hAnsi="Times New Roman"/>
        </w:rPr>
      </w:pPr>
      <w:r>
        <w:rPr>
          <w:rFonts w:ascii="Times New Roman" w:hAnsi="Times New Roman"/>
        </w:rPr>
        <w:t xml:space="preserve">This is a partnership effort between WSFR and </w:t>
      </w:r>
      <w:r w:rsidR="00AA0EF6">
        <w:rPr>
          <w:rFonts w:ascii="Times New Roman" w:hAnsi="Times New Roman"/>
        </w:rPr>
        <w:t>S</w:t>
      </w:r>
      <w:r>
        <w:rPr>
          <w:rFonts w:ascii="Times New Roman" w:hAnsi="Times New Roman"/>
        </w:rPr>
        <w:t xml:space="preserve">tates that will help identify outcome indicators to communicate </w:t>
      </w:r>
      <w:r w:rsidR="00AA0EF6">
        <w:rPr>
          <w:rFonts w:ascii="Times New Roman" w:hAnsi="Times New Roman"/>
        </w:rPr>
        <w:t xml:space="preserve">a </w:t>
      </w:r>
      <w:r>
        <w:rPr>
          <w:rFonts w:ascii="Times New Roman" w:hAnsi="Times New Roman"/>
        </w:rPr>
        <w:t>WSFR performance story. It will be online which it will make it accessible and easy</w:t>
      </w:r>
      <w:r w:rsidR="00AA0EF6">
        <w:rPr>
          <w:rFonts w:ascii="Times New Roman" w:hAnsi="Times New Roman"/>
        </w:rPr>
        <w:t>-</w:t>
      </w:r>
      <w:r>
        <w:rPr>
          <w:rFonts w:ascii="Times New Roman" w:hAnsi="Times New Roman"/>
        </w:rPr>
        <w:t>to</w:t>
      </w:r>
      <w:r w:rsidR="00AA0EF6">
        <w:rPr>
          <w:rFonts w:ascii="Times New Roman" w:hAnsi="Times New Roman"/>
        </w:rPr>
        <w:t>-</w:t>
      </w:r>
      <w:r>
        <w:rPr>
          <w:rFonts w:ascii="Times New Roman" w:hAnsi="Times New Roman"/>
        </w:rPr>
        <w:t xml:space="preserve">read. TRACS will collect some of the data to use for future reports. The survey was sent to states and we received a good response. </w:t>
      </w:r>
      <w:r w:rsidR="00AA0EF6">
        <w:rPr>
          <w:rFonts w:ascii="Times New Roman" w:hAnsi="Times New Roman"/>
        </w:rPr>
        <w:t>The s</w:t>
      </w:r>
      <w:r>
        <w:rPr>
          <w:rFonts w:ascii="Times New Roman" w:hAnsi="Times New Roman"/>
        </w:rPr>
        <w:t xml:space="preserve">urvey had 3 sections according to the availability of data. </w:t>
      </w:r>
      <w:r w:rsidR="00A72E8C">
        <w:rPr>
          <w:rFonts w:ascii="Times New Roman" w:hAnsi="Times New Roman"/>
        </w:rPr>
        <w:t>C</w:t>
      </w:r>
      <w:r>
        <w:rPr>
          <w:rFonts w:ascii="Times New Roman" w:hAnsi="Times New Roman"/>
        </w:rPr>
        <w:t>oncerns</w:t>
      </w:r>
      <w:r w:rsidR="00A72E8C">
        <w:rPr>
          <w:rFonts w:ascii="Times New Roman" w:hAnsi="Times New Roman"/>
        </w:rPr>
        <w:t xml:space="preserve"> emerged</w:t>
      </w:r>
      <w:r>
        <w:rPr>
          <w:rFonts w:ascii="Times New Roman" w:hAnsi="Times New Roman"/>
        </w:rPr>
        <w:t xml:space="preserve"> over unavailable data, indicators not being closely linked to WSFR’s objectives, differences between states in</w:t>
      </w:r>
      <w:r w:rsidR="00A72E8C">
        <w:rPr>
          <w:rFonts w:ascii="Times New Roman" w:hAnsi="Times New Roman"/>
        </w:rPr>
        <w:t xml:space="preserve"> terms of</w:t>
      </w:r>
      <w:r>
        <w:rPr>
          <w:rFonts w:ascii="Times New Roman" w:hAnsi="Times New Roman"/>
        </w:rPr>
        <w:t xml:space="preserve"> policy, data collection methods, and demographics making inter</w:t>
      </w:r>
      <w:r w:rsidR="00AA0EF6">
        <w:rPr>
          <w:rFonts w:ascii="Times New Roman" w:hAnsi="Times New Roman"/>
        </w:rPr>
        <w:t>-S</w:t>
      </w:r>
      <w:r>
        <w:rPr>
          <w:rFonts w:ascii="Times New Roman" w:hAnsi="Times New Roman"/>
        </w:rPr>
        <w:t xml:space="preserve">tate comparison difficult, concerns about how the SWG program fits into these metrics, whether it will be properly represented in findings, </w:t>
      </w:r>
      <w:r w:rsidR="00A72E8C">
        <w:rPr>
          <w:rFonts w:ascii="Times New Roman" w:hAnsi="Times New Roman"/>
        </w:rPr>
        <w:t xml:space="preserve">and </w:t>
      </w:r>
      <w:r>
        <w:rPr>
          <w:rFonts w:ascii="Times New Roman" w:hAnsi="Times New Roman"/>
        </w:rPr>
        <w:t xml:space="preserve">interest </w:t>
      </w:r>
      <w:r w:rsidR="00A72E8C">
        <w:rPr>
          <w:rFonts w:ascii="Times New Roman" w:hAnsi="Times New Roman"/>
        </w:rPr>
        <w:t xml:space="preserve">in </w:t>
      </w:r>
      <w:r>
        <w:rPr>
          <w:rFonts w:ascii="Times New Roman" w:hAnsi="Times New Roman"/>
        </w:rPr>
        <w:t xml:space="preserve">who would be </w:t>
      </w:r>
      <w:r w:rsidR="008729F5">
        <w:rPr>
          <w:rFonts w:ascii="Times New Roman" w:hAnsi="Times New Roman"/>
        </w:rPr>
        <w:t xml:space="preserve">reading the report. </w:t>
      </w:r>
    </w:p>
    <w:p w14:paraId="5A1C3C34" w14:textId="77777777" w:rsidR="00F56285" w:rsidRDefault="00F56285" w:rsidP="004A2A7F">
      <w:pPr>
        <w:spacing w:after="0" w:line="240" w:lineRule="auto"/>
        <w:ind w:left="720"/>
        <w:jc w:val="both"/>
        <w:rPr>
          <w:rFonts w:ascii="Times New Roman" w:hAnsi="Times New Roman"/>
        </w:rPr>
      </w:pPr>
      <w:r>
        <w:rPr>
          <w:rFonts w:ascii="Times New Roman" w:hAnsi="Times New Roman"/>
        </w:rPr>
        <w:t>We have four request</w:t>
      </w:r>
      <w:r w:rsidR="001D5B1C">
        <w:rPr>
          <w:rFonts w:ascii="Times New Roman" w:hAnsi="Times New Roman"/>
        </w:rPr>
        <w:t>s</w:t>
      </w:r>
      <w:r>
        <w:rPr>
          <w:rFonts w:ascii="Times New Roman" w:hAnsi="Times New Roman"/>
        </w:rPr>
        <w:t>:</w:t>
      </w:r>
    </w:p>
    <w:p w14:paraId="083E7EAC" w14:textId="77777777" w:rsidR="00F56285" w:rsidRPr="00F56285" w:rsidRDefault="00F56285" w:rsidP="00F56285">
      <w:pPr>
        <w:pStyle w:val="ListParagraph"/>
        <w:numPr>
          <w:ilvl w:val="0"/>
          <w:numId w:val="17"/>
        </w:numPr>
        <w:kinsoku w:val="0"/>
        <w:overflowPunct w:val="0"/>
        <w:spacing w:after="0" w:line="240" w:lineRule="auto"/>
        <w:textAlignment w:val="baseline"/>
        <w:rPr>
          <w:rFonts w:ascii="Times New Roman" w:eastAsia="Times New Roman" w:hAnsi="Times New Roman" w:cs="Times New Roman"/>
        </w:rPr>
      </w:pPr>
      <w:r w:rsidRPr="00F56285">
        <w:rPr>
          <w:rFonts w:ascii="Times New Roman" w:eastAsiaTheme="minorEastAsia" w:hAnsi="Times New Roman" w:cs="Times New Roman"/>
          <w:color w:val="000000" w:themeColor="text1"/>
          <w:kern w:val="24"/>
        </w:rPr>
        <w:t xml:space="preserve">The JTF endorses the communication of high-level outcomes to showcase achievements of the WSFR partnership </w:t>
      </w:r>
      <w:r w:rsidR="00AA0EF6">
        <w:rPr>
          <w:rFonts w:ascii="Times New Roman" w:eastAsiaTheme="minorEastAsia" w:hAnsi="Times New Roman" w:cs="Times New Roman"/>
          <w:color w:val="000000" w:themeColor="text1"/>
          <w:kern w:val="24"/>
        </w:rPr>
        <w:t>in</w:t>
      </w:r>
      <w:r w:rsidR="00AA0EF6" w:rsidRPr="00F56285">
        <w:rPr>
          <w:rFonts w:ascii="Times New Roman" w:eastAsiaTheme="minorEastAsia" w:hAnsi="Times New Roman" w:cs="Times New Roman"/>
          <w:color w:val="000000" w:themeColor="text1"/>
          <w:kern w:val="24"/>
        </w:rPr>
        <w:t xml:space="preserve"> </w:t>
      </w:r>
      <w:r w:rsidRPr="00F56285">
        <w:rPr>
          <w:rFonts w:ascii="Times New Roman" w:eastAsiaTheme="minorEastAsia" w:hAnsi="Times New Roman" w:cs="Times New Roman"/>
          <w:color w:val="000000" w:themeColor="text1"/>
          <w:kern w:val="24"/>
        </w:rPr>
        <w:t>the 5-year report.</w:t>
      </w:r>
    </w:p>
    <w:p w14:paraId="608E2F8D" w14:textId="77777777" w:rsidR="00962800" w:rsidRPr="00F56285" w:rsidRDefault="00962800" w:rsidP="00F56285">
      <w:pPr>
        <w:numPr>
          <w:ilvl w:val="0"/>
          <w:numId w:val="17"/>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The JTF cautions that the 5-year report must not purport to set goals or priorities for State agencies in their use of WSFR grant funds.  That is the sole responsibility of State governments.</w:t>
      </w:r>
    </w:p>
    <w:p w14:paraId="49C30E5C" w14:textId="77777777" w:rsidR="00962800" w:rsidRPr="00F56285" w:rsidRDefault="00962800" w:rsidP="00F56285">
      <w:pPr>
        <w:numPr>
          <w:ilvl w:val="0"/>
          <w:numId w:val="17"/>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The JTF urges State agencies to make reasonable efforts to contribute requested data and to review drafts of the report.</w:t>
      </w:r>
    </w:p>
    <w:p w14:paraId="5B0ACCF7" w14:textId="77777777" w:rsidR="00962800" w:rsidRPr="00F56285" w:rsidRDefault="00962800" w:rsidP="00F56285">
      <w:pPr>
        <w:numPr>
          <w:ilvl w:val="0"/>
          <w:numId w:val="17"/>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The JTF endorses use of the proposed outcome indicators in the 5-year report with the following stipulations:</w:t>
      </w:r>
    </w:p>
    <w:p w14:paraId="48660F00" w14:textId="77777777" w:rsidR="00962800" w:rsidRPr="00F56285" w:rsidRDefault="00962800" w:rsidP="00F56285">
      <w:pPr>
        <w:numPr>
          <w:ilvl w:val="1"/>
          <w:numId w:val="13"/>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Use all indicators for which data is currently available without requesting additional data from States (all Section 1 and some Section 2)</w:t>
      </w:r>
    </w:p>
    <w:p w14:paraId="0E5A42BA" w14:textId="77777777" w:rsidR="00962800" w:rsidRPr="00F56285" w:rsidRDefault="00962800" w:rsidP="00F56285">
      <w:pPr>
        <w:numPr>
          <w:ilvl w:val="1"/>
          <w:numId w:val="13"/>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Use Section 2 indicators (requiring data sharing by States) for which the availability rating is higher than 0.60</w:t>
      </w:r>
    </w:p>
    <w:p w14:paraId="37BE973D" w14:textId="77777777" w:rsidR="00962800" w:rsidRPr="00F56285" w:rsidRDefault="00962800" w:rsidP="00F56285">
      <w:pPr>
        <w:numPr>
          <w:ilvl w:val="1"/>
          <w:numId w:val="13"/>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Highlight the need to quantify two Section 3 indicators in future reports:</w:t>
      </w:r>
    </w:p>
    <w:p w14:paraId="25BCC572" w14:textId="77777777" w:rsidR="00962800" w:rsidRPr="00F56285" w:rsidRDefault="00962800" w:rsidP="00F56285">
      <w:pPr>
        <w:numPr>
          <w:ilvl w:val="2"/>
          <w:numId w:val="13"/>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Effect of recruitment, retention, and reactivation initiatives</w:t>
      </w:r>
    </w:p>
    <w:p w14:paraId="55EF686D" w14:textId="77777777" w:rsidR="00962800" w:rsidRPr="00F56285" w:rsidRDefault="00962800" w:rsidP="00F56285">
      <w:pPr>
        <w:numPr>
          <w:ilvl w:val="2"/>
          <w:numId w:val="13"/>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Hunter and Aquatic Education impacts</w:t>
      </w:r>
    </w:p>
    <w:p w14:paraId="5C85F869" w14:textId="77777777" w:rsidR="00962800" w:rsidRPr="00F56285" w:rsidRDefault="00962800" w:rsidP="00F56285">
      <w:pPr>
        <w:numPr>
          <w:ilvl w:val="1"/>
          <w:numId w:val="13"/>
        </w:numPr>
        <w:kinsoku w:val="0"/>
        <w:overflowPunct w:val="0"/>
        <w:spacing w:after="0" w:line="240" w:lineRule="auto"/>
        <w:contextualSpacing/>
        <w:textAlignment w:val="baseline"/>
        <w:rPr>
          <w:rFonts w:ascii="Times New Roman" w:eastAsia="Times New Roman" w:hAnsi="Times New Roman" w:cs="Times New Roman"/>
        </w:rPr>
      </w:pPr>
      <w:r w:rsidRPr="00F56285">
        <w:rPr>
          <w:rFonts w:ascii="Times New Roman" w:eastAsia="Times New Roman" w:hAnsi="Times New Roman" w:cs="Times New Roman"/>
        </w:rPr>
        <w:t>Use readily</w:t>
      </w:r>
      <w:r w:rsidR="001D5B1C">
        <w:rPr>
          <w:rFonts w:ascii="Times New Roman" w:eastAsia="Times New Roman" w:hAnsi="Times New Roman" w:cs="Times New Roman"/>
        </w:rPr>
        <w:t>-</w:t>
      </w:r>
      <w:r w:rsidRPr="00F56285">
        <w:rPr>
          <w:rFonts w:ascii="Times New Roman" w:eastAsia="Times New Roman" w:hAnsi="Times New Roman" w:cs="Times New Roman"/>
        </w:rPr>
        <w:t>available data to highlight individual State achievements, e.g. CVA in Florida</w:t>
      </w:r>
    </w:p>
    <w:p w14:paraId="1A97B3AE" w14:textId="77777777" w:rsidR="00F56285" w:rsidRDefault="00F56285" w:rsidP="003D7173">
      <w:pPr>
        <w:kinsoku w:val="0"/>
        <w:overflowPunct w:val="0"/>
        <w:spacing w:after="0" w:line="240" w:lineRule="auto"/>
        <w:ind w:left="720"/>
        <w:contextualSpacing/>
        <w:textAlignment w:val="baseline"/>
        <w:rPr>
          <w:rFonts w:ascii="Times New Roman" w:eastAsia="Times New Roman" w:hAnsi="Times New Roman" w:cs="Times New Roman"/>
        </w:rPr>
      </w:pPr>
    </w:p>
    <w:p w14:paraId="48D4E464" w14:textId="77777777" w:rsidR="00F56285" w:rsidRPr="00F56285" w:rsidRDefault="00482D00" w:rsidP="00FF3510">
      <w:pPr>
        <w:kinsoku w:val="0"/>
        <w:overflowPunct w:val="0"/>
        <w:spacing w:after="0" w:line="240" w:lineRule="auto"/>
        <w:ind w:left="450"/>
        <w:contextualSpacing/>
        <w:textAlignment w:val="baseline"/>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5373FCF2" wp14:editId="23BBA602">
            <wp:extent cx="5939155" cy="3348355"/>
            <wp:effectExtent l="0" t="0" r="4445" b="4445"/>
            <wp:docPr id="3" name="Picture 1" descr="3 - 5-Year Target Audiences for JT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 5-Year Target Audiences for JT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9155" cy="3348355"/>
                    </a:xfrm>
                    <a:prstGeom prst="rect">
                      <a:avLst/>
                    </a:prstGeom>
                    <a:noFill/>
                    <a:ln>
                      <a:noFill/>
                    </a:ln>
                  </pic:spPr>
                </pic:pic>
              </a:graphicData>
            </a:graphic>
          </wp:inline>
        </w:drawing>
      </w:r>
    </w:p>
    <w:p w14:paraId="2A4AA36D" w14:textId="77777777" w:rsidR="00F56285" w:rsidRDefault="00F56285" w:rsidP="004A2A7F">
      <w:pPr>
        <w:spacing w:after="0" w:line="240" w:lineRule="auto"/>
        <w:ind w:left="720"/>
        <w:jc w:val="both"/>
        <w:rPr>
          <w:rFonts w:ascii="Times New Roman" w:hAnsi="Times New Roman"/>
        </w:rPr>
      </w:pPr>
    </w:p>
    <w:p w14:paraId="0C6C50F0" w14:textId="4E25C090" w:rsidR="00FF3510" w:rsidRPr="00B93FD6" w:rsidRDefault="00FF3510" w:rsidP="00B93FD6">
      <w:pPr>
        <w:spacing w:after="0" w:line="240" w:lineRule="auto"/>
        <w:ind w:left="720" w:firstLine="450"/>
        <w:jc w:val="both"/>
        <w:rPr>
          <w:rFonts w:ascii="Times New Roman" w:hAnsi="Times New Roman"/>
        </w:rPr>
      </w:pPr>
      <w:r>
        <w:rPr>
          <w:rFonts w:ascii="Times New Roman" w:hAnsi="Times New Roman"/>
        </w:rPr>
        <w:t>A tool called StoryMaps will be used for the 5-year report</w:t>
      </w:r>
      <w:r w:rsidR="002B58BE">
        <w:rPr>
          <w:rFonts w:ascii="Times New Roman" w:hAnsi="Times New Roman"/>
        </w:rPr>
        <w:t>,</w:t>
      </w:r>
      <w:r>
        <w:rPr>
          <w:rFonts w:ascii="Times New Roman" w:hAnsi="Times New Roman"/>
        </w:rPr>
        <w:t xml:space="preserve"> with visual and graph</w:t>
      </w:r>
      <w:r w:rsidR="002B58BE">
        <w:rPr>
          <w:rFonts w:ascii="Times New Roman" w:hAnsi="Times New Roman"/>
        </w:rPr>
        <w:t>ic</w:t>
      </w:r>
      <w:r>
        <w:rPr>
          <w:rFonts w:ascii="Times New Roman" w:hAnsi="Times New Roman"/>
        </w:rPr>
        <w:t xml:space="preserve"> presentation </w:t>
      </w:r>
      <w:r w:rsidRPr="00B93FD6">
        <w:rPr>
          <w:rFonts w:ascii="Times New Roman" w:hAnsi="Times New Roman"/>
        </w:rPr>
        <w:t>of data</w:t>
      </w:r>
      <w:r w:rsidR="002B58BE">
        <w:rPr>
          <w:rFonts w:ascii="Times New Roman" w:hAnsi="Times New Roman"/>
        </w:rPr>
        <w:t>,</w:t>
      </w:r>
      <w:r w:rsidRPr="00B93FD6">
        <w:rPr>
          <w:rFonts w:ascii="Times New Roman" w:hAnsi="Times New Roman"/>
        </w:rPr>
        <w:t xml:space="preserve"> and the report will be online. We have not designed the executive summary yet.  </w:t>
      </w:r>
    </w:p>
    <w:p w14:paraId="3269AD7A" w14:textId="77777777" w:rsidR="00B93FD6" w:rsidRDefault="00B93FD6" w:rsidP="005A2DD3">
      <w:pPr>
        <w:spacing w:after="0" w:line="240" w:lineRule="auto"/>
        <w:ind w:left="720"/>
        <w:jc w:val="both"/>
        <w:rPr>
          <w:rFonts w:ascii="Times New Roman" w:hAnsi="Times New Roman"/>
        </w:rPr>
      </w:pPr>
    </w:p>
    <w:p w14:paraId="1B30F432" w14:textId="4635CAF6" w:rsidR="0007045F" w:rsidRDefault="00B93FD6" w:rsidP="00B93FD6">
      <w:pPr>
        <w:spacing w:after="0" w:line="240" w:lineRule="auto"/>
        <w:ind w:left="720" w:firstLine="450"/>
        <w:jc w:val="both"/>
        <w:rPr>
          <w:rFonts w:ascii="Times New Roman" w:hAnsi="Times New Roman"/>
        </w:rPr>
      </w:pPr>
      <w:r w:rsidRPr="00B93FD6">
        <w:rPr>
          <w:rFonts w:ascii="Times New Roman" w:hAnsi="Times New Roman"/>
        </w:rPr>
        <w:t>Members proposed</w:t>
      </w:r>
      <w:r w:rsidR="0007045F" w:rsidRPr="00B93FD6">
        <w:rPr>
          <w:rFonts w:ascii="Times New Roman" w:hAnsi="Times New Roman"/>
        </w:rPr>
        <w:t xml:space="preserve"> </w:t>
      </w:r>
      <w:r w:rsidR="0007045F">
        <w:rPr>
          <w:rFonts w:ascii="Times New Roman" w:hAnsi="Times New Roman"/>
        </w:rPr>
        <w:t xml:space="preserve">a communication strategy </w:t>
      </w:r>
      <w:r w:rsidR="002B58BE">
        <w:rPr>
          <w:rFonts w:ascii="Times New Roman" w:hAnsi="Times New Roman"/>
        </w:rPr>
        <w:t xml:space="preserve">for the </w:t>
      </w:r>
      <w:r w:rsidR="0007045F">
        <w:rPr>
          <w:rFonts w:ascii="Times New Roman" w:hAnsi="Times New Roman"/>
        </w:rPr>
        <w:t>5-year report to identify the audience, grade level</w:t>
      </w:r>
      <w:r w:rsidR="002B58BE">
        <w:rPr>
          <w:rFonts w:ascii="Times New Roman" w:hAnsi="Times New Roman"/>
        </w:rPr>
        <w:t>,</w:t>
      </w:r>
      <w:r w:rsidR="0007045F">
        <w:rPr>
          <w:rFonts w:ascii="Times New Roman" w:hAnsi="Times New Roman"/>
        </w:rPr>
        <w:t xml:space="preserve"> and other issues so everybody can see what this report might look like at the end. </w:t>
      </w:r>
    </w:p>
    <w:p w14:paraId="5E63BB5F" w14:textId="77777777" w:rsidR="002B58BE" w:rsidRDefault="002B58BE" w:rsidP="00B93FD6">
      <w:pPr>
        <w:spacing w:after="0" w:line="240" w:lineRule="auto"/>
        <w:ind w:left="720" w:firstLine="450"/>
        <w:jc w:val="both"/>
        <w:rPr>
          <w:rFonts w:ascii="Times New Roman" w:hAnsi="Times New Roman"/>
        </w:rPr>
      </w:pPr>
    </w:p>
    <w:p w14:paraId="4014D198" w14:textId="0B68B016" w:rsidR="00C30EBF" w:rsidRDefault="00C30EBF" w:rsidP="00B924A8">
      <w:pPr>
        <w:spacing w:after="0" w:line="240" w:lineRule="auto"/>
        <w:ind w:left="720" w:firstLine="450"/>
        <w:jc w:val="both"/>
        <w:rPr>
          <w:rFonts w:ascii="Times New Roman" w:hAnsi="Times New Roman"/>
        </w:rPr>
      </w:pPr>
      <w:r>
        <w:rPr>
          <w:rFonts w:ascii="Times New Roman" w:hAnsi="Times New Roman"/>
        </w:rPr>
        <w:t xml:space="preserve">Everyone will need time to look at it but also </w:t>
      </w:r>
      <w:r w:rsidR="002B58BE">
        <w:rPr>
          <w:rFonts w:ascii="Times New Roman" w:hAnsi="Times New Roman"/>
        </w:rPr>
        <w:t xml:space="preserve">we </w:t>
      </w:r>
      <w:r>
        <w:rPr>
          <w:rFonts w:ascii="Times New Roman" w:hAnsi="Times New Roman"/>
        </w:rPr>
        <w:t xml:space="preserve">do not want to wait until </w:t>
      </w:r>
      <w:r w:rsidR="001D5B1C">
        <w:rPr>
          <w:rFonts w:ascii="Times New Roman" w:hAnsi="Times New Roman"/>
        </w:rPr>
        <w:t xml:space="preserve">the </w:t>
      </w:r>
      <w:r>
        <w:rPr>
          <w:rFonts w:ascii="Times New Roman" w:hAnsi="Times New Roman"/>
        </w:rPr>
        <w:t>next JTF meeting to approve it</w:t>
      </w:r>
      <w:r w:rsidR="002B58BE">
        <w:rPr>
          <w:rFonts w:ascii="Times New Roman" w:hAnsi="Times New Roman"/>
        </w:rPr>
        <w:t>,</w:t>
      </w:r>
      <w:r>
        <w:rPr>
          <w:rFonts w:ascii="Times New Roman" w:hAnsi="Times New Roman"/>
        </w:rPr>
        <w:t xml:space="preserve"> so we need to arrange </w:t>
      </w:r>
      <w:r w:rsidR="00B706F6">
        <w:rPr>
          <w:rFonts w:ascii="Times New Roman" w:hAnsi="Times New Roman"/>
        </w:rPr>
        <w:t>for</w:t>
      </w:r>
      <w:r w:rsidR="00AB0B4E">
        <w:rPr>
          <w:rFonts w:ascii="Times New Roman" w:hAnsi="Times New Roman"/>
        </w:rPr>
        <w:t xml:space="preserve"> </w:t>
      </w:r>
      <w:r>
        <w:rPr>
          <w:rFonts w:ascii="Times New Roman" w:hAnsi="Times New Roman"/>
        </w:rPr>
        <w:t xml:space="preserve">a conference call.  </w:t>
      </w:r>
    </w:p>
    <w:p w14:paraId="388BADCF" w14:textId="77777777" w:rsidR="002B58BE" w:rsidRDefault="002B58BE" w:rsidP="00B924A8">
      <w:pPr>
        <w:spacing w:after="0" w:line="240" w:lineRule="auto"/>
        <w:ind w:left="720" w:firstLine="450"/>
        <w:jc w:val="both"/>
        <w:rPr>
          <w:rFonts w:ascii="Times New Roman" w:hAnsi="Times New Roman"/>
        </w:rPr>
      </w:pPr>
    </w:p>
    <w:p w14:paraId="79B98D3B" w14:textId="42FF8442" w:rsidR="005A2DD3" w:rsidRDefault="005A2DD3" w:rsidP="007361E3">
      <w:pPr>
        <w:spacing w:after="0" w:line="240" w:lineRule="auto"/>
        <w:ind w:left="720" w:firstLine="450"/>
        <w:jc w:val="both"/>
        <w:rPr>
          <w:rFonts w:ascii="Times New Roman" w:hAnsi="Times New Roman"/>
        </w:rPr>
      </w:pPr>
      <w:r>
        <w:rPr>
          <w:rFonts w:ascii="Times New Roman" w:hAnsi="Times New Roman"/>
        </w:rPr>
        <w:t>Those target audiences are critical decision</w:t>
      </w:r>
      <w:r w:rsidR="002B58BE">
        <w:rPr>
          <w:rFonts w:ascii="Times New Roman" w:hAnsi="Times New Roman"/>
        </w:rPr>
        <w:t>-</w:t>
      </w:r>
      <w:r>
        <w:rPr>
          <w:rFonts w:ascii="Times New Roman" w:hAnsi="Times New Roman"/>
        </w:rPr>
        <w:t xml:space="preserve">makers in their own right </w:t>
      </w:r>
      <w:r w:rsidR="002B58BE">
        <w:rPr>
          <w:rFonts w:ascii="Times New Roman" w:hAnsi="Times New Roman"/>
        </w:rPr>
        <w:t xml:space="preserve">and </w:t>
      </w:r>
      <w:r>
        <w:rPr>
          <w:rFonts w:ascii="Times New Roman" w:hAnsi="Times New Roman"/>
        </w:rPr>
        <w:t xml:space="preserve">need to be informed by this 5-year review. </w:t>
      </w:r>
      <w:r w:rsidR="002B58BE">
        <w:rPr>
          <w:rFonts w:ascii="Times New Roman" w:hAnsi="Times New Roman"/>
        </w:rPr>
        <w:t>A c</w:t>
      </w:r>
      <w:r>
        <w:rPr>
          <w:rFonts w:ascii="Times New Roman" w:hAnsi="Times New Roman"/>
        </w:rPr>
        <w:t>ommunication</w:t>
      </w:r>
      <w:r w:rsidR="002B58BE">
        <w:rPr>
          <w:rFonts w:ascii="Times New Roman" w:hAnsi="Times New Roman"/>
        </w:rPr>
        <w:t>s</w:t>
      </w:r>
      <w:r>
        <w:rPr>
          <w:rFonts w:ascii="Times New Roman" w:hAnsi="Times New Roman"/>
        </w:rPr>
        <w:t xml:space="preserve"> plan might be the next iteration of how to make sure this 5-year review serves us in reaching these target audiences</w:t>
      </w:r>
      <w:r w:rsidR="00B924A8">
        <w:rPr>
          <w:rFonts w:ascii="Times New Roman" w:hAnsi="Times New Roman"/>
        </w:rPr>
        <w:t>.</w:t>
      </w:r>
      <w:r>
        <w:rPr>
          <w:rFonts w:ascii="Times New Roman" w:hAnsi="Times New Roman"/>
        </w:rPr>
        <w:t xml:space="preserve"> </w:t>
      </w:r>
    </w:p>
    <w:p w14:paraId="23338CC9" w14:textId="77777777" w:rsidR="002B58BE" w:rsidRDefault="002B58BE" w:rsidP="005A2DD3">
      <w:pPr>
        <w:spacing w:after="0" w:line="240" w:lineRule="auto"/>
        <w:ind w:left="720"/>
        <w:jc w:val="both"/>
        <w:rPr>
          <w:rFonts w:ascii="Times New Roman" w:hAnsi="Times New Roman"/>
        </w:rPr>
      </w:pPr>
    </w:p>
    <w:p w14:paraId="5E6C088B" w14:textId="307AACD1" w:rsidR="005A2DD3" w:rsidRDefault="008E7141" w:rsidP="00B924A8">
      <w:pPr>
        <w:spacing w:after="0" w:line="240" w:lineRule="auto"/>
        <w:ind w:left="720" w:firstLine="540"/>
        <w:jc w:val="both"/>
        <w:rPr>
          <w:rFonts w:ascii="Times New Roman" w:hAnsi="Times New Roman"/>
        </w:rPr>
      </w:pPr>
      <w:r>
        <w:rPr>
          <w:rFonts w:ascii="Times New Roman" w:hAnsi="Times New Roman"/>
        </w:rPr>
        <w:t xml:space="preserve">At the Business Summit, </w:t>
      </w:r>
      <w:r w:rsidR="002B58BE">
        <w:rPr>
          <w:rFonts w:ascii="Times New Roman" w:hAnsi="Times New Roman"/>
        </w:rPr>
        <w:t xml:space="preserve"> </w:t>
      </w:r>
      <w:r>
        <w:rPr>
          <w:rFonts w:ascii="Times New Roman" w:hAnsi="Times New Roman"/>
        </w:rPr>
        <w:t>industry ask</w:t>
      </w:r>
      <w:r w:rsidR="002B58BE">
        <w:rPr>
          <w:rFonts w:ascii="Times New Roman" w:hAnsi="Times New Roman"/>
        </w:rPr>
        <w:t>ed</w:t>
      </w:r>
      <w:r>
        <w:rPr>
          <w:rFonts w:ascii="Times New Roman" w:hAnsi="Times New Roman"/>
        </w:rPr>
        <w:t xml:space="preserve"> for information but not specific kind</w:t>
      </w:r>
      <w:r w:rsidR="002B58BE">
        <w:rPr>
          <w:rFonts w:ascii="Times New Roman" w:hAnsi="Times New Roman"/>
        </w:rPr>
        <w:t>s</w:t>
      </w:r>
      <w:r>
        <w:rPr>
          <w:rFonts w:ascii="Times New Roman" w:hAnsi="Times New Roman"/>
        </w:rPr>
        <w:t xml:space="preserve"> of information. </w:t>
      </w:r>
      <w:r w:rsidR="002B58BE">
        <w:rPr>
          <w:rFonts w:ascii="Times New Roman" w:hAnsi="Times New Roman"/>
        </w:rPr>
        <w:t>Industry</w:t>
      </w:r>
      <w:r>
        <w:rPr>
          <w:rFonts w:ascii="Times New Roman" w:hAnsi="Times New Roman"/>
        </w:rPr>
        <w:t xml:space="preserve"> wanted to see more high-level information</w:t>
      </w:r>
      <w:r w:rsidR="002B58BE">
        <w:rPr>
          <w:rFonts w:ascii="Times New Roman" w:hAnsi="Times New Roman"/>
        </w:rPr>
        <w:t>—</w:t>
      </w:r>
      <w:r>
        <w:rPr>
          <w:rFonts w:ascii="Times New Roman" w:hAnsi="Times New Roman"/>
        </w:rPr>
        <w:t>a big picture they could point to as successes to the program. WSFR sen</w:t>
      </w:r>
      <w:r w:rsidR="00B706F6">
        <w:rPr>
          <w:rFonts w:ascii="Times New Roman" w:hAnsi="Times New Roman"/>
        </w:rPr>
        <w:t>t</w:t>
      </w:r>
      <w:r>
        <w:rPr>
          <w:rFonts w:ascii="Times New Roman" w:hAnsi="Times New Roman"/>
        </w:rPr>
        <w:t xml:space="preserve"> out the same request that went to the </w:t>
      </w:r>
      <w:r w:rsidR="00B706F6">
        <w:rPr>
          <w:rFonts w:ascii="Times New Roman" w:hAnsi="Times New Roman"/>
        </w:rPr>
        <w:t>S</w:t>
      </w:r>
      <w:r>
        <w:rPr>
          <w:rFonts w:ascii="Times New Roman" w:hAnsi="Times New Roman"/>
        </w:rPr>
        <w:t>tates</w:t>
      </w:r>
      <w:r w:rsidR="002B58BE">
        <w:rPr>
          <w:rFonts w:ascii="Times New Roman" w:hAnsi="Times New Roman"/>
        </w:rPr>
        <w:t xml:space="preserve"> in order</w:t>
      </w:r>
      <w:r>
        <w:rPr>
          <w:rFonts w:ascii="Times New Roman" w:hAnsi="Times New Roman"/>
        </w:rPr>
        <w:t xml:space="preserve"> </w:t>
      </w:r>
      <w:r w:rsidR="002B58BE">
        <w:rPr>
          <w:rFonts w:ascii="Times New Roman" w:hAnsi="Times New Roman"/>
        </w:rPr>
        <w:t>to</w:t>
      </w:r>
      <w:r>
        <w:rPr>
          <w:rFonts w:ascii="Times New Roman" w:hAnsi="Times New Roman"/>
        </w:rPr>
        <w:t xml:space="preserve"> get better feedback. </w:t>
      </w:r>
      <w:r w:rsidR="00B93FD6">
        <w:rPr>
          <w:rFonts w:ascii="Times New Roman" w:hAnsi="Times New Roman"/>
        </w:rPr>
        <w:t>WSFR is aiming to</w:t>
      </w:r>
      <w:r>
        <w:rPr>
          <w:rFonts w:ascii="Times New Roman" w:hAnsi="Times New Roman"/>
        </w:rPr>
        <w:t xml:space="preserve"> get something out there that </w:t>
      </w:r>
      <w:r w:rsidR="00B93FD6">
        <w:rPr>
          <w:rFonts w:ascii="Times New Roman" w:hAnsi="Times New Roman"/>
        </w:rPr>
        <w:t>they</w:t>
      </w:r>
      <w:r>
        <w:rPr>
          <w:rFonts w:ascii="Times New Roman" w:hAnsi="Times New Roman"/>
        </w:rPr>
        <w:t xml:space="preserve"> think hits the mark with the informati</w:t>
      </w:r>
      <w:r w:rsidR="000D74A7">
        <w:rPr>
          <w:rFonts w:ascii="Times New Roman" w:hAnsi="Times New Roman"/>
        </w:rPr>
        <w:t xml:space="preserve">on </w:t>
      </w:r>
      <w:r w:rsidR="00B93FD6">
        <w:rPr>
          <w:rFonts w:ascii="Times New Roman" w:hAnsi="Times New Roman"/>
        </w:rPr>
        <w:t>they</w:t>
      </w:r>
      <w:r w:rsidR="000D74A7">
        <w:rPr>
          <w:rFonts w:ascii="Times New Roman" w:hAnsi="Times New Roman"/>
        </w:rPr>
        <w:t xml:space="preserve"> have at right reading level and then </w:t>
      </w:r>
      <w:r w:rsidR="00B93FD6">
        <w:rPr>
          <w:rFonts w:ascii="Times New Roman" w:hAnsi="Times New Roman"/>
        </w:rPr>
        <w:t xml:space="preserve">they </w:t>
      </w:r>
      <w:r w:rsidR="000D74A7">
        <w:rPr>
          <w:rFonts w:ascii="Times New Roman" w:hAnsi="Times New Roman"/>
        </w:rPr>
        <w:t xml:space="preserve">can get responses back, </w:t>
      </w:r>
      <w:r w:rsidR="002B58BE">
        <w:rPr>
          <w:rFonts w:ascii="Times New Roman" w:hAnsi="Times New Roman"/>
        </w:rPr>
        <w:t>then recalibrate</w:t>
      </w:r>
      <w:r w:rsidR="000D74A7">
        <w:rPr>
          <w:rFonts w:ascii="Times New Roman" w:hAnsi="Times New Roman"/>
        </w:rPr>
        <w:t xml:space="preserve">.  </w:t>
      </w:r>
      <w:r>
        <w:rPr>
          <w:rFonts w:ascii="Times New Roman" w:hAnsi="Times New Roman"/>
        </w:rPr>
        <w:t xml:space="preserve">  </w:t>
      </w:r>
    </w:p>
    <w:p w14:paraId="2BA21160" w14:textId="77777777" w:rsidR="002B58BE" w:rsidRDefault="002B58BE" w:rsidP="00755DC4">
      <w:pPr>
        <w:spacing w:after="0"/>
        <w:ind w:left="720"/>
        <w:jc w:val="both"/>
        <w:rPr>
          <w:rFonts w:ascii="Times New Roman" w:hAnsi="Times New Roman" w:cs="Times New Roman"/>
        </w:rPr>
      </w:pPr>
    </w:p>
    <w:p w14:paraId="71909CED" w14:textId="173D7E7B" w:rsidR="00EF6B78" w:rsidRPr="00482D00" w:rsidRDefault="003250E1" w:rsidP="007361E3">
      <w:pPr>
        <w:spacing w:after="0"/>
        <w:ind w:left="720" w:firstLine="540"/>
        <w:jc w:val="both"/>
        <w:rPr>
          <w:rFonts w:ascii="Times New Roman" w:hAnsi="Times New Roman" w:cs="Times New Roman"/>
        </w:rPr>
      </w:pPr>
      <w:r w:rsidRPr="00482D00">
        <w:rPr>
          <w:rFonts w:ascii="Times New Roman" w:hAnsi="Times New Roman" w:cs="Times New Roman"/>
        </w:rPr>
        <w:t xml:space="preserve">WSFR needs to present where </w:t>
      </w:r>
      <w:r w:rsidR="00B93FD6">
        <w:rPr>
          <w:rFonts w:ascii="Times New Roman" w:hAnsi="Times New Roman" w:cs="Times New Roman"/>
        </w:rPr>
        <w:t>they</w:t>
      </w:r>
      <w:r w:rsidRPr="00482D00">
        <w:rPr>
          <w:rFonts w:ascii="Times New Roman" w:hAnsi="Times New Roman" w:cs="Times New Roman"/>
        </w:rPr>
        <w:t xml:space="preserve"> are in this process, not from the schedule standpoint but </w:t>
      </w:r>
      <w:r w:rsidR="002B58BE">
        <w:rPr>
          <w:rFonts w:ascii="Times New Roman" w:hAnsi="Times New Roman" w:cs="Times New Roman"/>
        </w:rPr>
        <w:t>in terms of</w:t>
      </w:r>
      <w:r w:rsidRPr="00482D00">
        <w:rPr>
          <w:rFonts w:ascii="Times New Roman" w:hAnsi="Times New Roman" w:cs="Times New Roman"/>
        </w:rPr>
        <w:t xml:space="preserve"> details so people can start to </w:t>
      </w:r>
      <w:r w:rsidR="002B58BE">
        <w:rPr>
          <w:rFonts w:ascii="Times New Roman" w:hAnsi="Times New Roman" w:cs="Times New Roman"/>
        </w:rPr>
        <w:t>form impressions</w:t>
      </w:r>
      <w:r w:rsidRPr="00482D00">
        <w:rPr>
          <w:rFonts w:ascii="Times New Roman" w:hAnsi="Times New Roman" w:cs="Times New Roman"/>
        </w:rPr>
        <w:t xml:space="preserve">. </w:t>
      </w:r>
      <w:r w:rsidR="00B93FD6">
        <w:rPr>
          <w:rFonts w:ascii="Times New Roman" w:hAnsi="Times New Roman" w:cs="Times New Roman"/>
        </w:rPr>
        <w:t>WSFR</w:t>
      </w:r>
      <w:r w:rsidRPr="00482D00">
        <w:rPr>
          <w:rFonts w:ascii="Times New Roman" w:hAnsi="Times New Roman" w:cs="Times New Roman"/>
        </w:rPr>
        <w:t xml:space="preserve"> can provide a briefing to JTF. </w:t>
      </w:r>
    </w:p>
    <w:p w14:paraId="53E12788" w14:textId="77777777" w:rsidR="003250E1" w:rsidRPr="000D74A7" w:rsidRDefault="003250E1" w:rsidP="003A6E4C">
      <w:pPr>
        <w:spacing w:after="0"/>
        <w:jc w:val="both"/>
      </w:pPr>
      <w:r>
        <w:tab/>
      </w:r>
    </w:p>
    <w:p w14:paraId="7FB67AEC" w14:textId="77777777" w:rsidR="00DD0F19" w:rsidRPr="00482D00" w:rsidRDefault="00DD0F19" w:rsidP="003A6E4C">
      <w:pPr>
        <w:pStyle w:val="ListParagraph"/>
        <w:jc w:val="both"/>
        <w:rPr>
          <w:rFonts w:ascii="Times New Roman" w:hAnsi="Times New Roman" w:cs="Times New Roman"/>
        </w:rPr>
      </w:pPr>
      <w:r w:rsidRPr="00482D00">
        <w:rPr>
          <w:rFonts w:ascii="Times New Roman" w:hAnsi="Times New Roman" w:cs="Times New Roman"/>
          <w:b/>
        </w:rPr>
        <w:t>Action Item 7</w:t>
      </w:r>
      <w:r w:rsidRPr="00482D00">
        <w:rPr>
          <w:rFonts w:ascii="Times New Roman" w:hAnsi="Times New Roman" w:cs="Times New Roman"/>
        </w:rPr>
        <w:t xml:space="preserve"> - Set up a conference call with JTF members – </w:t>
      </w:r>
      <w:r w:rsidRPr="00482D00">
        <w:rPr>
          <w:rFonts w:ascii="Times New Roman" w:hAnsi="Times New Roman" w:cs="Times New Roman"/>
          <w:b/>
        </w:rPr>
        <w:t>Silvana Yaroschuk</w:t>
      </w:r>
    </w:p>
    <w:p w14:paraId="1696ACDE" w14:textId="77777777" w:rsidR="00DD0F19" w:rsidRPr="00482D00" w:rsidRDefault="00DD0F19" w:rsidP="00DB715B">
      <w:pPr>
        <w:pStyle w:val="ListParagraph"/>
        <w:numPr>
          <w:ilvl w:val="0"/>
          <w:numId w:val="18"/>
        </w:numPr>
        <w:ind w:left="2520" w:hanging="270"/>
        <w:jc w:val="both"/>
        <w:rPr>
          <w:rFonts w:ascii="Times New Roman" w:hAnsi="Times New Roman" w:cs="Times New Roman"/>
        </w:rPr>
      </w:pPr>
      <w:r w:rsidRPr="00482D00">
        <w:rPr>
          <w:rFonts w:ascii="Times New Roman" w:hAnsi="Times New Roman" w:cs="Times New Roman"/>
        </w:rPr>
        <w:t>Follow up on matrix</w:t>
      </w:r>
    </w:p>
    <w:p w14:paraId="2D728150" w14:textId="7A84886D" w:rsidR="00DD0F19" w:rsidRDefault="00DD0F19" w:rsidP="00DB715B">
      <w:pPr>
        <w:pStyle w:val="ListParagraph"/>
        <w:numPr>
          <w:ilvl w:val="0"/>
          <w:numId w:val="18"/>
        </w:numPr>
        <w:ind w:left="2520" w:hanging="270"/>
        <w:jc w:val="both"/>
        <w:rPr>
          <w:rFonts w:ascii="Times New Roman" w:hAnsi="Times New Roman" w:cs="Times New Roman"/>
        </w:rPr>
      </w:pPr>
      <w:r w:rsidRPr="00482D00">
        <w:rPr>
          <w:rFonts w:ascii="Times New Roman" w:hAnsi="Times New Roman" w:cs="Times New Roman"/>
        </w:rPr>
        <w:t>Briefing on 5-year report process and available information and provide to JTF</w:t>
      </w:r>
      <w:r w:rsidR="00BC3744" w:rsidRPr="00482D00">
        <w:rPr>
          <w:rFonts w:ascii="Times New Roman" w:hAnsi="Times New Roman" w:cs="Times New Roman"/>
        </w:rPr>
        <w:t xml:space="preserve"> </w:t>
      </w:r>
    </w:p>
    <w:p w14:paraId="4972AE4A" w14:textId="77777777" w:rsidR="00EC3576" w:rsidRPr="00EC3576" w:rsidRDefault="00EC3576" w:rsidP="00EC3576">
      <w:pPr>
        <w:jc w:val="both"/>
        <w:rPr>
          <w:rFonts w:ascii="Times New Roman" w:hAnsi="Times New Roman" w:cs="Times New Roman"/>
        </w:rPr>
      </w:pPr>
    </w:p>
    <w:p w14:paraId="1CD7AA8A" w14:textId="77777777" w:rsidR="00E97131" w:rsidRPr="0065576F" w:rsidRDefault="00E97131" w:rsidP="003A6E4C">
      <w:pPr>
        <w:numPr>
          <w:ilvl w:val="0"/>
          <w:numId w:val="2"/>
        </w:numPr>
        <w:spacing w:after="0" w:line="240" w:lineRule="auto"/>
        <w:jc w:val="both"/>
        <w:rPr>
          <w:rFonts w:ascii="Times New Roman" w:hAnsi="Times New Roman" w:cs="Times New Roman"/>
          <w:b/>
        </w:rPr>
      </w:pPr>
      <w:r w:rsidRPr="0065576F">
        <w:rPr>
          <w:rFonts w:ascii="Times New Roman" w:hAnsi="Times New Roman" w:cs="Times New Roman"/>
          <w:b/>
        </w:rPr>
        <w:lastRenderedPageBreak/>
        <w:t>SWG Effectiveness Measures</w:t>
      </w:r>
    </w:p>
    <w:p w14:paraId="18B626C2" w14:textId="77777777" w:rsidR="00C57459" w:rsidRPr="00482D00" w:rsidRDefault="00C57459" w:rsidP="003A6E4C">
      <w:pPr>
        <w:spacing w:after="0"/>
        <w:ind w:left="720"/>
        <w:jc w:val="both"/>
        <w:rPr>
          <w:rFonts w:ascii="Times New Roman" w:hAnsi="Times New Roman" w:cs="Times New Roman"/>
        </w:rPr>
      </w:pPr>
    </w:p>
    <w:p w14:paraId="1EF9A3EA" w14:textId="57E1F4FD" w:rsidR="00BC3744" w:rsidRPr="00482D00" w:rsidRDefault="00BC3744" w:rsidP="003A6E4C">
      <w:pPr>
        <w:spacing w:after="0"/>
        <w:ind w:left="720"/>
        <w:jc w:val="both"/>
        <w:rPr>
          <w:rFonts w:ascii="Times New Roman" w:hAnsi="Times New Roman" w:cs="Times New Roman"/>
        </w:rPr>
      </w:pPr>
      <w:r w:rsidRPr="00482D00">
        <w:rPr>
          <w:rFonts w:ascii="Times New Roman" w:hAnsi="Times New Roman" w:cs="Times New Roman"/>
        </w:rPr>
        <w:t xml:space="preserve">This refers to </w:t>
      </w:r>
      <w:r w:rsidR="007124C7">
        <w:rPr>
          <w:rFonts w:ascii="Times New Roman" w:hAnsi="Times New Roman" w:cs="Times New Roman"/>
        </w:rPr>
        <w:t>a set of metrics evaluating</w:t>
      </w:r>
      <w:r w:rsidR="007124C7" w:rsidRPr="00482D00">
        <w:rPr>
          <w:rFonts w:ascii="Times New Roman" w:hAnsi="Times New Roman" w:cs="Times New Roman"/>
        </w:rPr>
        <w:t xml:space="preserve"> </w:t>
      </w:r>
      <w:r w:rsidR="007124C7">
        <w:rPr>
          <w:rFonts w:ascii="Times New Roman" w:hAnsi="Times New Roman" w:cs="Times New Roman"/>
        </w:rPr>
        <w:t xml:space="preserve">the </w:t>
      </w:r>
      <w:r w:rsidRPr="00482D00">
        <w:rPr>
          <w:rFonts w:ascii="Times New Roman" w:hAnsi="Times New Roman" w:cs="Times New Roman"/>
        </w:rPr>
        <w:t>effectiveness of State Wildlife Grants</w:t>
      </w:r>
      <w:r w:rsidR="007124C7">
        <w:rPr>
          <w:rFonts w:ascii="Times New Roman" w:hAnsi="Times New Roman" w:cs="Times New Roman"/>
        </w:rPr>
        <w:t xml:space="preserve"> (SWGs)</w:t>
      </w:r>
      <w:r w:rsidRPr="00482D00">
        <w:rPr>
          <w:rFonts w:ascii="Times New Roman" w:hAnsi="Times New Roman" w:cs="Times New Roman"/>
        </w:rPr>
        <w:t xml:space="preserve"> adopted </w:t>
      </w:r>
      <w:r w:rsidR="007124C7">
        <w:rPr>
          <w:rFonts w:ascii="Times New Roman" w:hAnsi="Times New Roman" w:cs="Times New Roman"/>
        </w:rPr>
        <w:t>in</w:t>
      </w:r>
      <w:r w:rsidR="007124C7" w:rsidRPr="00482D00">
        <w:rPr>
          <w:rFonts w:ascii="Times New Roman" w:hAnsi="Times New Roman" w:cs="Times New Roman"/>
        </w:rPr>
        <w:t xml:space="preserve"> </w:t>
      </w:r>
      <w:r w:rsidRPr="00482D00">
        <w:rPr>
          <w:rFonts w:ascii="Times New Roman" w:hAnsi="Times New Roman" w:cs="Times New Roman"/>
        </w:rPr>
        <w:t>April 2011. There is a significant difference between this and TRACS</w:t>
      </w:r>
      <w:r w:rsidR="007124C7">
        <w:rPr>
          <w:rFonts w:ascii="Times New Roman" w:hAnsi="Times New Roman" w:cs="Times New Roman"/>
        </w:rPr>
        <w:t>,</w:t>
      </w:r>
      <w:r w:rsidRPr="00482D00">
        <w:rPr>
          <w:rFonts w:ascii="Times New Roman" w:hAnsi="Times New Roman" w:cs="Times New Roman"/>
        </w:rPr>
        <w:t xml:space="preserve"> and those </w:t>
      </w:r>
      <w:r w:rsidR="00202E66" w:rsidRPr="00482D00">
        <w:rPr>
          <w:rFonts w:ascii="Times New Roman" w:hAnsi="Times New Roman" w:cs="Times New Roman"/>
        </w:rPr>
        <w:t>Effectiveness M</w:t>
      </w:r>
      <w:r w:rsidRPr="00482D00">
        <w:rPr>
          <w:rFonts w:ascii="Times New Roman" w:hAnsi="Times New Roman" w:cs="Times New Roman"/>
        </w:rPr>
        <w:t xml:space="preserve">easures </w:t>
      </w:r>
      <w:r w:rsidR="00202E66" w:rsidRPr="00482D00">
        <w:rPr>
          <w:rFonts w:ascii="Times New Roman" w:hAnsi="Times New Roman" w:cs="Times New Roman"/>
        </w:rPr>
        <w:t>(EM</w:t>
      </w:r>
      <w:r w:rsidR="007124C7">
        <w:rPr>
          <w:rFonts w:ascii="Times New Roman" w:hAnsi="Times New Roman" w:cs="Times New Roman"/>
        </w:rPr>
        <w:t>s</w:t>
      </w:r>
      <w:r w:rsidR="00202E66" w:rsidRPr="00482D00">
        <w:rPr>
          <w:rFonts w:ascii="Times New Roman" w:hAnsi="Times New Roman" w:cs="Times New Roman"/>
        </w:rPr>
        <w:t xml:space="preserve">) </w:t>
      </w:r>
      <w:r w:rsidRPr="00482D00">
        <w:rPr>
          <w:rFonts w:ascii="Times New Roman" w:hAnsi="Times New Roman" w:cs="Times New Roman"/>
        </w:rPr>
        <w:t xml:space="preserve">were specifically developed for SWGs. </w:t>
      </w:r>
    </w:p>
    <w:p w14:paraId="6A120DC4" w14:textId="678B4F35" w:rsidR="00BC3744" w:rsidRPr="00482D00" w:rsidRDefault="00BC3744" w:rsidP="003A6E4C">
      <w:pPr>
        <w:spacing w:after="0" w:line="240" w:lineRule="auto"/>
        <w:ind w:left="720"/>
        <w:jc w:val="both"/>
        <w:rPr>
          <w:rFonts w:ascii="Times New Roman" w:hAnsi="Times New Roman" w:cs="Times New Roman"/>
        </w:rPr>
      </w:pPr>
      <w:r w:rsidRPr="00482D00">
        <w:rPr>
          <w:rFonts w:ascii="Times New Roman" w:hAnsi="Times New Roman" w:cs="Times New Roman"/>
        </w:rPr>
        <w:t>TRACS Enhancement Outcomes shared methodolog</w:t>
      </w:r>
      <w:r w:rsidR="007124C7">
        <w:rPr>
          <w:rFonts w:ascii="Times New Roman" w:hAnsi="Times New Roman" w:cs="Times New Roman"/>
        </w:rPr>
        <w:t>ies</w:t>
      </w:r>
      <w:r w:rsidRPr="00482D00">
        <w:rPr>
          <w:rFonts w:ascii="Times New Roman" w:hAnsi="Times New Roman" w:cs="Times New Roman"/>
        </w:rPr>
        <w:t xml:space="preserve"> with SWIGs EM</w:t>
      </w:r>
      <w:r w:rsidR="00202E66" w:rsidRPr="00482D00">
        <w:rPr>
          <w:rFonts w:ascii="Times New Roman" w:hAnsi="Times New Roman" w:cs="Times New Roman"/>
        </w:rPr>
        <w:t>s:</w:t>
      </w:r>
    </w:p>
    <w:p w14:paraId="51A6F62A" w14:textId="50D4A3E3" w:rsidR="00202E66" w:rsidRPr="00482D00" w:rsidRDefault="00202E66"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Identify</w:t>
      </w:r>
      <w:r w:rsidR="007124C7">
        <w:rPr>
          <w:rFonts w:ascii="Times New Roman" w:hAnsi="Times New Roman" w:cs="Times New Roman"/>
        </w:rPr>
        <w:t>ing</w:t>
      </w:r>
      <w:r w:rsidRPr="00482D00">
        <w:rPr>
          <w:rFonts w:ascii="Times New Roman" w:hAnsi="Times New Roman" w:cs="Times New Roman"/>
        </w:rPr>
        <w:t xml:space="preserve"> the most common generic conservation; </w:t>
      </w:r>
    </w:p>
    <w:p w14:paraId="0D3E7A8F" w14:textId="666A8F53" w:rsidR="00202E66" w:rsidRPr="00482D00" w:rsidRDefault="00202E66"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Describ</w:t>
      </w:r>
      <w:r w:rsidR="007124C7">
        <w:rPr>
          <w:rFonts w:ascii="Times New Roman" w:hAnsi="Times New Roman" w:cs="Times New Roman"/>
        </w:rPr>
        <w:t>ing</w:t>
      </w:r>
      <w:r w:rsidRPr="00482D00">
        <w:rPr>
          <w:rFonts w:ascii="Times New Roman" w:hAnsi="Times New Roman" w:cs="Times New Roman"/>
        </w:rPr>
        <w:t xml:space="preserve">, via a results chain, how the action will lead to desired impacts; </w:t>
      </w:r>
    </w:p>
    <w:p w14:paraId="30F07680" w14:textId="5CB62E0B" w:rsidR="00202E66" w:rsidRPr="00482D00" w:rsidRDefault="00202E66" w:rsidP="003A6E4C">
      <w:pPr>
        <w:numPr>
          <w:ilvl w:val="0"/>
          <w:numId w:val="21"/>
        </w:numPr>
        <w:tabs>
          <w:tab w:val="clear" w:pos="720"/>
        </w:tabs>
        <w:spacing w:after="0"/>
        <w:ind w:left="1440" w:hanging="270"/>
        <w:jc w:val="both"/>
        <w:rPr>
          <w:rFonts w:ascii="Times New Roman" w:hAnsi="Times New Roman" w:cs="Times New Roman"/>
        </w:rPr>
      </w:pPr>
      <w:r w:rsidRPr="00482D00">
        <w:rPr>
          <w:rFonts w:ascii="Times New Roman" w:hAnsi="Times New Roman" w:cs="Times New Roman"/>
        </w:rPr>
        <w:t>Identify</w:t>
      </w:r>
      <w:r w:rsidR="007124C7">
        <w:rPr>
          <w:rFonts w:ascii="Times New Roman" w:hAnsi="Times New Roman" w:cs="Times New Roman"/>
        </w:rPr>
        <w:t>ing</w:t>
      </w:r>
      <w:r w:rsidRPr="00482D00">
        <w:rPr>
          <w:rFonts w:ascii="Times New Roman" w:hAnsi="Times New Roman" w:cs="Times New Roman"/>
        </w:rPr>
        <w:t xml:space="preserve"> effectiveness measures to assess progress at key points through project lifecycle; </w:t>
      </w:r>
    </w:p>
    <w:p w14:paraId="13FEC8F8" w14:textId="210952A6" w:rsidR="00202E66" w:rsidRPr="00482D00" w:rsidRDefault="00202E66"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Incorporat</w:t>
      </w:r>
      <w:r w:rsidR="007124C7">
        <w:rPr>
          <w:rFonts w:ascii="Times New Roman" w:hAnsi="Times New Roman" w:cs="Times New Roman"/>
        </w:rPr>
        <w:t>ing</w:t>
      </w:r>
      <w:r w:rsidRPr="00482D00">
        <w:rPr>
          <w:rFonts w:ascii="Times New Roman" w:hAnsi="Times New Roman" w:cs="Times New Roman"/>
        </w:rPr>
        <w:t xml:space="preserve"> project outcomes measures into the TRACS data system;</w:t>
      </w:r>
    </w:p>
    <w:p w14:paraId="30709BF9" w14:textId="46564FE5" w:rsidR="00202E66" w:rsidRDefault="00202E66"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Collect</w:t>
      </w:r>
      <w:r w:rsidR="007124C7">
        <w:rPr>
          <w:rFonts w:ascii="Times New Roman" w:hAnsi="Times New Roman" w:cs="Times New Roman"/>
        </w:rPr>
        <w:t>ing</w:t>
      </w:r>
      <w:r w:rsidRPr="00482D00">
        <w:rPr>
          <w:rFonts w:ascii="Times New Roman" w:hAnsi="Times New Roman" w:cs="Times New Roman"/>
        </w:rPr>
        <w:t xml:space="preserve">, </w:t>
      </w:r>
      <w:r w:rsidR="007124C7">
        <w:rPr>
          <w:rFonts w:ascii="Times New Roman" w:hAnsi="Times New Roman" w:cs="Times New Roman"/>
        </w:rPr>
        <w:t>a</w:t>
      </w:r>
      <w:r w:rsidRPr="00482D00">
        <w:rPr>
          <w:rFonts w:ascii="Times New Roman" w:hAnsi="Times New Roman" w:cs="Times New Roman"/>
        </w:rPr>
        <w:t>nalyz</w:t>
      </w:r>
      <w:r w:rsidR="007124C7">
        <w:rPr>
          <w:rFonts w:ascii="Times New Roman" w:hAnsi="Times New Roman" w:cs="Times New Roman"/>
        </w:rPr>
        <w:t>ing</w:t>
      </w:r>
      <w:r w:rsidRPr="00482D00">
        <w:rPr>
          <w:rFonts w:ascii="Times New Roman" w:hAnsi="Times New Roman" w:cs="Times New Roman"/>
        </w:rPr>
        <w:t xml:space="preserve"> and </w:t>
      </w:r>
      <w:r w:rsidR="007124C7">
        <w:rPr>
          <w:rFonts w:ascii="Times New Roman" w:hAnsi="Times New Roman" w:cs="Times New Roman"/>
        </w:rPr>
        <w:t>s</w:t>
      </w:r>
      <w:r w:rsidRPr="00482D00">
        <w:rPr>
          <w:rFonts w:ascii="Times New Roman" w:hAnsi="Times New Roman" w:cs="Times New Roman"/>
        </w:rPr>
        <w:t>har</w:t>
      </w:r>
      <w:r w:rsidR="007124C7">
        <w:rPr>
          <w:rFonts w:ascii="Times New Roman" w:hAnsi="Times New Roman" w:cs="Times New Roman"/>
        </w:rPr>
        <w:t>ing</w:t>
      </w:r>
      <w:r w:rsidRPr="00482D00">
        <w:rPr>
          <w:rFonts w:ascii="Times New Roman" w:hAnsi="Times New Roman" w:cs="Times New Roman"/>
        </w:rPr>
        <w:t xml:space="preserve"> Effectiveness Measures </w:t>
      </w:r>
      <w:r w:rsidR="007124C7">
        <w:rPr>
          <w:rFonts w:ascii="Times New Roman" w:hAnsi="Times New Roman" w:cs="Times New Roman"/>
        </w:rPr>
        <w:t>d</w:t>
      </w:r>
      <w:r w:rsidRPr="00482D00">
        <w:rPr>
          <w:rFonts w:ascii="Times New Roman" w:hAnsi="Times New Roman" w:cs="Times New Roman"/>
        </w:rPr>
        <w:t>ata</w:t>
      </w:r>
    </w:p>
    <w:p w14:paraId="0718959D" w14:textId="77777777" w:rsidR="007124C7" w:rsidRPr="00482D00" w:rsidRDefault="007124C7" w:rsidP="007124C7">
      <w:pPr>
        <w:spacing w:after="0"/>
        <w:ind w:left="1170"/>
        <w:jc w:val="both"/>
        <w:rPr>
          <w:rFonts w:ascii="Times New Roman" w:hAnsi="Times New Roman" w:cs="Times New Roman"/>
        </w:rPr>
      </w:pPr>
    </w:p>
    <w:p w14:paraId="6B1C7D0A" w14:textId="23FAB0E0" w:rsidR="00202E66" w:rsidRDefault="00202E66" w:rsidP="003A6E4C">
      <w:pPr>
        <w:spacing w:after="0"/>
        <w:ind w:left="720"/>
        <w:jc w:val="both"/>
        <w:rPr>
          <w:rFonts w:ascii="Times New Roman" w:hAnsi="Times New Roman" w:cs="Times New Roman"/>
        </w:rPr>
      </w:pPr>
      <w:r w:rsidRPr="00482D00">
        <w:rPr>
          <w:rFonts w:ascii="Times New Roman" w:hAnsi="Times New Roman" w:cs="Times New Roman"/>
        </w:rPr>
        <w:t>Benefits on going back and revisiting the SWF EMs and willing to assist and find a way to incorporate in TRACS there are few conditions to that:</w:t>
      </w:r>
    </w:p>
    <w:p w14:paraId="636051D9" w14:textId="77777777" w:rsidR="007124C7" w:rsidRPr="00482D00" w:rsidRDefault="007124C7" w:rsidP="003A6E4C">
      <w:pPr>
        <w:spacing w:after="0"/>
        <w:ind w:left="720"/>
        <w:jc w:val="both"/>
        <w:rPr>
          <w:rFonts w:ascii="Times New Roman" w:hAnsi="Times New Roman" w:cs="Times New Roman"/>
        </w:rPr>
      </w:pPr>
    </w:p>
    <w:p w14:paraId="3EF5E3D1" w14:textId="77777777" w:rsidR="00202E66" w:rsidRPr="00482D00" w:rsidRDefault="00202E66" w:rsidP="003A6E4C">
      <w:pPr>
        <w:spacing w:after="0"/>
        <w:ind w:left="720"/>
        <w:jc w:val="both"/>
        <w:rPr>
          <w:rFonts w:ascii="Times New Roman" w:hAnsi="Times New Roman" w:cs="Times New Roman"/>
        </w:rPr>
      </w:pPr>
      <w:r w:rsidRPr="00482D00">
        <w:rPr>
          <w:rFonts w:ascii="Times New Roman" w:hAnsi="Times New Roman" w:cs="Times New Roman"/>
          <w:b/>
          <w:bCs/>
        </w:rPr>
        <w:t>Benefits:</w:t>
      </w:r>
    </w:p>
    <w:p w14:paraId="7A319413" w14:textId="77777777" w:rsidR="00962800" w:rsidRPr="00482D00" w:rsidRDefault="00962800"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Provides a level of detail expected of appropriated programs;</w:t>
      </w:r>
    </w:p>
    <w:p w14:paraId="5B0AA439" w14:textId="32CBEC67" w:rsidR="00962800" w:rsidRPr="00482D00" w:rsidRDefault="00962800"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Provides support</w:t>
      </w:r>
      <w:r w:rsidR="007124C7">
        <w:rPr>
          <w:rFonts w:ascii="Times New Roman" w:hAnsi="Times New Roman" w:cs="Times New Roman"/>
        </w:rPr>
        <w:t xml:space="preserve"> for</w:t>
      </w:r>
      <w:r w:rsidRPr="00482D00">
        <w:rPr>
          <w:rFonts w:ascii="Times New Roman" w:hAnsi="Times New Roman" w:cs="Times New Roman"/>
        </w:rPr>
        <w:t xml:space="preserve"> Blue Ribbon Panel efforts;</w:t>
      </w:r>
    </w:p>
    <w:p w14:paraId="424AFA58" w14:textId="77777777" w:rsidR="00962800" w:rsidRPr="00482D00" w:rsidRDefault="00962800" w:rsidP="003A6E4C">
      <w:pPr>
        <w:numPr>
          <w:ilvl w:val="0"/>
          <w:numId w:val="21"/>
        </w:numPr>
        <w:spacing w:after="0"/>
        <w:ind w:firstLine="450"/>
        <w:jc w:val="both"/>
        <w:rPr>
          <w:rFonts w:ascii="Times New Roman" w:hAnsi="Times New Roman" w:cs="Times New Roman"/>
        </w:rPr>
      </w:pPr>
      <w:r w:rsidRPr="00482D00">
        <w:rPr>
          <w:rFonts w:ascii="Times New Roman" w:hAnsi="Times New Roman" w:cs="Times New Roman"/>
        </w:rPr>
        <w:t>Provides important data to continued efforts to conserve SGCN.</w:t>
      </w:r>
    </w:p>
    <w:p w14:paraId="5172E16D" w14:textId="77777777" w:rsidR="00202E66" w:rsidRPr="00482D00" w:rsidRDefault="00202E66" w:rsidP="003A6E4C">
      <w:pPr>
        <w:spacing w:after="0"/>
        <w:ind w:left="720"/>
        <w:jc w:val="both"/>
        <w:rPr>
          <w:rFonts w:ascii="Times New Roman" w:hAnsi="Times New Roman" w:cs="Times New Roman"/>
        </w:rPr>
      </w:pPr>
      <w:r w:rsidRPr="00482D00">
        <w:rPr>
          <w:rFonts w:ascii="Times New Roman" w:hAnsi="Times New Roman" w:cs="Times New Roman"/>
          <w:b/>
          <w:bCs/>
        </w:rPr>
        <w:t>Conditions</w:t>
      </w:r>
      <w:r w:rsidR="00AE346C" w:rsidRPr="00482D00">
        <w:rPr>
          <w:rFonts w:ascii="Times New Roman" w:hAnsi="Times New Roman" w:cs="Times New Roman"/>
          <w:b/>
          <w:bCs/>
        </w:rPr>
        <w:t xml:space="preserve"> </w:t>
      </w:r>
      <w:r w:rsidR="00AE346C" w:rsidRPr="00482D00">
        <w:rPr>
          <w:rFonts w:ascii="Times New Roman" w:hAnsi="Times New Roman" w:cs="Times New Roman"/>
          <w:bCs/>
        </w:rPr>
        <w:t>(WSFR conditions in order to reach some agreement before proceeding)</w:t>
      </w:r>
      <w:r w:rsidRPr="00482D00">
        <w:rPr>
          <w:rFonts w:ascii="Times New Roman" w:hAnsi="Times New Roman" w:cs="Times New Roman"/>
          <w:bCs/>
        </w:rPr>
        <w:t>:</w:t>
      </w:r>
    </w:p>
    <w:p w14:paraId="3F3EFC2C" w14:textId="77777777" w:rsidR="00962800" w:rsidRPr="00482D00" w:rsidRDefault="00962800" w:rsidP="003A6E4C">
      <w:pPr>
        <w:numPr>
          <w:ilvl w:val="0"/>
          <w:numId w:val="22"/>
        </w:numPr>
        <w:spacing w:after="0"/>
        <w:ind w:firstLine="450"/>
        <w:jc w:val="both"/>
        <w:rPr>
          <w:rFonts w:ascii="Times New Roman" w:hAnsi="Times New Roman" w:cs="Times New Roman"/>
        </w:rPr>
      </w:pPr>
      <w:r w:rsidRPr="00482D00">
        <w:rPr>
          <w:rFonts w:ascii="Times New Roman" w:hAnsi="Times New Roman" w:cs="Times New Roman"/>
        </w:rPr>
        <w:t>JTF needs to endorse;</w:t>
      </w:r>
    </w:p>
    <w:p w14:paraId="6E5CFB33" w14:textId="77777777" w:rsidR="00962800" w:rsidRPr="00482D00" w:rsidRDefault="00962800" w:rsidP="003A6E4C">
      <w:pPr>
        <w:numPr>
          <w:ilvl w:val="0"/>
          <w:numId w:val="22"/>
        </w:numPr>
        <w:tabs>
          <w:tab w:val="clear" w:pos="720"/>
          <w:tab w:val="num" w:pos="1170"/>
        </w:tabs>
        <w:spacing w:after="0"/>
        <w:ind w:left="1440" w:hanging="270"/>
        <w:jc w:val="both"/>
        <w:rPr>
          <w:rFonts w:ascii="Times New Roman" w:hAnsi="Times New Roman" w:cs="Times New Roman"/>
        </w:rPr>
      </w:pPr>
      <w:r w:rsidRPr="00482D00">
        <w:rPr>
          <w:rFonts w:ascii="Times New Roman" w:hAnsi="Times New Roman" w:cs="Times New Roman"/>
        </w:rPr>
        <w:t>Specif</w:t>
      </w:r>
      <w:r w:rsidR="00202E66" w:rsidRPr="00482D00">
        <w:rPr>
          <w:rFonts w:ascii="Times New Roman" w:hAnsi="Times New Roman" w:cs="Times New Roman"/>
        </w:rPr>
        <w:t>ic measures need to be required – it requires extensive process on AFWA side to go back and review those measures to get them in shape</w:t>
      </w:r>
    </w:p>
    <w:p w14:paraId="001DBDDB" w14:textId="77777777" w:rsidR="00962800" w:rsidRPr="00482D00" w:rsidRDefault="00962800" w:rsidP="003A6E4C">
      <w:pPr>
        <w:numPr>
          <w:ilvl w:val="0"/>
          <w:numId w:val="22"/>
        </w:numPr>
        <w:spacing w:after="0"/>
        <w:ind w:firstLine="450"/>
        <w:jc w:val="both"/>
        <w:rPr>
          <w:rFonts w:ascii="Times New Roman" w:hAnsi="Times New Roman" w:cs="Times New Roman"/>
        </w:rPr>
      </w:pPr>
      <w:r w:rsidRPr="00482D00">
        <w:rPr>
          <w:rFonts w:ascii="Times New Roman" w:hAnsi="Times New Roman" w:cs="Times New Roman"/>
        </w:rPr>
        <w:t>SWG Measures “fire-walled” from the TRACS Enhancement Measures;</w:t>
      </w:r>
    </w:p>
    <w:p w14:paraId="10092472" w14:textId="71F17C73" w:rsidR="00962800" w:rsidRDefault="00962800" w:rsidP="003A6E4C">
      <w:pPr>
        <w:numPr>
          <w:ilvl w:val="0"/>
          <w:numId w:val="22"/>
        </w:numPr>
        <w:spacing w:after="0"/>
        <w:ind w:firstLine="450"/>
        <w:jc w:val="both"/>
        <w:rPr>
          <w:rFonts w:ascii="Times New Roman" w:hAnsi="Times New Roman" w:cs="Times New Roman"/>
        </w:rPr>
      </w:pPr>
      <w:r w:rsidRPr="00482D00">
        <w:rPr>
          <w:rFonts w:ascii="Times New Roman" w:hAnsi="Times New Roman" w:cs="Times New Roman"/>
        </w:rPr>
        <w:t>SWG EM process cannot impede development of the TRACS Enhancement</w:t>
      </w:r>
    </w:p>
    <w:p w14:paraId="5840444F" w14:textId="77777777" w:rsidR="007124C7" w:rsidRPr="00482D00" w:rsidRDefault="007124C7" w:rsidP="007124C7">
      <w:pPr>
        <w:spacing w:after="0"/>
        <w:ind w:left="1170"/>
        <w:jc w:val="both"/>
        <w:rPr>
          <w:rFonts w:ascii="Times New Roman" w:hAnsi="Times New Roman" w:cs="Times New Roman"/>
        </w:rPr>
      </w:pPr>
    </w:p>
    <w:p w14:paraId="49C7F17F" w14:textId="77777777" w:rsidR="00202E66" w:rsidRDefault="00202E66" w:rsidP="007361E3">
      <w:pPr>
        <w:spacing w:after="0"/>
        <w:ind w:left="720" w:firstLine="450"/>
        <w:jc w:val="both"/>
        <w:rPr>
          <w:rFonts w:ascii="Times New Roman" w:hAnsi="Times New Roman" w:cs="Times New Roman"/>
        </w:rPr>
      </w:pPr>
      <w:r w:rsidRPr="00482D00">
        <w:rPr>
          <w:rFonts w:ascii="Times New Roman" w:hAnsi="Times New Roman" w:cs="Times New Roman"/>
        </w:rPr>
        <w:t xml:space="preserve">Here is the timeframe for the </w:t>
      </w:r>
      <w:r w:rsidR="00BE5DEE" w:rsidRPr="00482D00">
        <w:rPr>
          <w:rFonts w:ascii="Times New Roman" w:hAnsi="Times New Roman" w:cs="Times New Roman"/>
        </w:rPr>
        <w:t>process, which</w:t>
      </w:r>
      <w:r w:rsidRPr="00482D00">
        <w:rPr>
          <w:rFonts w:ascii="Times New Roman" w:hAnsi="Times New Roman" w:cs="Times New Roman"/>
        </w:rPr>
        <w:t xml:space="preserve"> will end up with </w:t>
      </w:r>
      <w:r w:rsidR="00BE5DEE" w:rsidRPr="00482D00">
        <w:rPr>
          <w:rFonts w:ascii="Times New Roman" w:hAnsi="Times New Roman" w:cs="Times New Roman"/>
        </w:rPr>
        <w:t>some development requirements that we can begin looking at a year from now:</w:t>
      </w:r>
    </w:p>
    <w:p w14:paraId="1688734E" w14:textId="77777777" w:rsidR="00DB715B" w:rsidRPr="00482D00" w:rsidRDefault="00DB715B" w:rsidP="003A6E4C">
      <w:pPr>
        <w:spacing w:after="0"/>
        <w:ind w:left="720"/>
        <w:jc w:val="both"/>
        <w:rPr>
          <w:rFonts w:ascii="Times New Roman" w:hAnsi="Times New Roman" w:cs="Times New Roman"/>
        </w:rPr>
      </w:pPr>
    </w:p>
    <w:p w14:paraId="0BBC3F0C"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May, 2017</w:t>
      </w:r>
      <w:r w:rsidRPr="00482D00">
        <w:rPr>
          <w:rFonts w:ascii="Times New Roman" w:hAnsi="Times New Roman" w:cs="Times New Roman"/>
        </w:rPr>
        <w:tab/>
      </w:r>
      <w:r w:rsidRPr="00482D00">
        <w:rPr>
          <w:rFonts w:ascii="Times New Roman" w:hAnsi="Times New Roman" w:cs="Times New Roman"/>
        </w:rPr>
        <w:tab/>
        <w:t>AFWA/WSFR convene a Working Group;</w:t>
      </w:r>
    </w:p>
    <w:p w14:paraId="4FCB5C51"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July, 2017</w:t>
      </w:r>
      <w:r w:rsidRPr="00482D00">
        <w:rPr>
          <w:rFonts w:ascii="Times New Roman" w:hAnsi="Times New Roman" w:cs="Times New Roman"/>
        </w:rPr>
        <w:tab/>
      </w:r>
      <w:r w:rsidRPr="00482D00">
        <w:rPr>
          <w:rFonts w:ascii="Times New Roman" w:hAnsi="Times New Roman" w:cs="Times New Roman"/>
        </w:rPr>
        <w:tab/>
        <w:t>Initial Workshop to review the recommended SWG EM Measures</w:t>
      </w:r>
    </w:p>
    <w:p w14:paraId="47A168AA"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September, 2017</w:t>
      </w:r>
      <w:r w:rsidRPr="00482D00">
        <w:rPr>
          <w:rFonts w:ascii="Times New Roman" w:hAnsi="Times New Roman" w:cs="Times New Roman"/>
        </w:rPr>
        <w:tab/>
        <w:t>Brief Wildlife Diversity, Conservation and Funding Committee</w:t>
      </w:r>
    </w:p>
    <w:p w14:paraId="1639286A"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December, 2017</w:t>
      </w:r>
      <w:r w:rsidRPr="00482D00">
        <w:rPr>
          <w:rFonts w:ascii="Times New Roman" w:hAnsi="Times New Roman" w:cs="Times New Roman"/>
        </w:rPr>
        <w:tab/>
        <w:t>Draft set of Measures presented to JTF</w:t>
      </w:r>
    </w:p>
    <w:p w14:paraId="29D01824"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January, 2018</w:t>
      </w:r>
      <w:r w:rsidRPr="00482D00">
        <w:rPr>
          <w:rFonts w:ascii="Times New Roman" w:hAnsi="Times New Roman" w:cs="Times New Roman"/>
          <w:b/>
        </w:rPr>
        <w:tab/>
      </w:r>
      <w:r w:rsidRPr="00482D00">
        <w:rPr>
          <w:rFonts w:ascii="Times New Roman" w:hAnsi="Times New Roman" w:cs="Times New Roman"/>
        </w:rPr>
        <w:tab/>
        <w:t>TRACS Working Group Workshop scheduling discussion</w:t>
      </w:r>
    </w:p>
    <w:p w14:paraId="2F3AE84F" w14:textId="7843EA17" w:rsidR="00BE5DEE" w:rsidRPr="00482D00" w:rsidRDefault="00BE5DEE" w:rsidP="003A6E4C">
      <w:pPr>
        <w:spacing w:after="0"/>
        <w:ind w:left="2880" w:hanging="2160"/>
        <w:jc w:val="both"/>
        <w:rPr>
          <w:rFonts w:ascii="Times New Roman" w:hAnsi="Times New Roman" w:cs="Times New Roman"/>
        </w:rPr>
      </w:pPr>
      <w:r w:rsidRPr="00482D00">
        <w:rPr>
          <w:rFonts w:ascii="Times New Roman" w:hAnsi="Times New Roman" w:cs="Times New Roman"/>
          <w:b/>
        </w:rPr>
        <w:t>March, 2018</w:t>
      </w:r>
      <w:r w:rsidRPr="00482D00">
        <w:rPr>
          <w:rFonts w:ascii="Times New Roman" w:hAnsi="Times New Roman" w:cs="Times New Roman"/>
        </w:rPr>
        <w:tab/>
        <w:t xml:space="preserve">Final Draft EMs presented to Wildlife Diversity, Conservation and Funding Committee </w:t>
      </w:r>
    </w:p>
    <w:p w14:paraId="01EEE044"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May, 2018</w:t>
      </w:r>
      <w:r w:rsidRPr="00482D00">
        <w:rPr>
          <w:rFonts w:ascii="Times New Roman" w:hAnsi="Times New Roman" w:cs="Times New Roman"/>
        </w:rPr>
        <w:tab/>
      </w:r>
      <w:r w:rsidRPr="00482D00">
        <w:rPr>
          <w:rFonts w:ascii="Times New Roman" w:hAnsi="Times New Roman" w:cs="Times New Roman"/>
        </w:rPr>
        <w:tab/>
        <w:t>Final Draft presented to JTF for approval</w:t>
      </w:r>
    </w:p>
    <w:p w14:paraId="441E41B5" w14:textId="77777777" w:rsidR="00BE5DEE" w:rsidRPr="00482D00" w:rsidRDefault="00BE5DEE" w:rsidP="003A6E4C">
      <w:pPr>
        <w:spacing w:after="0"/>
        <w:ind w:left="720"/>
        <w:jc w:val="both"/>
        <w:rPr>
          <w:rFonts w:ascii="Times New Roman" w:hAnsi="Times New Roman" w:cs="Times New Roman"/>
        </w:rPr>
      </w:pPr>
      <w:r w:rsidRPr="00482D00">
        <w:rPr>
          <w:rFonts w:ascii="Times New Roman" w:hAnsi="Times New Roman" w:cs="Times New Roman"/>
          <w:b/>
        </w:rPr>
        <w:t>June, 2018</w:t>
      </w:r>
      <w:r w:rsidRPr="00482D00">
        <w:rPr>
          <w:rFonts w:ascii="Times New Roman" w:hAnsi="Times New Roman" w:cs="Times New Roman"/>
        </w:rPr>
        <w:tab/>
      </w:r>
      <w:r w:rsidRPr="00482D00">
        <w:rPr>
          <w:rFonts w:ascii="Times New Roman" w:hAnsi="Times New Roman" w:cs="Times New Roman"/>
        </w:rPr>
        <w:tab/>
        <w:t>Final requirements presented to PAR Branch for development</w:t>
      </w:r>
    </w:p>
    <w:p w14:paraId="57CB8EA7" w14:textId="77777777" w:rsidR="00BE5DEE" w:rsidRPr="00482D00" w:rsidRDefault="00BE5DEE" w:rsidP="003A6E4C">
      <w:pPr>
        <w:spacing w:after="0"/>
        <w:ind w:left="720"/>
        <w:jc w:val="both"/>
        <w:rPr>
          <w:rFonts w:ascii="Times New Roman" w:hAnsi="Times New Roman" w:cs="Times New Roman"/>
        </w:rPr>
      </w:pPr>
    </w:p>
    <w:p w14:paraId="372C7B9A" w14:textId="607875C1" w:rsidR="00202E66" w:rsidRPr="00482D00" w:rsidRDefault="00AE346C" w:rsidP="007361E3">
      <w:pPr>
        <w:ind w:left="720"/>
        <w:jc w:val="both"/>
        <w:rPr>
          <w:rFonts w:ascii="Times New Roman" w:hAnsi="Times New Roman" w:cs="Times New Roman"/>
        </w:rPr>
      </w:pPr>
      <w:r w:rsidRPr="00482D00">
        <w:rPr>
          <w:rFonts w:ascii="Times New Roman" w:hAnsi="Times New Roman" w:cs="Times New Roman"/>
        </w:rPr>
        <w:t xml:space="preserve">When the system was created, we felt </w:t>
      </w:r>
      <w:r w:rsidR="00AA0EF6" w:rsidRPr="00482D00">
        <w:rPr>
          <w:rFonts w:ascii="Times New Roman" w:hAnsi="Times New Roman" w:cs="Times New Roman"/>
        </w:rPr>
        <w:t>that there</w:t>
      </w:r>
      <w:r w:rsidRPr="00482D00">
        <w:rPr>
          <w:rFonts w:ascii="Times New Roman" w:hAnsi="Times New Roman" w:cs="Times New Roman"/>
        </w:rPr>
        <w:t xml:space="preserve"> was a fundamental difference between how we needed to track/report and justify the expenditures appropriated by </w:t>
      </w:r>
      <w:r w:rsidR="003A6E4C" w:rsidRPr="00482D00">
        <w:rPr>
          <w:rFonts w:ascii="Times New Roman" w:hAnsi="Times New Roman" w:cs="Times New Roman"/>
        </w:rPr>
        <w:t>the Congress versus ones created from hunters</w:t>
      </w:r>
      <w:r w:rsidR="007124C7">
        <w:rPr>
          <w:rFonts w:ascii="Times New Roman" w:hAnsi="Times New Roman" w:cs="Times New Roman"/>
        </w:rPr>
        <w:t>/</w:t>
      </w:r>
      <w:r w:rsidR="003A6E4C" w:rsidRPr="00482D00">
        <w:rPr>
          <w:rFonts w:ascii="Times New Roman" w:hAnsi="Times New Roman" w:cs="Times New Roman"/>
        </w:rPr>
        <w:t>anglers community/industry. Therefore, we have been working for a long time on TRACS and now we are talking about going back and grabbing SWIGs EMs.</w:t>
      </w:r>
    </w:p>
    <w:p w14:paraId="408EA21B" w14:textId="1DC3672D" w:rsidR="003A6E4C" w:rsidRPr="00482D00" w:rsidRDefault="007124C7" w:rsidP="007361E3">
      <w:pPr>
        <w:ind w:left="720"/>
        <w:jc w:val="both"/>
        <w:rPr>
          <w:rFonts w:ascii="Times New Roman" w:hAnsi="Times New Roman" w:cs="Times New Roman"/>
        </w:rPr>
      </w:pPr>
      <w:r>
        <w:rPr>
          <w:rFonts w:ascii="Times New Roman" w:hAnsi="Times New Roman" w:cs="Times New Roman"/>
        </w:rPr>
        <w:t>The v</w:t>
      </w:r>
      <w:r w:rsidR="003A6E4C" w:rsidRPr="00482D00">
        <w:rPr>
          <w:rFonts w:ascii="Times New Roman" w:hAnsi="Times New Roman" w:cs="Times New Roman"/>
        </w:rPr>
        <w:t>ast majority of N</w:t>
      </w:r>
      <w:r>
        <w:rPr>
          <w:rFonts w:ascii="Times New Roman" w:hAnsi="Times New Roman" w:cs="Times New Roman"/>
        </w:rPr>
        <w:t>ortheast</w:t>
      </w:r>
      <w:r w:rsidR="003A6E4C" w:rsidRPr="00482D00">
        <w:rPr>
          <w:rFonts w:ascii="Times New Roman" w:hAnsi="Times New Roman" w:cs="Times New Roman"/>
        </w:rPr>
        <w:t xml:space="preserve"> </w:t>
      </w:r>
      <w:r w:rsidR="00AA0EF6" w:rsidRPr="00482D00">
        <w:rPr>
          <w:rFonts w:ascii="Times New Roman" w:hAnsi="Times New Roman" w:cs="Times New Roman"/>
        </w:rPr>
        <w:t>R</w:t>
      </w:r>
      <w:r w:rsidR="003A6E4C" w:rsidRPr="00482D00">
        <w:rPr>
          <w:rFonts w:ascii="Times New Roman" w:hAnsi="Times New Roman" w:cs="Times New Roman"/>
        </w:rPr>
        <w:t xml:space="preserve">egion </w:t>
      </w:r>
      <w:r w:rsidR="00AA0EF6" w:rsidRPr="00482D00">
        <w:rPr>
          <w:rFonts w:ascii="Times New Roman" w:hAnsi="Times New Roman" w:cs="Times New Roman"/>
        </w:rPr>
        <w:t>S</w:t>
      </w:r>
      <w:r w:rsidR="003A6E4C" w:rsidRPr="00482D00">
        <w:rPr>
          <w:rFonts w:ascii="Times New Roman" w:hAnsi="Times New Roman" w:cs="Times New Roman"/>
        </w:rPr>
        <w:t xml:space="preserve">tates have identified TRACS as a mechanism that </w:t>
      </w:r>
      <w:r w:rsidR="00AA0EF6" w:rsidRPr="00482D00">
        <w:rPr>
          <w:rFonts w:ascii="Times New Roman" w:hAnsi="Times New Roman" w:cs="Times New Roman"/>
        </w:rPr>
        <w:t>S</w:t>
      </w:r>
      <w:r w:rsidR="003A6E4C" w:rsidRPr="00482D00">
        <w:rPr>
          <w:rFonts w:ascii="Times New Roman" w:hAnsi="Times New Roman" w:cs="Times New Roman"/>
        </w:rPr>
        <w:t xml:space="preserve">tates will </w:t>
      </w:r>
      <w:r>
        <w:rPr>
          <w:rFonts w:ascii="Times New Roman" w:hAnsi="Times New Roman" w:cs="Times New Roman"/>
        </w:rPr>
        <w:t xml:space="preserve">use to </w:t>
      </w:r>
      <w:r w:rsidR="003A6E4C" w:rsidRPr="00482D00">
        <w:rPr>
          <w:rFonts w:ascii="Times New Roman" w:hAnsi="Times New Roman" w:cs="Times New Roman"/>
        </w:rPr>
        <w:t xml:space="preserve">measure and track effectiveness. State Wildlife Action planners in </w:t>
      </w:r>
      <w:r w:rsidR="00AA0EF6" w:rsidRPr="00482D00">
        <w:rPr>
          <w:rFonts w:ascii="Times New Roman" w:hAnsi="Times New Roman" w:cs="Times New Roman"/>
        </w:rPr>
        <w:t xml:space="preserve">the </w:t>
      </w:r>
      <w:r w:rsidR="003A6E4C" w:rsidRPr="00482D00">
        <w:rPr>
          <w:rFonts w:ascii="Times New Roman" w:hAnsi="Times New Roman" w:cs="Times New Roman"/>
        </w:rPr>
        <w:t xml:space="preserve">NE </w:t>
      </w:r>
      <w:r w:rsidR="00AA0EF6" w:rsidRPr="00482D00">
        <w:rPr>
          <w:rFonts w:ascii="Times New Roman" w:hAnsi="Times New Roman" w:cs="Times New Roman"/>
        </w:rPr>
        <w:t>R</w:t>
      </w:r>
      <w:r w:rsidR="003A6E4C" w:rsidRPr="00482D00">
        <w:rPr>
          <w:rFonts w:ascii="Times New Roman" w:hAnsi="Times New Roman" w:cs="Times New Roman"/>
        </w:rPr>
        <w:t>egion feel strong</w:t>
      </w:r>
      <w:r w:rsidR="00AA0EF6" w:rsidRPr="00482D00">
        <w:rPr>
          <w:rFonts w:ascii="Times New Roman" w:hAnsi="Times New Roman" w:cs="Times New Roman"/>
        </w:rPr>
        <w:t>ly</w:t>
      </w:r>
      <w:r w:rsidR="003A6E4C" w:rsidRPr="00482D00">
        <w:rPr>
          <w:rFonts w:ascii="Times New Roman" w:hAnsi="Times New Roman" w:cs="Times New Roman"/>
        </w:rPr>
        <w:t xml:space="preserve"> about </w:t>
      </w:r>
      <w:r>
        <w:rPr>
          <w:rFonts w:ascii="Times New Roman" w:hAnsi="Times New Roman" w:cs="Times New Roman"/>
        </w:rPr>
        <w:t>EMs</w:t>
      </w:r>
      <w:r w:rsidR="003A6E4C" w:rsidRPr="00482D00">
        <w:rPr>
          <w:rFonts w:ascii="Times New Roman" w:hAnsi="Times New Roman" w:cs="Times New Roman"/>
        </w:rPr>
        <w:t xml:space="preserve"> and </w:t>
      </w:r>
      <w:r>
        <w:rPr>
          <w:rFonts w:ascii="Times New Roman" w:hAnsi="Times New Roman" w:cs="Times New Roman"/>
        </w:rPr>
        <w:t xml:space="preserve">the </w:t>
      </w:r>
      <w:r w:rsidR="003A6E4C" w:rsidRPr="00482D00">
        <w:rPr>
          <w:rFonts w:ascii="Times New Roman" w:hAnsi="Times New Roman" w:cs="Times New Roman"/>
        </w:rPr>
        <w:t xml:space="preserve">2011 document. </w:t>
      </w:r>
      <w:r w:rsidR="007266E3">
        <w:rPr>
          <w:rFonts w:ascii="Times New Roman" w:hAnsi="Times New Roman" w:cs="Times New Roman"/>
        </w:rPr>
        <w:t>But the</w:t>
      </w:r>
      <w:r w:rsidR="003A6E4C" w:rsidRPr="00482D00">
        <w:rPr>
          <w:rFonts w:ascii="Times New Roman" w:hAnsi="Times New Roman" w:cs="Times New Roman"/>
        </w:rPr>
        <w:t xml:space="preserve"> 2011 document </w:t>
      </w:r>
      <w:r w:rsidR="007266E3">
        <w:rPr>
          <w:rFonts w:ascii="Times New Roman" w:hAnsi="Times New Roman" w:cs="Times New Roman"/>
        </w:rPr>
        <w:t>and</w:t>
      </w:r>
      <w:r w:rsidR="003A6E4C" w:rsidRPr="00482D00">
        <w:rPr>
          <w:rFonts w:ascii="Times New Roman" w:hAnsi="Times New Roman" w:cs="Times New Roman"/>
        </w:rPr>
        <w:t xml:space="preserve"> TRACS </w:t>
      </w:r>
      <w:r w:rsidR="007266E3">
        <w:rPr>
          <w:rFonts w:ascii="Times New Roman" w:hAnsi="Times New Roman" w:cs="Times New Roman"/>
        </w:rPr>
        <w:t xml:space="preserve">Enhancement </w:t>
      </w:r>
      <w:r w:rsidR="007266E3">
        <w:rPr>
          <w:rFonts w:ascii="Times New Roman" w:hAnsi="Times New Roman" w:cs="Times New Roman"/>
        </w:rPr>
        <w:lastRenderedPageBreak/>
        <w:t>Measures</w:t>
      </w:r>
      <w:r w:rsidR="00425B56" w:rsidRPr="00482D00">
        <w:rPr>
          <w:rFonts w:ascii="Times New Roman" w:hAnsi="Times New Roman" w:cs="Times New Roman"/>
        </w:rPr>
        <w:t xml:space="preserve"> are far apart. There is a lot to do to figure out if these two systems can be integrated and </w:t>
      </w:r>
      <w:r w:rsidR="007266E3">
        <w:rPr>
          <w:rFonts w:ascii="Times New Roman" w:hAnsi="Times New Roman" w:cs="Times New Roman"/>
        </w:rPr>
        <w:t>whether</w:t>
      </w:r>
      <w:r w:rsidR="007266E3" w:rsidRPr="00482D00">
        <w:rPr>
          <w:rFonts w:ascii="Times New Roman" w:hAnsi="Times New Roman" w:cs="Times New Roman"/>
        </w:rPr>
        <w:t xml:space="preserve"> </w:t>
      </w:r>
      <w:r w:rsidR="00425B56" w:rsidRPr="00482D00">
        <w:rPr>
          <w:rFonts w:ascii="Times New Roman" w:hAnsi="Times New Roman" w:cs="Times New Roman"/>
        </w:rPr>
        <w:t xml:space="preserve">TRACS is the right place for </w:t>
      </w:r>
      <w:r w:rsidR="007266E3">
        <w:rPr>
          <w:rFonts w:ascii="Times New Roman" w:hAnsi="Times New Roman" w:cs="Times New Roman"/>
        </w:rPr>
        <w:t>SWG EMs</w:t>
      </w:r>
      <w:r w:rsidR="00425B56" w:rsidRPr="00482D00">
        <w:rPr>
          <w:rFonts w:ascii="Times New Roman" w:hAnsi="Times New Roman" w:cs="Times New Roman"/>
        </w:rPr>
        <w:t xml:space="preserve">. </w:t>
      </w:r>
    </w:p>
    <w:p w14:paraId="3AEDB383" w14:textId="634D41B2" w:rsidR="00DB715B" w:rsidRDefault="00A327A4" w:rsidP="00DB715B">
      <w:pPr>
        <w:ind w:left="720" w:firstLine="720"/>
        <w:jc w:val="both"/>
        <w:rPr>
          <w:rFonts w:ascii="Times New Roman" w:hAnsi="Times New Roman" w:cs="Times New Roman"/>
        </w:rPr>
      </w:pPr>
      <w:r w:rsidRPr="00482D00">
        <w:rPr>
          <w:rFonts w:ascii="Times New Roman" w:hAnsi="Times New Roman" w:cs="Times New Roman"/>
        </w:rPr>
        <w:t xml:space="preserve">We need to have some discussions between the </w:t>
      </w:r>
      <w:r w:rsidR="00AA0EF6" w:rsidRPr="00482D00">
        <w:rPr>
          <w:rFonts w:ascii="Times New Roman" w:hAnsi="Times New Roman" w:cs="Times New Roman"/>
        </w:rPr>
        <w:t>S</w:t>
      </w:r>
      <w:r w:rsidRPr="00482D00">
        <w:rPr>
          <w:rFonts w:ascii="Times New Roman" w:hAnsi="Times New Roman" w:cs="Times New Roman"/>
        </w:rPr>
        <w:t>tate side of JTF and AFWA</w:t>
      </w:r>
      <w:r w:rsidR="007266E3">
        <w:rPr>
          <w:rFonts w:ascii="Times New Roman" w:hAnsi="Times New Roman" w:cs="Times New Roman"/>
        </w:rPr>
        <w:t xml:space="preserve"> on</w:t>
      </w:r>
      <w:r w:rsidRPr="00482D00">
        <w:rPr>
          <w:rFonts w:ascii="Times New Roman" w:hAnsi="Times New Roman" w:cs="Times New Roman"/>
        </w:rPr>
        <w:t xml:space="preserve"> how to move forward.</w:t>
      </w:r>
      <w:r w:rsidR="009E5735" w:rsidRPr="00482D00">
        <w:rPr>
          <w:rFonts w:ascii="Times New Roman" w:hAnsi="Times New Roman" w:cs="Times New Roman"/>
        </w:rPr>
        <w:t xml:space="preserve"> </w:t>
      </w:r>
      <w:r w:rsidRPr="00482D00">
        <w:rPr>
          <w:rFonts w:ascii="Times New Roman" w:hAnsi="Times New Roman" w:cs="Times New Roman"/>
        </w:rPr>
        <w:t xml:space="preserve"> </w:t>
      </w:r>
    </w:p>
    <w:p w14:paraId="4C0C69ED" w14:textId="77777777" w:rsidR="00D61AA0" w:rsidRPr="00482D00" w:rsidRDefault="00D61AA0" w:rsidP="00DB715B">
      <w:pPr>
        <w:ind w:left="720" w:firstLine="720"/>
        <w:jc w:val="both"/>
        <w:rPr>
          <w:rFonts w:ascii="Times New Roman" w:hAnsi="Times New Roman" w:cs="Times New Roman"/>
        </w:rPr>
      </w:pPr>
      <w:r w:rsidRPr="00482D00">
        <w:rPr>
          <w:rFonts w:ascii="Times New Roman" w:hAnsi="Times New Roman" w:cs="Times New Roman"/>
          <w:b/>
        </w:rPr>
        <w:t>AFWA Action Items</w:t>
      </w:r>
      <w:r w:rsidR="009E5735" w:rsidRPr="00482D00">
        <w:rPr>
          <w:rFonts w:ascii="Times New Roman" w:hAnsi="Times New Roman" w:cs="Times New Roman"/>
          <w:b/>
        </w:rPr>
        <w:t xml:space="preserve"> 3</w:t>
      </w:r>
      <w:r w:rsidR="003A6E4C" w:rsidRPr="00482D00">
        <w:rPr>
          <w:rFonts w:ascii="Times New Roman" w:hAnsi="Times New Roman" w:cs="Times New Roman"/>
          <w:b/>
        </w:rPr>
        <w:t xml:space="preserve"> </w:t>
      </w:r>
      <w:r w:rsidR="009E5735" w:rsidRPr="00482D00">
        <w:rPr>
          <w:rFonts w:ascii="Times New Roman" w:hAnsi="Times New Roman" w:cs="Times New Roman"/>
          <w:b/>
        </w:rPr>
        <w:t xml:space="preserve">- </w:t>
      </w:r>
      <w:r w:rsidRPr="00482D00">
        <w:rPr>
          <w:rFonts w:ascii="Times New Roman" w:hAnsi="Times New Roman" w:cs="Times New Roman"/>
        </w:rPr>
        <w:t>Discussions within AFWA on SWGs</w:t>
      </w:r>
      <w:r w:rsidR="009E5735" w:rsidRPr="00482D00">
        <w:rPr>
          <w:rFonts w:ascii="Times New Roman" w:hAnsi="Times New Roman" w:cs="Times New Roman"/>
        </w:rPr>
        <w:t xml:space="preserve"> EMs</w:t>
      </w:r>
    </w:p>
    <w:p w14:paraId="134891ED" w14:textId="77777777" w:rsidR="009E5735" w:rsidRPr="00C21263" w:rsidRDefault="009E5735" w:rsidP="005E2C79">
      <w:pPr>
        <w:numPr>
          <w:ilvl w:val="0"/>
          <w:numId w:val="2"/>
        </w:numPr>
        <w:spacing w:after="0" w:line="240" w:lineRule="auto"/>
        <w:jc w:val="both"/>
        <w:rPr>
          <w:rFonts w:ascii="Times New Roman" w:hAnsi="Times New Roman" w:cs="Times New Roman"/>
          <w:b/>
        </w:rPr>
      </w:pPr>
      <w:r w:rsidRPr="0065576F">
        <w:rPr>
          <w:rFonts w:ascii="Times New Roman" w:hAnsi="Times New Roman" w:cs="Times New Roman"/>
          <w:b/>
        </w:rPr>
        <w:t>Real Property Chapter – Lisa Van Alstyne</w:t>
      </w:r>
    </w:p>
    <w:p w14:paraId="6212E8FE" w14:textId="77777777" w:rsidR="009E5735" w:rsidRPr="00482D00" w:rsidRDefault="009E5735" w:rsidP="005E2C79">
      <w:pPr>
        <w:spacing w:after="0"/>
        <w:jc w:val="both"/>
        <w:rPr>
          <w:rFonts w:ascii="Times New Roman" w:hAnsi="Times New Roman" w:cs="Times New Roman"/>
        </w:rPr>
      </w:pPr>
    </w:p>
    <w:p w14:paraId="0A814573" w14:textId="2DF40276" w:rsidR="009E5735" w:rsidRDefault="009E5735" w:rsidP="00755DC4">
      <w:pPr>
        <w:spacing w:after="0"/>
        <w:ind w:left="720" w:firstLine="720"/>
        <w:jc w:val="both"/>
        <w:rPr>
          <w:rFonts w:ascii="Times New Roman" w:hAnsi="Times New Roman" w:cs="Times New Roman"/>
        </w:rPr>
      </w:pPr>
      <w:r w:rsidRPr="00482D00">
        <w:rPr>
          <w:rFonts w:ascii="Times New Roman" w:hAnsi="Times New Roman" w:cs="Times New Roman"/>
        </w:rPr>
        <w:t xml:space="preserve">Tom Barnes </w:t>
      </w:r>
      <w:r w:rsidR="00901F7B" w:rsidRPr="00482D00">
        <w:rPr>
          <w:rFonts w:ascii="Times New Roman" w:hAnsi="Times New Roman" w:cs="Times New Roman"/>
        </w:rPr>
        <w:t>sent</w:t>
      </w:r>
      <w:r w:rsidRPr="00482D00">
        <w:rPr>
          <w:rFonts w:ascii="Times New Roman" w:hAnsi="Times New Roman" w:cs="Times New Roman"/>
        </w:rPr>
        <w:t xml:space="preserve"> out </w:t>
      </w:r>
      <w:r w:rsidR="00901F7B" w:rsidRPr="00482D00">
        <w:rPr>
          <w:rFonts w:ascii="Times New Roman" w:hAnsi="Times New Roman" w:cs="Times New Roman"/>
        </w:rPr>
        <w:t>Chapters 6, 7 and 8</w:t>
      </w:r>
      <w:r w:rsidR="007266E3">
        <w:rPr>
          <w:rFonts w:ascii="Times New Roman" w:hAnsi="Times New Roman" w:cs="Times New Roman"/>
        </w:rPr>
        <w:t xml:space="preserve"> </w:t>
      </w:r>
      <w:r w:rsidR="007266E3" w:rsidRPr="00482D00">
        <w:rPr>
          <w:rFonts w:ascii="Times New Roman" w:hAnsi="Times New Roman" w:cs="Times New Roman"/>
        </w:rPr>
        <w:t>for comments</w:t>
      </w:r>
      <w:r w:rsidR="00901F7B" w:rsidRPr="00482D00">
        <w:rPr>
          <w:rFonts w:ascii="Times New Roman" w:hAnsi="Times New Roman" w:cs="Times New Roman"/>
        </w:rPr>
        <w:t>, responded to the comments</w:t>
      </w:r>
      <w:r w:rsidR="007266E3">
        <w:rPr>
          <w:rFonts w:ascii="Times New Roman" w:hAnsi="Times New Roman" w:cs="Times New Roman"/>
        </w:rPr>
        <w:t>,</w:t>
      </w:r>
      <w:r w:rsidR="00901F7B" w:rsidRPr="00482D00">
        <w:rPr>
          <w:rFonts w:ascii="Times New Roman" w:hAnsi="Times New Roman" w:cs="Times New Roman"/>
        </w:rPr>
        <w:t xml:space="preserve"> and sen</w:t>
      </w:r>
      <w:r w:rsidR="00C21263">
        <w:rPr>
          <w:rFonts w:ascii="Times New Roman" w:hAnsi="Times New Roman" w:cs="Times New Roman"/>
        </w:rPr>
        <w:t>t</w:t>
      </w:r>
      <w:r w:rsidR="00901F7B" w:rsidRPr="00482D00">
        <w:rPr>
          <w:rFonts w:ascii="Times New Roman" w:hAnsi="Times New Roman" w:cs="Times New Roman"/>
        </w:rPr>
        <w:t xml:space="preserve"> it out again. He is also working on the development of the new appraisers training. </w:t>
      </w:r>
      <w:r w:rsidR="005E2C79" w:rsidRPr="00482D00">
        <w:rPr>
          <w:rFonts w:ascii="Times New Roman" w:hAnsi="Times New Roman" w:cs="Times New Roman"/>
        </w:rPr>
        <w:t xml:space="preserve">He was </w:t>
      </w:r>
      <w:r w:rsidR="007266E3">
        <w:rPr>
          <w:rFonts w:ascii="Times New Roman" w:hAnsi="Times New Roman" w:cs="Times New Roman"/>
        </w:rPr>
        <w:t>hoping to have</w:t>
      </w:r>
      <w:r w:rsidR="005E2C79" w:rsidRPr="00482D00">
        <w:rPr>
          <w:rFonts w:ascii="Times New Roman" w:hAnsi="Times New Roman" w:cs="Times New Roman"/>
        </w:rPr>
        <w:t xml:space="preserve"> the chapters ready but will not be done until </w:t>
      </w:r>
      <w:r w:rsidR="007266E3">
        <w:rPr>
          <w:rFonts w:ascii="Times New Roman" w:hAnsi="Times New Roman" w:cs="Times New Roman"/>
        </w:rPr>
        <w:t xml:space="preserve">the </w:t>
      </w:r>
      <w:r w:rsidR="005E2C79" w:rsidRPr="00482D00">
        <w:rPr>
          <w:rFonts w:ascii="Times New Roman" w:hAnsi="Times New Roman" w:cs="Times New Roman"/>
        </w:rPr>
        <w:t xml:space="preserve">end of summer. Tom is going through chapter 8 right now and looking through some complicated issues that need more work and coordination. What we are proposing is to have those chapters ready for publishing around November, giving everyone </w:t>
      </w:r>
      <w:r w:rsidR="00DC44BA" w:rsidRPr="00482D00">
        <w:rPr>
          <w:rFonts w:ascii="Times New Roman" w:hAnsi="Times New Roman" w:cs="Times New Roman"/>
        </w:rPr>
        <w:t xml:space="preserve">a </w:t>
      </w:r>
      <w:r w:rsidR="005E2C79" w:rsidRPr="00482D00">
        <w:rPr>
          <w:rFonts w:ascii="Times New Roman" w:hAnsi="Times New Roman" w:cs="Times New Roman"/>
        </w:rPr>
        <w:t>couple of months to get used to them, and</w:t>
      </w:r>
      <w:r w:rsidR="007266E3">
        <w:rPr>
          <w:rFonts w:ascii="Times New Roman" w:hAnsi="Times New Roman" w:cs="Times New Roman"/>
        </w:rPr>
        <w:t xml:space="preserve"> in</w:t>
      </w:r>
      <w:r w:rsidR="005E2C79" w:rsidRPr="00482D00">
        <w:rPr>
          <w:rFonts w:ascii="Times New Roman" w:hAnsi="Times New Roman" w:cs="Times New Roman"/>
        </w:rPr>
        <w:t xml:space="preserve"> late January early February start making trips around. We are going to meet with Mike Sawyer and if anyone else feels the need to meet and discuss between now and November let us know. </w:t>
      </w:r>
    </w:p>
    <w:p w14:paraId="57F54F01" w14:textId="77777777" w:rsidR="007266E3" w:rsidRPr="00482D00" w:rsidRDefault="007266E3" w:rsidP="00755DC4">
      <w:pPr>
        <w:spacing w:after="0"/>
        <w:ind w:left="720" w:firstLine="720"/>
        <w:jc w:val="both"/>
        <w:rPr>
          <w:rFonts w:ascii="Times New Roman" w:hAnsi="Times New Roman" w:cs="Times New Roman"/>
        </w:rPr>
      </w:pPr>
    </w:p>
    <w:p w14:paraId="1C51F2D8" w14:textId="6A86D2CF" w:rsidR="005E2C79" w:rsidRPr="00482D00" w:rsidRDefault="00AE1D8F" w:rsidP="00755DC4">
      <w:pPr>
        <w:spacing w:after="0"/>
        <w:ind w:left="720" w:firstLine="720"/>
        <w:jc w:val="both"/>
        <w:rPr>
          <w:rFonts w:ascii="Times New Roman" w:hAnsi="Times New Roman" w:cs="Times New Roman"/>
        </w:rPr>
      </w:pPr>
      <w:r w:rsidRPr="00482D00">
        <w:rPr>
          <w:rFonts w:ascii="Times New Roman" w:hAnsi="Times New Roman" w:cs="Times New Roman"/>
        </w:rPr>
        <w:t>A c</w:t>
      </w:r>
      <w:r w:rsidR="005E2C79" w:rsidRPr="00482D00">
        <w:rPr>
          <w:rFonts w:ascii="Times New Roman" w:hAnsi="Times New Roman" w:cs="Times New Roman"/>
        </w:rPr>
        <w:t>ouple of months would not</w:t>
      </w:r>
      <w:r w:rsidR="002F4552" w:rsidRPr="00482D00">
        <w:rPr>
          <w:rFonts w:ascii="Times New Roman" w:hAnsi="Times New Roman" w:cs="Times New Roman"/>
        </w:rPr>
        <w:t xml:space="preserve"> be enough for states so </w:t>
      </w:r>
      <w:r w:rsidR="005E2C79" w:rsidRPr="00482D00">
        <w:rPr>
          <w:rFonts w:ascii="Times New Roman" w:hAnsi="Times New Roman" w:cs="Times New Roman"/>
        </w:rPr>
        <w:t xml:space="preserve">6-8 months </w:t>
      </w:r>
      <w:r w:rsidR="002F4552" w:rsidRPr="00482D00">
        <w:rPr>
          <w:rFonts w:ascii="Times New Roman" w:hAnsi="Times New Roman" w:cs="Times New Roman"/>
        </w:rPr>
        <w:t>to work with it</w:t>
      </w:r>
      <w:r w:rsidR="005E2C79" w:rsidRPr="00482D00">
        <w:rPr>
          <w:rFonts w:ascii="Times New Roman" w:hAnsi="Times New Roman" w:cs="Times New Roman"/>
        </w:rPr>
        <w:t xml:space="preserve"> would be more realistic</w:t>
      </w:r>
      <w:r w:rsidR="007266E3">
        <w:rPr>
          <w:rFonts w:ascii="Times New Roman" w:hAnsi="Times New Roman" w:cs="Times New Roman"/>
        </w:rPr>
        <w:t>—e</w:t>
      </w:r>
      <w:r w:rsidR="002F4552" w:rsidRPr="00482D00">
        <w:rPr>
          <w:rFonts w:ascii="Times New Roman" w:hAnsi="Times New Roman" w:cs="Times New Roman"/>
        </w:rPr>
        <w:t xml:space="preserve">specially </w:t>
      </w:r>
      <w:r w:rsidR="007266E3">
        <w:rPr>
          <w:rFonts w:ascii="Times New Roman" w:hAnsi="Times New Roman" w:cs="Times New Roman"/>
        </w:rPr>
        <w:t>accounting for</w:t>
      </w:r>
      <w:r w:rsidR="002F4552" w:rsidRPr="00482D00">
        <w:rPr>
          <w:rFonts w:ascii="Times New Roman" w:hAnsi="Times New Roman" w:cs="Times New Roman"/>
        </w:rPr>
        <w:t xml:space="preserve"> rollover of the </w:t>
      </w:r>
      <w:r w:rsidRPr="00482D00">
        <w:rPr>
          <w:rFonts w:ascii="Times New Roman" w:hAnsi="Times New Roman" w:cs="Times New Roman"/>
        </w:rPr>
        <w:t>S</w:t>
      </w:r>
      <w:r w:rsidR="002F4552" w:rsidRPr="00482D00">
        <w:rPr>
          <w:rFonts w:ascii="Times New Roman" w:hAnsi="Times New Roman" w:cs="Times New Roman"/>
        </w:rPr>
        <w:t xml:space="preserve">tate fiscal year. </w:t>
      </w:r>
    </w:p>
    <w:p w14:paraId="0EDE0670" w14:textId="77777777" w:rsidR="002F4552" w:rsidRPr="00482D00" w:rsidRDefault="002F4552" w:rsidP="002F4552">
      <w:pPr>
        <w:spacing w:after="0"/>
        <w:jc w:val="both"/>
        <w:rPr>
          <w:rFonts w:ascii="Times New Roman" w:hAnsi="Times New Roman" w:cs="Times New Roman"/>
        </w:rPr>
      </w:pPr>
    </w:p>
    <w:p w14:paraId="76A9B27A" w14:textId="77777777" w:rsidR="002F4552" w:rsidRPr="00482D00" w:rsidRDefault="002F4552" w:rsidP="002F4552">
      <w:pPr>
        <w:spacing w:after="0"/>
        <w:ind w:left="2880" w:hanging="1440"/>
        <w:jc w:val="both"/>
        <w:rPr>
          <w:rFonts w:ascii="Times New Roman" w:hAnsi="Times New Roman" w:cs="Times New Roman"/>
        </w:rPr>
      </w:pPr>
      <w:r w:rsidRPr="00482D00">
        <w:rPr>
          <w:rFonts w:ascii="Times New Roman" w:hAnsi="Times New Roman" w:cs="Times New Roman"/>
          <w:b/>
        </w:rPr>
        <w:t>Action Item 8</w:t>
      </w:r>
      <w:r w:rsidRPr="00482D00">
        <w:rPr>
          <w:rFonts w:ascii="Times New Roman" w:hAnsi="Times New Roman" w:cs="Times New Roman"/>
        </w:rPr>
        <w:tab/>
        <w:t xml:space="preserve">WSFR will communicate the proposed timeline on Real Property Chapter </w:t>
      </w:r>
      <w:r w:rsidR="009B211E" w:rsidRPr="00482D00">
        <w:rPr>
          <w:rFonts w:ascii="Times New Roman" w:hAnsi="Times New Roman" w:cs="Times New Roman"/>
        </w:rPr>
        <w:t>–</w:t>
      </w:r>
      <w:r w:rsidR="009B211E" w:rsidRPr="007361E3">
        <w:rPr>
          <w:rFonts w:ascii="Times New Roman" w:hAnsi="Times New Roman" w:cs="Times New Roman"/>
          <w:b/>
        </w:rPr>
        <w:t>Lisa Van Alstyne</w:t>
      </w:r>
      <w:r w:rsidRPr="00482D00">
        <w:rPr>
          <w:rFonts w:ascii="Times New Roman" w:hAnsi="Times New Roman" w:cs="Times New Roman"/>
        </w:rPr>
        <w:t xml:space="preserve"> by May 5, 2017</w:t>
      </w:r>
    </w:p>
    <w:p w14:paraId="6730F093" w14:textId="77777777" w:rsidR="002F4552" w:rsidRPr="00482D00" w:rsidRDefault="002F4552" w:rsidP="002F4552">
      <w:pPr>
        <w:spacing w:after="0"/>
        <w:jc w:val="both"/>
        <w:rPr>
          <w:rFonts w:ascii="Times New Roman" w:hAnsi="Times New Roman" w:cs="Times New Roman"/>
          <w:b/>
        </w:rPr>
      </w:pPr>
    </w:p>
    <w:p w14:paraId="5B8A13CA" w14:textId="77777777" w:rsidR="00927372" w:rsidRPr="00482D00" w:rsidRDefault="00927372" w:rsidP="00927372">
      <w:pPr>
        <w:pStyle w:val="ListParagraph"/>
        <w:ind w:firstLine="720"/>
        <w:rPr>
          <w:rFonts w:ascii="Times New Roman" w:hAnsi="Times New Roman" w:cs="Times New Roman"/>
        </w:rPr>
      </w:pPr>
      <w:r w:rsidRPr="00482D00">
        <w:rPr>
          <w:rFonts w:ascii="Times New Roman" w:hAnsi="Times New Roman" w:cs="Times New Roman"/>
          <w:b/>
        </w:rPr>
        <w:t>Decision 4</w:t>
      </w:r>
      <w:r w:rsidR="002F4552" w:rsidRPr="00482D00">
        <w:rPr>
          <w:rFonts w:ascii="Times New Roman" w:hAnsi="Times New Roman" w:cs="Times New Roman"/>
          <w:b/>
        </w:rPr>
        <w:tab/>
      </w:r>
      <w:r w:rsidR="00AE1D8F" w:rsidRPr="00482D00">
        <w:rPr>
          <w:rFonts w:ascii="Times New Roman" w:hAnsi="Times New Roman" w:cs="Times New Roman"/>
        </w:rPr>
        <w:t xml:space="preserve">The </w:t>
      </w:r>
      <w:r w:rsidRPr="00482D00">
        <w:rPr>
          <w:rFonts w:ascii="Times New Roman" w:hAnsi="Times New Roman" w:cs="Times New Roman"/>
        </w:rPr>
        <w:t>JTF endorsed the new proposed Real Property Chapter Schedule</w:t>
      </w:r>
    </w:p>
    <w:p w14:paraId="5B2604CC" w14:textId="77777777" w:rsidR="009F4384" w:rsidRPr="00482D00" w:rsidRDefault="009F4384" w:rsidP="00927372">
      <w:pPr>
        <w:pStyle w:val="ListParagraph"/>
        <w:ind w:firstLine="720"/>
        <w:rPr>
          <w:rFonts w:ascii="Times New Roman" w:hAnsi="Times New Roman" w:cs="Times New Roman"/>
        </w:rPr>
      </w:pPr>
    </w:p>
    <w:p w14:paraId="5C92ECD6" w14:textId="77777777" w:rsidR="00C15533" w:rsidRPr="0065576F" w:rsidRDefault="00C15533" w:rsidP="00C15533">
      <w:pPr>
        <w:numPr>
          <w:ilvl w:val="0"/>
          <w:numId w:val="2"/>
        </w:numPr>
        <w:spacing w:after="0" w:line="240" w:lineRule="auto"/>
        <w:jc w:val="both"/>
        <w:rPr>
          <w:rFonts w:ascii="Times New Roman" w:hAnsi="Times New Roman" w:cs="Times New Roman"/>
          <w:b/>
        </w:rPr>
      </w:pPr>
      <w:r w:rsidRPr="0065576F">
        <w:rPr>
          <w:rFonts w:ascii="Times New Roman" w:hAnsi="Times New Roman" w:cs="Times New Roman"/>
          <w:b/>
        </w:rPr>
        <w:t>Administrative Funding Analysis Update</w:t>
      </w:r>
      <w:r w:rsidRPr="00C21263">
        <w:rPr>
          <w:rFonts w:ascii="Times New Roman" w:hAnsi="Times New Roman" w:cs="Times New Roman"/>
          <w:b/>
        </w:rPr>
        <w:t xml:space="preserve"> – </w:t>
      </w:r>
      <w:r w:rsidRPr="00C21263">
        <w:rPr>
          <w:rFonts w:ascii="Times New Roman" w:hAnsi="Times New Roman" w:cs="Times New Roman"/>
        </w:rPr>
        <w:t>Tom Busiahn</w:t>
      </w:r>
    </w:p>
    <w:p w14:paraId="0B94A8B5" w14:textId="77777777" w:rsidR="009F4384" w:rsidRPr="00482D00" w:rsidRDefault="009F4384" w:rsidP="009F4384">
      <w:pPr>
        <w:spacing w:after="0" w:line="240" w:lineRule="auto"/>
        <w:jc w:val="both"/>
        <w:rPr>
          <w:rFonts w:ascii="Times New Roman" w:hAnsi="Times New Roman" w:cs="Times New Roman"/>
          <w:b/>
        </w:rPr>
      </w:pPr>
    </w:p>
    <w:p w14:paraId="6118EEDC" w14:textId="11DD23E4" w:rsidR="009F4384" w:rsidRDefault="00FD7DB8" w:rsidP="00755DC4">
      <w:pPr>
        <w:spacing w:after="0" w:line="240" w:lineRule="auto"/>
        <w:ind w:left="720" w:firstLine="720"/>
        <w:jc w:val="both"/>
        <w:rPr>
          <w:rFonts w:ascii="Times New Roman" w:hAnsi="Times New Roman" w:cs="Times New Roman"/>
        </w:rPr>
      </w:pPr>
      <w:r w:rsidRPr="00482D00">
        <w:rPr>
          <w:rFonts w:ascii="Times New Roman" w:hAnsi="Times New Roman" w:cs="Times New Roman"/>
        </w:rPr>
        <w:t xml:space="preserve">WSFR and the contractors </w:t>
      </w:r>
      <w:r w:rsidR="00DC44BA" w:rsidRPr="00482D00">
        <w:rPr>
          <w:rFonts w:ascii="Times New Roman" w:hAnsi="Times New Roman" w:cs="Times New Roman"/>
        </w:rPr>
        <w:t xml:space="preserve">from </w:t>
      </w:r>
      <w:r w:rsidRPr="00482D00">
        <w:rPr>
          <w:rFonts w:ascii="Times New Roman" w:hAnsi="Times New Roman" w:cs="Times New Roman"/>
        </w:rPr>
        <w:t>Price</w:t>
      </w:r>
      <w:r w:rsidR="007266E3">
        <w:rPr>
          <w:rFonts w:ascii="Times New Roman" w:hAnsi="Times New Roman" w:cs="Times New Roman"/>
        </w:rPr>
        <w:t>W</w:t>
      </w:r>
      <w:r w:rsidRPr="00482D00">
        <w:rPr>
          <w:rFonts w:ascii="Times New Roman" w:hAnsi="Times New Roman" w:cs="Times New Roman"/>
        </w:rPr>
        <w:t>aterhouseCooper (PWC) conducted meeting</w:t>
      </w:r>
      <w:r w:rsidR="00910DD9" w:rsidRPr="00482D00">
        <w:rPr>
          <w:rFonts w:ascii="Times New Roman" w:hAnsi="Times New Roman" w:cs="Times New Roman"/>
        </w:rPr>
        <w:t>s</w:t>
      </w:r>
      <w:r w:rsidRPr="00482D00">
        <w:rPr>
          <w:rFonts w:ascii="Times New Roman" w:hAnsi="Times New Roman" w:cs="Times New Roman"/>
        </w:rPr>
        <w:t xml:space="preserve"> in each of 8 </w:t>
      </w:r>
      <w:r w:rsidR="00DC44BA" w:rsidRPr="00482D00">
        <w:rPr>
          <w:rFonts w:ascii="Times New Roman" w:hAnsi="Times New Roman" w:cs="Times New Roman"/>
        </w:rPr>
        <w:t>R</w:t>
      </w:r>
      <w:r w:rsidRPr="00482D00">
        <w:rPr>
          <w:rFonts w:ascii="Times New Roman" w:hAnsi="Times New Roman" w:cs="Times New Roman"/>
        </w:rPr>
        <w:t>egional offices. Those meetings</w:t>
      </w:r>
      <w:r w:rsidR="007266E3">
        <w:rPr>
          <w:rFonts w:ascii="Times New Roman" w:hAnsi="Times New Roman" w:cs="Times New Roman"/>
        </w:rPr>
        <w:t>, conducted by mid-April,</w:t>
      </w:r>
      <w:r w:rsidRPr="00482D00">
        <w:rPr>
          <w:rFonts w:ascii="Times New Roman" w:hAnsi="Times New Roman" w:cs="Times New Roman"/>
        </w:rPr>
        <w:t xml:space="preserve"> included some state </w:t>
      </w:r>
      <w:r w:rsidR="00910DD9" w:rsidRPr="00482D00">
        <w:rPr>
          <w:rFonts w:ascii="Times New Roman" w:hAnsi="Times New Roman" w:cs="Times New Roman"/>
        </w:rPr>
        <w:t xml:space="preserve">representatives such as </w:t>
      </w:r>
      <w:r w:rsidRPr="00482D00">
        <w:rPr>
          <w:rFonts w:ascii="Times New Roman" w:hAnsi="Times New Roman" w:cs="Times New Roman"/>
        </w:rPr>
        <w:t>directors,</w:t>
      </w:r>
      <w:r w:rsidR="00910DD9" w:rsidRPr="00482D00">
        <w:rPr>
          <w:rFonts w:ascii="Times New Roman" w:hAnsi="Times New Roman" w:cs="Times New Roman"/>
        </w:rPr>
        <w:t xml:space="preserve"> </w:t>
      </w:r>
      <w:r w:rsidRPr="00482D00">
        <w:rPr>
          <w:rFonts w:ascii="Times New Roman" w:hAnsi="Times New Roman" w:cs="Times New Roman"/>
        </w:rPr>
        <w:t xml:space="preserve">Federal Aid Coordinators </w:t>
      </w:r>
      <w:r w:rsidR="00910DD9" w:rsidRPr="00482D00">
        <w:rPr>
          <w:rFonts w:ascii="Times New Roman" w:hAnsi="Times New Roman" w:cs="Times New Roman"/>
        </w:rPr>
        <w:t xml:space="preserve">and also WSFR </w:t>
      </w:r>
      <w:r w:rsidR="00DC44BA" w:rsidRPr="00482D00">
        <w:rPr>
          <w:rFonts w:ascii="Times New Roman" w:hAnsi="Times New Roman" w:cs="Times New Roman"/>
        </w:rPr>
        <w:t>Re</w:t>
      </w:r>
      <w:r w:rsidR="00910DD9" w:rsidRPr="00482D00">
        <w:rPr>
          <w:rFonts w:ascii="Times New Roman" w:hAnsi="Times New Roman" w:cs="Times New Roman"/>
        </w:rPr>
        <w:t xml:space="preserve">gional staff and </w:t>
      </w:r>
      <w:r w:rsidR="00DC44BA" w:rsidRPr="00482D00">
        <w:rPr>
          <w:rFonts w:ascii="Times New Roman" w:hAnsi="Times New Roman" w:cs="Times New Roman"/>
        </w:rPr>
        <w:t>R</w:t>
      </w:r>
      <w:r w:rsidR="00910DD9" w:rsidRPr="00482D00">
        <w:rPr>
          <w:rFonts w:ascii="Times New Roman" w:hAnsi="Times New Roman" w:cs="Times New Roman"/>
        </w:rPr>
        <w:t xml:space="preserve">egional chiefs. We are still planning on meetings with WSFR headquarters and </w:t>
      </w:r>
      <w:r w:rsidR="008C0BFD" w:rsidRPr="00482D00">
        <w:rPr>
          <w:rFonts w:ascii="Times New Roman" w:hAnsi="Times New Roman" w:cs="Times New Roman"/>
        </w:rPr>
        <w:t>industry representatives</w:t>
      </w:r>
      <w:r w:rsidR="00910DD9" w:rsidRPr="00482D00">
        <w:rPr>
          <w:rFonts w:ascii="Times New Roman" w:hAnsi="Times New Roman" w:cs="Times New Roman"/>
        </w:rPr>
        <w:t>.</w:t>
      </w:r>
    </w:p>
    <w:p w14:paraId="2897D599" w14:textId="77777777" w:rsidR="007266E3" w:rsidRPr="00482D00" w:rsidRDefault="007266E3" w:rsidP="00755DC4">
      <w:pPr>
        <w:spacing w:after="0" w:line="240" w:lineRule="auto"/>
        <w:ind w:left="720" w:firstLine="720"/>
        <w:jc w:val="both"/>
        <w:rPr>
          <w:rFonts w:ascii="Times New Roman" w:hAnsi="Times New Roman" w:cs="Times New Roman"/>
        </w:rPr>
      </w:pPr>
    </w:p>
    <w:p w14:paraId="1490563A" w14:textId="71B3E227" w:rsidR="00910DD9" w:rsidRDefault="00910DD9" w:rsidP="00755DC4">
      <w:pPr>
        <w:spacing w:after="0" w:line="240" w:lineRule="auto"/>
        <w:ind w:left="720" w:firstLine="720"/>
        <w:jc w:val="both"/>
        <w:rPr>
          <w:rFonts w:ascii="Times New Roman" w:hAnsi="Times New Roman" w:cs="Times New Roman"/>
        </w:rPr>
      </w:pPr>
      <w:r w:rsidRPr="00482D00">
        <w:rPr>
          <w:rFonts w:ascii="Times New Roman" w:hAnsi="Times New Roman" w:cs="Times New Roman"/>
        </w:rPr>
        <w:t>The results of the meetings showed common themes. State priorities include the timeline of grants, interpretation of policy</w:t>
      </w:r>
      <w:r w:rsidR="007266E3">
        <w:rPr>
          <w:rFonts w:ascii="Times New Roman" w:hAnsi="Times New Roman" w:cs="Times New Roman"/>
        </w:rPr>
        <w:t>,</w:t>
      </w:r>
      <w:r w:rsidRPr="00482D00">
        <w:rPr>
          <w:rFonts w:ascii="Times New Roman" w:hAnsi="Times New Roman" w:cs="Times New Roman"/>
        </w:rPr>
        <w:t xml:space="preserve"> and guidelines for grants. From the feedback it looks like the relationships with </w:t>
      </w:r>
      <w:r w:rsidR="008C0BFD" w:rsidRPr="00482D00">
        <w:rPr>
          <w:rFonts w:ascii="Times New Roman" w:hAnsi="Times New Roman" w:cs="Times New Roman"/>
        </w:rPr>
        <w:t>R</w:t>
      </w:r>
      <w:r w:rsidRPr="00482D00">
        <w:rPr>
          <w:rFonts w:ascii="Times New Roman" w:hAnsi="Times New Roman" w:cs="Times New Roman"/>
        </w:rPr>
        <w:t xml:space="preserve">egional </w:t>
      </w:r>
      <w:r w:rsidR="008C0BFD" w:rsidRPr="00482D00">
        <w:rPr>
          <w:rFonts w:ascii="Times New Roman" w:hAnsi="Times New Roman" w:cs="Times New Roman"/>
        </w:rPr>
        <w:t>O</w:t>
      </w:r>
      <w:r w:rsidRPr="00482D00">
        <w:rPr>
          <w:rFonts w:ascii="Times New Roman" w:hAnsi="Times New Roman" w:cs="Times New Roman"/>
        </w:rPr>
        <w:t>ffices are generally very good.</w:t>
      </w:r>
    </w:p>
    <w:p w14:paraId="4D504C8A" w14:textId="77777777" w:rsidR="007266E3" w:rsidRPr="00482D00" w:rsidRDefault="007266E3" w:rsidP="00755DC4">
      <w:pPr>
        <w:spacing w:after="0" w:line="240" w:lineRule="auto"/>
        <w:ind w:left="720" w:firstLine="720"/>
        <w:jc w:val="both"/>
        <w:rPr>
          <w:rFonts w:ascii="Times New Roman" w:hAnsi="Times New Roman" w:cs="Times New Roman"/>
        </w:rPr>
      </w:pPr>
    </w:p>
    <w:p w14:paraId="00489C8E" w14:textId="211F756C" w:rsidR="00910DD9" w:rsidRDefault="00910DD9" w:rsidP="00755DC4">
      <w:pPr>
        <w:spacing w:after="0" w:line="240" w:lineRule="auto"/>
        <w:ind w:left="720" w:firstLine="720"/>
        <w:jc w:val="both"/>
        <w:rPr>
          <w:rFonts w:ascii="Times New Roman" w:hAnsi="Times New Roman" w:cs="Times New Roman"/>
        </w:rPr>
      </w:pPr>
      <w:r w:rsidRPr="00482D00">
        <w:rPr>
          <w:rFonts w:ascii="Times New Roman" w:hAnsi="Times New Roman" w:cs="Times New Roman"/>
        </w:rPr>
        <w:t xml:space="preserve">The next step is to summarize this information in a report that will </w:t>
      </w:r>
      <w:r w:rsidR="007266E3">
        <w:rPr>
          <w:rFonts w:ascii="Times New Roman" w:hAnsi="Times New Roman" w:cs="Times New Roman"/>
        </w:rPr>
        <w:t>cover</w:t>
      </w:r>
      <w:r w:rsidRPr="00482D00">
        <w:rPr>
          <w:rFonts w:ascii="Times New Roman" w:hAnsi="Times New Roman" w:cs="Times New Roman"/>
        </w:rPr>
        <w:t xml:space="preserve"> all activities under WSFR program</w:t>
      </w:r>
      <w:r w:rsidR="007266E3">
        <w:rPr>
          <w:rFonts w:ascii="Times New Roman" w:hAnsi="Times New Roman" w:cs="Times New Roman"/>
        </w:rPr>
        <w:t xml:space="preserve">; </w:t>
      </w:r>
      <w:r w:rsidRPr="00482D00">
        <w:rPr>
          <w:rFonts w:ascii="Times New Roman" w:hAnsi="Times New Roman" w:cs="Times New Roman"/>
        </w:rPr>
        <w:t xml:space="preserve">after that, we will look at the cost of delivering those activities, and some recommendations from PWC developed in conjunction with WSFR and strategies for implementing those recommendations. This </w:t>
      </w:r>
      <w:r w:rsidR="007266E3">
        <w:rPr>
          <w:rFonts w:ascii="Times New Roman" w:hAnsi="Times New Roman" w:cs="Times New Roman"/>
        </w:rPr>
        <w:t xml:space="preserve">work </w:t>
      </w:r>
      <w:r w:rsidRPr="00482D00">
        <w:rPr>
          <w:rFonts w:ascii="Times New Roman" w:hAnsi="Times New Roman" w:cs="Times New Roman"/>
        </w:rPr>
        <w:t xml:space="preserve">will be done by late summer and will be available before AFWA meeting in September. </w:t>
      </w:r>
      <w:r w:rsidR="008C0BFD" w:rsidRPr="00482D00">
        <w:rPr>
          <w:rFonts w:ascii="Times New Roman" w:hAnsi="Times New Roman" w:cs="Times New Roman"/>
        </w:rPr>
        <w:t>W</w:t>
      </w:r>
      <w:r w:rsidR="00D45EA8" w:rsidRPr="00482D00">
        <w:rPr>
          <w:rFonts w:ascii="Times New Roman" w:hAnsi="Times New Roman" w:cs="Times New Roman"/>
        </w:rPr>
        <w:t xml:space="preserve">e are pleased with the participation in meetings. </w:t>
      </w:r>
    </w:p>
    <w:p w14:paraId="03A7B264" w14:textId="77777777" w:rsidR="007266E3" w:rsidRPr="00482D00" w:rsidRDefault="007266E3" w:rsidP="00755DC4">
      <w:pPr>
        <w:spacing w:after="0" w:line="240" w:lineRule="auto"/>
        <w:ind w:left="720" w:firstLine="720"/>
        <w:jc w:val="both"/>
        <w:rPr>
          <w:rFonts w:ascii="Times New Roman" w:hAnsi="Times New Roman" w:cs="Times New Roman"/>
        </w:rPr>
      </w:pPr>
    </w:p>
    <w:p w14:paraId="7CAAB0E0" w14:textId="4EE86C07" w:rsidR="00D45EA8" w:rsidRPr="00482D00" w:rsidRDefault="00D45EA8" w:rsidP="00D45EA8">
      <w:pPr>
        <w:spacing w:after="0" w:line="240" w:lineRule="auto"/>
        <w:ind w:left="720"/>
        <w:jc w:val="both"/>
        <w:rPr>
          <w:rFonts w:ascii="Times New Roman" w:hAnsi="Times New Roman" w:cs="Times New Roman"/>
        </w:rPr>
      </w:pPr>
      <w:r w:rsidRPr="00482D00">
        <w:rPr>
          <w:rFonts w:ascii="Times New Roman" w:hAnsi="Times New Roman" w:cs="Times New Roman"/>
        </w:rPr>
        <w:t xml:space="preserve">There are 4 phases </w:t>
      </w:r>
      <w:r w:rsidR="007266E3">
        <w:rPr>
          <w:rFonts w:ascii="Times New Roman" w:hAnsi="Times New Roman" w:cs="Times New Roman"/>
        </w:rPr>
        <w:t>to</w:t>
      </w:r>
      <w:r w:rsidR="007266E3" w:rsidRPr="00482D00">
        <w:rPr>
          <w:rFonts w:ascii="Times New Roman" w:hAnsi="Times New Roman" w:cs="Times New Roman"/>
        </w:rPr>
        <w:t xml:space="preserve"> </w:t>
      </w:r>
      <w:r w:rsidRPr="00482D00">
        <w:rPr>
          <w:rFonts w:ascii="Times New Roman" w:hAnsi="Times New Roman" w:cs="Times New Roman"/>
        </w:rPr>
        <w:t>this process:</w:t>
      </w:r>
    </w:p>
    <w:p w14:paraId="3B50718B" w14:textId="77777777" w:rsidR="00D45EA8" w:rsidRPr="00482D00" w:rsidRDefault="008C0BFD" w:rsidP="00D45EA8">
      <w:pPr>
        <w:pStyle w:val="ListParagraph"/>
        <w:numPr>
          <w:ilvl w:val="0"/>
          <w:numId w:val="23"/>
        </w:numPr>
        <w:spacing w:after="0" w:line="240" w:lineRule="auto"/>
        <w:jc w:val="both"/>
        <w:rPr>
          <w:rFonts w:ascii="Times New Roman" w:hAnsi="Times New Roman" w:cs="Times New Roman"/>
        </w:rPr>
      </w:pPr>
      <w:r w:rsidRPr="00482D00">
        <w:rPr>
          <w:rFonts w:ascii="Times New Roman" w:hAnsi="Times New Roman" w:cs="Times New Roman"/>
        </w:rPr>
        <w:t>1.  Gather</w:t>
      </w:r>
      <w:r w:rsidR="00D45EA8" w:rsidRPr="00482D00">
        <w:rPr>
          <w:rFonts w:ascii="Times New Roman" w:hAnsi="Times New Roman" w:cs="Times New Roman"/>
        </w:rPr>
        <w:t xml:space="preserve"> and produce the report on the data</w:t>
      </w:r>
    </w:p>
    <w:p w14:paraId="1820C694" w14:textId="77777777" w:rsidR="00D45EA8" w:rsidRPr="00482D00" w:rsidRDefault="008C0BFD" w:rsidP="00D45EA8">
      <w:pPr>
        <w:pStyle w:val="ListParagraph"/>
        <w:numPr>
          <w:ilvl w:val="0"/>
          <w:numId w:val="23"/>
        </w:numPr>
        <w:spacing w:after="0" w:line="240" w:lineRule="auto"/>
        <w:jc w:val="both"/>
        <w:rPr>
          <w:rFonts w:ascii="Times New Roman" w:hAnsi="Times New Roman" w:cs="Times New Roman"/>
        </w:rPr>
      </w:pPr>
      <w:r w:rsidRPr="00482D00">
        <w:rPr>
          <w:rFonts w:ascii="Times New Roman" w:hAnsi="Times New Roman" w:cs="Times New Roman"/>
        </w:rPr>
        <w:t>2.  L</w:t>
      </w:r>
      <w:r w:rsidR="00D45EA8" w:rsidRPr="00482D00">
        <w:rPr>
          <w:rFonts w:ascii="Times New Roman" w:hAnsi="Times New Roman" w:cs="Times New Roman"/>
        </w:rPr>
        <w:t>ook at the cost of each component</w:t>
      </w:r>
    </w:p>
    <w:p w14:paraId="3C6ED084" w14:textId="77777777" w:rsidR="00D45EA8" w:rsidRPr="00482D00" w:rsidRDefault="008C0BFD" w:rsidP="00D45EA8">
      <w:pPr>
        <w:pStyle w:val="ListParagraph"/>
        <w:numPr>
          <w:ilvl w:val="0"/>
          <w:numId w:val="23"/>
        </w:numPr>
        <w:spacing w:after="0" w:line="240" w:lineRule="auto"/>
        <w:jc w:val="both"/>
        <w:rPr>
          <w:rFonts w:ascii="Times New Roman" w:hAnsi="Times New Roman" w:cs="Times New Roman"/>
        </w:rPr>
      </w:pPr>
      <w:r w:rsidRPr="00482D00">
        <w:rPr>
          <w:rFonts w:ascii="Times New Roman" w:hAnsi="Times New Roman" w:cs="Times New Roman"/>
        </w:rPr>
        <w:lastRenderedPageBreak/>
        <w:t>3.  Develop an a</w:t>
      </w:r>
      <w:r w:rsidR="00D45EA8" w:rsidRPr="00482D00">
        <w:rPr>
          <w:rFonts w:ascii="Times New Roman" w:hAnsi="Times New Roman" w:cs="Times New Roman"/>
        </w:rPr>
        <w:t>pproach for the implementation</w:t>
      </w:r>
    </w:p>
    <w:p w14:paraId="02422D00" w14:textId="77777777" w:rsidR="00D45EA8" w:rsidRPr="00482D00" w:rsidRDefault="008C0BFD" w:rsidP="00D45EA8">
      <w:pPr>
        <w:pStyle w:val="ListParagraph"/>
        <w:numPr>
          <w:ilvl w:val="0"/>
          <w:numId w:val="23"/>
        </w:numPr>
        <w:spacing w:after="0" w:line="240" w:lineRule="auto"/>
        <w:jc w:val="both"/>
        <w:rPr>
          <w:rFonts w:ascii="Times New Roman" w:hAnsi="Times New Roman" w:cs="Times New Roman"/>
        </w:rPr>
      </w:pPr>
      <w:r w:rsidRPr="00482D00">
        <w:rPr>
          <w:rFonts w:ascii="Times New Roman" w:hAnsi="Times New Roman" w:cs="Times New Roman"/>
        </w:rPr>
        <w:t>4. Determine whether there are any</w:t>
      </w:r>
      <w:r w:rsidR="00D45EA8" w:rsidRPr="00482D00">
        <w:rPr>
          <w:rFonts w:ascii="Times New Roman" w:hAnsi="Times New Roman" w:cs="Times New Roman"/>
        </w:rPr>
        <w:t xml:space="preserve"> legislative changes </w:t>
      </w:r>
    </w:p>
    <w:p w14:paraId="3FC512B2" w14:textId="77777777" w:rsidR="00D45EA8" w:rsidRPr="00482D00" w:rsidRDefault="00D45EA8" w:rsidP="00D45EA8">
      <w:pPr>
        <w:spacing w:after="0" w:line="240" w:lineRule="auto"/>
        <w:ind w:left="720"/>
        <w:jc w:val="both"/>
        <w:rPr>
          <w:rFonts w:ascii="Times New Roman" w:hAnsi="Times New Roman" w:cs="Times New Roman"/>
        </w:rPr>
      </w:pPr>
    </w:p>
    <w:p w14:paraId="066B0B44" w14:textId="4DA9523E" w:rsidR="008A657B" w:rsidRDefault="00DB715B" w:rsidP="00755DC4">
      <w:pPr>
        <w:spacing w:after="0" w:line="240" w:lineRule="auto"/>
        <w:ind w:left="720" w:firstLine="360"/>
        <w:jc w:val="both"/>
        <w:rPr>
          <w:rFonts w:ascii="Times New Roman" w:hAnsi="Times New Roman" w:cs="Times New Roman"/>
        </w:rPr>
      </w:pPr>
      <w:r>
        <w:rPr>
          <w:rFonts w:ascii="Times New Roman" w:hAnsi="Times New Roman" w:cs="Times New Roman"/>
        </w:rPr>
        <w:t>The</w:t>
      </w:r>
      <w:r w:rsidR="00D45EA8" w:rsidRPr="00482D00">
        <w:rPr>
          <w:rFonts w:ascii="Times New Roman" w:hAnsi="Times New Roman" w:cs="Times New Roman"/>
        </w:rPr>
        <w:t xml:space="preserve"> goal is to bring this to </w:t>
      </w:r>
      <w:r w:rsidR="00D70660">
        <w:rPr>
          <w:rFonts w:ascii="Times New Roman" w:hAnsi="Times New Roman" w:cs="Times New Roman"/>
        </w:rPr>
        <w:t xml:space="preserve">the </w:t>
      </w:r>
      <w:r w:rsidR="00D45EA8" w:rsidRPr="00482D00">
        <w:rPr>
          <w:rFonts w:ascii="Times New Roman" w:hAnsi="Times New Roman" w:cs="Times New Roman"/>
        </w:rPr>
        <w:t>Trust Fund Meeting at AFWA</w:t>
      </w:r>
      <w:r w:rsidR="00D70660">
        <w:rPr>
          <w:rFonts w:ascii="Times New Roman" w:hAnsi="Times New Roman" w:cs="Times New Roman"/>
        </w:rPr>
        <w:t>’s</w:t>
      </w:r>
      <w:r w:rsidR="00D45EA8" w:rsidRPr="00482D00">
        <w:rPr>
          <w:rFonts w:ascii="Times New Roman" w:hAnsi="Times New Roman" w:cs="Times New Roman"/>
        </w:rPr>
        <w:t xml:space="preserve"> Annual meeting and have a discussion there.</w:t>
      </w:r>
      <w:r w:rsidR="008A657B" w:rsidRPr="00482D00">
        <w:rPr>
          <w:rFonts w:ascii="Times New Roman" w:hAnsi="Times New Roman" w:cs="Times New Roman"/>
        </w:rPr>
        <w:t xml:space="preserve"> </w:t>
      </w:r>
      <w:r w:rsidR="00D70660">
        <w:rPr>
          <w:rFonts w:ascii="Times New Roman" w:hAnsi="Times New Roman" w:cs="Times New Roman"/>
        </w:rPr>
        <w:t>I</w:t>
      </w:r>
      <w:r w:rsidR="008A657B" w:rsidRPr="00482D00">
        <w:rPr>
          <w:rFonts w:ascii="Times New Roman" w:hAnsi="Times New Roman" w:cs="Times New Roman"/>
        </w:rPr>
        <w:t xml:space="preserve">f we plan to make changes, we </w:t>
      </w:r>
      <w:r w:rsidR="00D70660">
        <w:rPr>
          <w:rFonts w:ascii="Times New Roman" w:hAnsi="Times New Roman" w:cs="Times New Roman"/>
        </w:rPr>
        <w:t>must</w:t>
      </w:r>
      <w:r w:rsidR="008A657B" w:rsidRPr="00482D00">
        <w:rPr>
          <w:rFonts w:ascii="Times New Roman" w:hAnsi="Times New Roman" w:cs="Times New Roman"/>
        </w:rPr>
        <w:t xml:space="preserve"> have consensus and support </w:t>
      </w:r>
      <w:r w:rsidR="00D70660">
        <w:rPr>
          <w:rFonts w:ascii="Times New Roman" w:hAnsi="Times New Roman" w:cs="Times New Roman"/>
        </w:rPr>
        <w:t>of</w:t>
      </w:r>
      <w:r w:rsidR="00D70660" w:rsidRPr="00482D00">
        <w:rPr>
          <w:rFonts w:ascii="Times New Roman" w:hAnsi="Times New Roman" w:cs="Times New Roman"/>
        </w:rPr>
        <w:t xml:space="preserve"> </w:t>
      </w:r>
      <w:r w:rsidR="008C0BFD" w:rsidRPr="00482D00">
        <w:rPr>
          <w:rFonts w:ascii="Times New Roman" w:hAnsi="Times New Roman" w:cs="Times New Roman"/>
        </w:rPr>
        <w:t>S</w:t>
      </w:r>
      <w:r w:rsidR="008A657B" w:rsidRPr="00482D00">
        <w:rPr>
          <w:rFonts w:ascii="Times New Roman" w:hAnsi="Times New Roman" w:cs="Times New Roman"/>
        </w:rPr>
        <w:t>tate partners and industry.</w:t>
      </w:r>
    </w:p>
    <w:p w14:paraId="728AB0BB" w14:textId="77777777" w:rsidR="00D70660" w:rsidRPr="00482D00" w:rsidRDefault="00D70660" w:rsidP="00755DC4">
      <w:pPr>
        <w:spacing w:after="0" w:line="240" w:lineRule="auto"/>
        <w:ind w:left="720" w:firstLine="360"/>
        <w:jc w:val="both"/>
        <w:rPr>
          <w:rFonts w:ascii="Times New Roman" w:hAnsi="Times New Roman" w:cs="Times New Roman"/>
        </w:rPr>
      </w:pPr>
    </w:p>
    <w:p w14:paraId="539BD697" w14:textId="20C32F45" w:rsidR="00D20066" w:rsidRDefault="00D20066" w:rsidP="00755DC4">
      <w:pPr>
        <w:spacing w:after="0" w:line="240" w:lineRule="auto"/>
        <w:ind w:left="720" w:firstLine="360"/>
        <w:jc w:val="both"/>
        <w:rPr>
          <w:rFonts w:ascii="Times New Roman" w:hAnsi="Times New Roman" w:cs="Times New Roman"/>
        </w:rPr>
      </w:pPr>
      <w:r>
        <w:rPr>
          <w:rFonts w:ascii="Times New Roman" w:hAnsi="Times New Roman" w:cs="Times New Roman"/>
        </w:rPr>
        <w:t xml:space="preserve">One of </w:t>
      </w:r>
      <w:r w:rsidR="00D70660">
        <w:rPr>
          <w:rFonts w:ascii="Times New Roman" w:hAnsi="Times New Roman" w:cs="Times New Roman"/>
        </w:rPr>
        <w:t xml:space="preserve">the </w:t>
      </w:r>
      <w:r>
        <w:rPr>
          <w:rFonts w:ascii="Times New Roman" w:hAnsi="Times New Roman" w:cs="Times New Roman"/>
        </w:rPr>
        <w:t xml:space="preserve">concerns raised by JTF members </w:t>
      </w:r>
      <w:r w:rsidR="00D70660">
        <w:rPr>
          <w:rFonts w:ascii="Times New Roman" w:hAnsi="Times New Roman" w:cs="Times New Roman"/>
        </w:rPr>
        <w:t xml:space="preserve">was </w:t>
      </w:r>
      <w:r>
        <w:rPr>
          <w:rFonts w:ascii="Times New Roman" w:hAnsi="Times New Roman" w:cs="Times New Roman"/>
        </w:rPr>
        <w:t>about</w:t>
      </w:r>
      <w:r w:rsidR="009802CE" w:rsidRPr="00482D00">
        <w:rPr>
          <w:rFonts w:ascii="Times New Roman" w:hAnsi="Times New Roman" w:cs="Times New Roman"/>
        </w:rPr>
        <w:t xml:space="preserve"> the last two question</w:t>
      </w:r>
      <w:r w:rsidR="00755DC4" w:rsidRPr="00482D00">
        <w:rPr>
          <w:rFonts w:ascii="Times New Roman" w:hAnsi="Times New Roman" w:cs="Times New Roman"/>
        </w:rPr>
        <w:t>s</w:t>
      </w:r>
      <w:r w:rsidR="009802CE" w:rsidRPr="00482D00">
        <w:rPr>
          <w:rFonts w:ascii="Times New Roman" w:hAnsi="Times New Roman" w:cs="Times New Roman"/>
        </w:rPr>
        <w:t xml:space="preserve"> where </w:t>
      </w:r>
      <w:r>
        <w:rPr>
          <w:rFonts w:ascii="Times New Roman" w:hAnsi="Times New Roman" w:cs="Times New Roman"/>
        </w:rPr>
        <w:t>they</w:t>
      </w:r>
      <w:r w:rsidR="009802CE" w:rsidRPr="00482D00">
        <w:rPr>
          <w:rFonts w:ascii="Times New Roman" w:hAnsi="Times New Roman" w:cs="Times New Roman"/>
        </w:rPr>
        <w:t xml:space="preserve"> had to say </w:t>
      </w:r>
      <w:r>
        <w:rPr>
          <w:rFonts w:ascii="Times New Roman" w:hAnsi="Times New Roman" w:cs="Times New Roman"/>
        </w:rPr>
        <w:t>they</w:t>
      </w:r>
      <w:r w:rsidR="009802CE" w:rsidRPr="00482D00">
        <w:rPr>
          <w:rFonts w:ascii="Times New Roman" w:hAnsi="Times New Roman" w:cs="Times New Roman"/>
        </w:rPr>
        <w:t xml:space="preserve"> </w:t>
      </w:r>
      <w:r w:rsidR="00D70660">
        <w:rPr>
          <w:rFonts w:ascii="Times New Roman" w:hAnsi="Times New Roman" w:cs="Times New Roman"/>
        </w:rPr>
        <w:t>were</w:t>
      </w:r>
      <w:r w:rsidR="00D70660" w:rsidRPr="00482D00">
        <w:rPr>
          <w:rFonts w:ascii="Times New Roman" w:hAnsi="Times New Roman" w:cs="Times New Roman"/>
        </w:rPr>
        <w:t xml:space="preserve"> </w:t>
      </w:r>
      <w:r w:rsidR="009802CE" w:rsidRPr="00482D00">
        <w:rPr>
          <w:rFonts w:ascii="Times New Roman" w:hAnsi="Times New Roman" w:cs="Times New Roman"/>
        </w:rPr>
        <w:t xml:space="preserve">not willing to pay more for less service or </w:t>
      </w:r>
      <w:r w:rsidR="00D70660">
        <w:rPr>
          <w:rFonts w:ascii="Times New Roman" w:hAnsi="Times New Roman" w:cs="Times New Roman"/>
        </w:rPr>
        <w:t>were</w:t>
      </w:r>
      <w:r w:rsidR="009802CE" w:rsidRPr="00482D00">
        <w:rPr>
          <w:rFonts w:ascii="Times New Roman" w:hAnsi="Times New Roman" w:cs="Times New Roman"/>
        </w:rPr>
        <w:t xml:space="preserve"> willing to pay more for increased service. </w:t>
      </w:r>
      <w:r w:rsidR="006B027D" w:rsidRPr="00482D00">
        <w:rPr>
          <w:rFonts w:ascii="Times New Roman" w:hAnsi="Times New Roman" w:cs="Times New Roman"/>
        </w:rPr>
        <w:t>The question that was not asked was</w:t>
      </w:r>
      <w:r w:rsidR="008C0BFD" w:rsidRPr="00482D00">
        <w:rPr>
          <w:rFonts w:ascii="Times New Roman" w:hAnsi="Times New Roman" w:cs="Times New Roman"/>
        </w:rPr>
        <w:t xml:space="preserve"> whether or not </w:t>
      </w:r>
      <w:r>
        <w:rPr>
          <w:rFonts w:ascii="Times New Roman" w:hAnsi="Times New Roman" w:cs="Times New Roman"/>
        </w:rPr>
        <w:t>they</w:t>
      </w:r>
      <w:r w:rsidR="006B027D" w:rsidRPr="00482D00">
        <w:rPr>
          <w:rFonts w:ascii="Times New Roman" w:hAnsi="Times New Roman" w:cs="Times New Roman"/>
        </w:rPr>
        <w:t xml:space="preserve"> </w:t>
      </w:r>
      <w:r w:rsidR="00D70660">
        <w:rPr>
          <w:rFonts w:ascii="Times New Roman" w:hAnsi="Times New Roman" w:cs="Times New Roman"/>
        </w:rPr>
        <w:t>would prefer</w:t>
      </w:r>
      <w:r w:rsidR="006B027D" w:rsidRPr="00482D00">
        <w:rPr>
          <w:rFonts w:ascii="Times New Roman" w:hAnsi="Times New Roman" w:cs="Times New Roman"/>
        </w:rPr>
        <w:t xml:space="preserve"> reallocation of existing resources. </w:t>
      </w:r>
    </w:p>
    <w:p w14:paraId="725B8A1D" w14:textId="77777777" w:rsidR="00D70660" w:rsidRDefault="00D70660" w:rsidP="00755DC4">
      <w:pPr>
        <w:spacing w:after="0" w:line="240" w:lineRule="auto"/>
        <w:ind w:left="720" w:firstLine="360"/>
        <w:jc w:val="both"/>
        <w:rPr>
          <w:rFonts w:ascii="Times New Roman" w:hAnsi="Times New Roman" w:cs="Times New Roman"/>
        </w:rPr>
      </w:pPr>
    </w:p>
    <w:p w14:paraId="1C84431D" w14:textId="49CB1968" w:rsidR="008A657B" w:rsidRPr="00482D00" w:rsidRDefault="006B027D" w:rsidP="00755DC4">
      <w:pPr>
        <w:spacing w:after="0" w:line="240" w:lineRule="auto"/>
        <w:ind w:left="720" w:firstLine="360"/>
        <w:jc w:val="both"/>
        <w:rPr>
          <w:rFonts w:ascii="Times New Roman" w:hAnsi="Times New Roman" w:cs="Times New Roman"/>
        </w:rPr>
      </w:pPr>
      <w:r w:rsidRPr="00482D00">
        <w:rPr>
          <w:rFonts w:ascii="Times New Roman" w:hAnsi="Times New Roman" w:cs="Times New Roman"/>
        </w:rPr>
        <w:t xml:space="preserve">The other theme that came up was restoring the </w:t>
      </w:r>
      <w:r w:rsidR="008C0BFD" w:rsidRPr="00482D00">
        <w:rPr>
          <w:rFonts w:ascii="Times New Roman" w:hAnsi="Times New Roman" w:cs="Times New Roman"/>
        </w:rPr>
        <w:t>R</w:t>
      </w:r>
      <w:r w:rsidRPr="00482D00">
        <w:rPr>
          <w:rFonts w:ascii="Times New Roman" w:hAnsi="Times New Roman" w:cs="Times New Roman"/>
        </w:rPr>
        <w:t>egion</w:t>
      </w:r>
      <w:r w:rsidR="008C0BFD" w:rsidRPr="00482D00">
        <w:rPr>
          <w:rFonts w:ascii="Times New Roman" w:hAnsi="Times New Roman" w:cs="Times New Roman"/>
        </w:rPr>
        <w:t>al</w:t>
      </w:r>
      <w:r w:rsidRPr="00482D00">
        <w:rPr>
          <w:rFonts w:ascii="Times New Roman" w:hAnsi="Times New Roman" w:cs="Times New Roman"/>
        </w:rPr>
        <w:t xml:space="preserve"> budget</w:t>
      </w:r>
      <w:r w:rsidR="008C0BFD" w:rsidRPr="00482D00">
        <w:rPr>
          <w:rFonts w:ascii="Times New Roman" w:hAnsi="Times New Roman" w:cs="Times New Roman"/>
        </w:rPr>
        <w:t>s</w:t>
      </w:r>
      <w:r w:rsidRPr="00482D00">
        <w:rPr>
          <w:rFonts w:ascii="Times New Roman" w:hAnsi="Times New Roman" w:cs="Times New Roman"/>
        </w:rPr>
        <w:t xml:space="preserve">, </w:t>
      </w:r>
      <w:r w:rsidR="00D70660">
        <w:rPr>
          <w:rFonts w:ascii="Times New Roman" w:hAnsi="Times New Roman" w:cs="Times New Roman"/>
        </w:rPr>
        <w:t>with the sense that</w:t>
      </w:r>
      <w:r w:rsidRPr="00482D00">
        <w:rPr>
          <w:rFonts w:ascii="Times New Roman" w:hAnsi="Times New Roman" w:cs="Times New Roman"/>
        </w:rPr>
        <w:t xml:space="preserve"> some activities </w:t>
      </w:r>
      <w:r w:rsidR="00D70660">
        <w:rPr>
          <w:rFonts w:ascii="Times New Roman" w:hAnsi="Times New Roman" w:cs="Times New Roman"/>
        </w:rPr>
        <w:t>conducted from</w:t>
      </w:r>
      <w:r w:rsidRPr="00482D00">
        <w:rPr>
          <w:rFonts w:ascii="Times New Roman" w:hAnsi="Times New Roman" w:cs="Times New Roman"/>
        </w:rPr>
        <w:t xml:space="preserve"> </w:t>
      </w:r>
      <w:r w:rsidR="008C0BFD" w:rsidRPr="00482D00">
        <w:rPr>
          <w:rFonts w:ascii="Times New Roman" w:hAnsi="Times New Roman" w:cs="Times New Roman"/>
        </w:rPr>
        <w:t>He</w:t>
      </w:r>
      <w:r w:rsidRPr="00482D00">
        <w:rPr>
          <w:rFonts w:ascii="Times New Roman" w:hAnsi="Times New Roman" w:cs="Times New Roman"/>
        </w:rPr>
        <w:t xml:space="preserve">adquarters are not of high value to the </w:t>
      </w:r>
      <w:r w:rsidR="00755DC4" w:rsidRPr="00482D00">
        <w:rPr>
          <w:rFonts w:ascii="Times New Roman" w:hAnsi="Times New Roman" w:cs="Times New Roman"/>
        </w:rPr>
        <w:t>S</w:t>
      </w:r>
      <w:r w:rsidRPr="00482D00">
        <w:rPr>
          <w:rFonts w:ascii="Times New Roman" w:hAnsi="Times New Roman" w:cs="Times New Roman"/>
        </w:rPr>
        <w:t xml:space="preserve">tates and some of those resources should be reallocated to the </w:t>
      </w:r>
      <w:r w:rsidR="00755DC4" w:rsidRPr="00482D00">
        <w:rPr>
          <w:rFonts w:ascii="Times New Roman" w:hAnsi="Times New Roman" w:cs="Times New Roman"/>
        </w:rPr>
        <w:t>R</w:t>
      </w:r>
      <w:r w:rsidRPr="00482D00">
        <w:rPr>
          <w:rFonts w:ascii="Times New Roman" w:hAnsi="Times New Roman" w:cs="Times New Roman"/>
        </w:rPr>
        <w:t xml:space="preserve">egions.  </w:t>
      </w:r>
      <w:r w:rsidR="00D70660">
        <w:rPr>
          <w:rFonts w:ascii="Times New Roman" w:hAnsi="Times New Roman" w:cs="Times New Roman"/>
        </w:rPr>
        <w:t>This should be kept</w:t>
      </w:r>
      <w:r w:rsidRPr="00482D00">
        <w:rPr>
          <w:rFonts w:ascii="Times New Roman" w:hAnsi="Times New Roman" w:cs="Times New Roman"/>
        </w:rPr>
        <w:t xml:space="preserve"> in mind during the review.  </w:t>
      </w:r>
    </w:p>
    <w:p w14:paraId="190F645D" w14:textId="77777777" w:rsidR="006E442D" w:rsidRPr="00482D00" w:rsidRDefault="006E442D" w:rsidP="006E442D">
      <w:pPr>
        <w:spacing w:after="0" w:line="240" w:lineRule="auto"/>
        <w:jc w:val="both"/>
        <w:rPr>
          <w:rFonts w:ascii="Times New Roman" w:hAnsi="Times New Roman" w:cs="Times New Roman"/>
        </w:rPr>
      </w:pPr>
      <w:r w:rsidRPr="00482D00">
        <w:rPr>
          <w:rFonts w:ascii="Times New Roman" w:hAnsi="Times New Roman" w:cs="Times New Roman"/>
        </w:rPr>
        <w:tab/>
      </w:r>
    </w:p>
    <w:p w14:paraId="7E89F96E" w14:textId="77777777" w:rsidR="006E442D" w:rsidRPr="00482D00" w:rsidRDefault="00E56A63" w:rsidP="00E56A63">
      <w:pPr>
        <w:numPr>
          <w:ilvl w:val="0"/>
          <w:numId w:val="2"/>
        </w:numPr>
        <w:spacing w:after="0" w:line="240" w:lineRule="auto"/>
        <w:jc w:val="both"/>
        <w:rPr>
          <w:rFonts w:ascii="Times New Roman" w:hAnsi="Times New Roman" w:cs="Times New Roman"/>
          <w:b/>
        </w:rPr>
      </w:pPr>
      <w:r w:rsidRPr="00482D00">
        <w:rPr>
          <w:rFonts w:ascii="Times New Roman" w:hAnsi="Times New Roman" w:cs="Times New Roman"/>
          <w:b/>
        </w:rPr>
        <w:t xml:space="preserve">National WSFR and </w:t>
      </w:r>
      <w:r w:rsidR="00063DC8" w:rsidRPr="00482D00">
        <w:rPr>
          <w:rFonts w:ascii="Times New Roman" w:hAnsi="Times New Roman" w:cs="Times New Roman"/>
          <w:b/>
        </w:rPr>
        <w:t xml:space="preserve">Federal Aid </w:t>
      </w:r>
      <w:r w:rsidRPr="00482D00">
        <w:rPr>
          <w:rFonts w:ascii="Times New Roman" w:hAnsi="Times New Roman" w:cs="Times New Roman"/>
          <w:b/>
        </w:rPr>
        <w:t>Coordinators meeting – Bob Curry</w:t>
      </w:r>
    </w:p>
    <w:p w14:paraId="0E32F344" w14:textId="77777777" w:rsidR="00D45EA8" w:rsidRPr="00482D00" w:rsidRDefault="00D45EA8" w:rsidP="00D45EA8">
      <w:pPr>
        <w:spacing w:after="0" w:line="240" w:lineRule="auto"/>
        <w:ind w:left="720"/>
        <w:jc w:val="both"/>
        <w:rPr>
          <w:rFonts w:ascii="Times New Roman" w:hAnsi="Times New Roman" w:cs="Times New Roman"/>
        </w:rPr>
      </w:pPr>
    </w:p>
    <w:p w14:paraId="53AB2662" w14:textId="6B2E5312" w:rsidR="00063DC8" w:rsidRDefault="00D70660" w:rsidP="00755DC4">
      <w:pPr>
        <w:spacing w:after="0" w:line="240" w:lineRule="auto"/>
        <w:ind w:left="720" w:firstLine="720"/>
        <w:jc w:val="both"/>
        <w:rPr>
          <w:rFonts w:ascii="Times New Roman" w:hAnsi="Times New Roman" w:cs="Times New Roman"/>
        </w:rPr>
      </w:pPr>
      <w:r>
        <w:rPr>
          <w:rFonts w:ascii="Times New Roman" w:hAnsi="Times New Roman" w:cs="Times New Roman"/>
        </w:rPr>
        <w:t>We</w:t>
      </w:r>
      <w:r w:rsidR="00063DC8" w:rsidRPr="00482D00">
        <w:rPr>
          <w:rFonts w:ascii="Times New Roman" w:hAnsi="Times New Roman" w:cs="Times New Roman"/>
        </w:rPr>
        <w:t xml:space="preserve"> are looking to postpone </w:t>
      </w:r>
      <w:r>
        <w:rPr>
          <w:rFonts w:ascii="Times New Roman" w:hAnsi="Times New Roman" w:cs="Times New Roman"/>
        </w:rPr>
        <w:t>this meeting</w:t>
      </w:r>
      <w:r w:rsidRPr="00482D00">
        <w:rPr>
          <w:rFonts w:ascii="Times New Roman" w:hAnsi="Times New Roman" w:cs="Times New Roman"/>
        </w:rPr>
        <w:t xml:space="preserve"> </w:t>
      </w:r>
      <w:r w:rsidR="008C0BFD" w:rsidRPr="00482D00">
        <w:rPr>
          <w:rFonts w:ascii="Times New Roman" w:hAnsi="Times New Roman" w:cs="Times New Roman"/>
        </w:rPr>
        <w:t>until</w:t>
      </w:r>
      <w:r w:rsidR="00063DC8" w:rsidRPr="00482D00">
        <w:rPr>
          <w:rFonts w:ascii="Times New Roman" w:hAnsi="Times New Roman" w:cs="Times New Roman"/>
        </w:rPr>
        <w:t xml:space="preserve"> Fall 2018. One of the things that drives when </w:t>
      </w:r>
      <w:r w:rsidR="008C0BFD" w:rsidRPr="00482D00">
        <w:rPr>
          <w:rFonts w:ascii="Times New Roman" w:hAnsi="Times New Roman" w:cs="Times New Roman"/>
        </w:rPr>
        <w:t xml:space="preserve">it will </w:t>
      </w:r>
      <w:r w:rsidR="00063DC8" w:rsidRPr="00482D00">
        <w:rPr>
          <w:rFonts w:ascii="Times New Roman" w:hAnsi="Times New Roman" w:cs="Times New Roman"/>
        </w:rPr>
        <w:t xml:space="preserve">happen is having </w:t>
      </w:r>
      <w:r w:rsidR="008C0BFD" w:rsidRPr="00482D00">
        <w:rPr>
          <w:rFonts w:ascii="Times New Roman" w:hAnsi="Times New Roman" w:cs="Times New Roman"/>
        </w:rPr>
        <w:t xml:space="preserve">fulfilled </w:t>
      </w:r>
      <w:r w:rsidR="00063DC8" w:rsidRPr="00482D00">
        <w:rPr>
          <w:rFonts w:ascii="Times New Roman" w:hAnsi="Times New Roman" w:cs="Times New Roman"/>
        </w:rPr>
        <w:t xml:space="preserve">all final requirements </w:t>
      </w:r>
      <w:r>
        <w:rPr>
          <w:rFonts w:ascii="Times New Roman" w:hAnsi="Times New Roman" w:cs="Times New Roman"/>
        </w:rPr>
        <w:t>for</w:t>
      </w:r>
      <w:r w:rsidR="00063DC8" w:rsidRPr="00482D00">
        <w:rPr>
          <w:rFonts w:ascii="Times New Roman" w:hAnsi="Times New Roman" w:cs="Times New Roman"/>
        </w:rPr>
        <w:t xml:space="preserve"> a workable product </w:t>
      </w:r>
      <w:r>
        <w:rPr>
          <w:rFonts w:ascii="Times New Roman" w:hAnsi="Times New Roman" w:cs="Times New Roman"/>
        </w:rPr>
        <w:t>that</w:t>
      </w:r>
      <w:r w:rsidRPr="00482D00">
        <w:rPr>
          <w:rFonts w:ascii="Times New Roman" w:hAnsi="Times New Roman" w:cs="Times New Roman"/>
        </w:rPr>
        <w:t xml:space="preserve"> </w:t>
      </w:r>
      <w:r w:rsidR="008C0BFD" w:rsidRPr="00482D00">
        <w:rPr>
          <w:rFonts w:ascii="Times New Roman" w:hAnsi="Times New Roman" w:cs="Times New Roman"/>
        </w:rPr>
        <w:t>WSFR</w:t>
      </w:r>
      <w:r w:rsidR="00063DC8" w:rsidRPr="00482D00">
        <w:rPr>
          <w:rFonts w:ascii="Times New Roman" w:hAnsi="Times New Roman" w:cs="Times New Roman"/>
        </w:rPr>
        <w:t xml:space="preserve"> </w:t>
      </w:r>
      <w:r>
        <w:rPr>
          <w:rFonts w:ascii="Times New Roman" w:hAnsi="Times New Roman" w:cs="Times New Roman"/>
        </w:rPr>
        <w:t>can</w:t>
      </w:r>
      <w:r w:rsidRPr="00482D00">
        <w:rPr>
          <w:rFonts w:ascii="Times New Roman" w:hAnsi="Times New Roman" w:cs="Times New Roman"/>
        </w:rPr>
        <w:t xml:space="preserve"> </w:t>
      </w:r>
      <w:r w:rsidR="00063DC8" w:rsidRPr="00482D00">
        <w:rPr>
          <w:rFonts w:ascii="Times New Roman" w:hAnsi="Times New Roman" w:cs="Times New Roman"/>
        </w:rPr>
        <w:t xml:space="preserve">look at. </w:t>
      </w:r>
    </w:p>
    <w:p w14:paraId="14377577" w14:textId="77777777" w:rsidR="00D70660" w:rsidRPr="00482D00" w:rsidRDefault="00D70660" w:rsidP="00755DC4">
      <w:pPr>
        <w:spacing w:after="0" w:line="240" w:lineRule="auto"/>
        <w:ind w:left="720" w:firstLine="720"/>
        <w:jc w:val="both"/>
        <w:rPr>
          <w:rFonts w:ascii="Times New Roman" w:hAnsi="Times New Roman" w:cs="Times New Roman"/>
        </w:rPr>
      </w:pPr>
    </w:p>
    <w:p w14:paraId="67EC5DA8" w14:textId="6B35BB3E" w:rsidR="00D45EA8" w:rsidRPr="00482D00" w:rsidRDefault="00063DC8" w:rsidP="00D20066">
      <w:pPr>
        <w:spacing w:after="0" w:line="240" w:lineRule="auto"/>
        <w:ind w:left="720" w:firstLine="720"/>
        <w:jc w:val="both"/>
        <w:rPr>
          <w:rFonts w:ascii="Times New Roman" w:hAnsi="Times New Roman" w:cs="Times New Roman"/>
        </w:rPr>
      </w:pPr>
      <w:r w:rsidRPr="00482D00">
        <w:rPr>
          <w:rFonts w:ascii="Times New Roman" w:hAnsi="Times New Roman" w:cs="Times New Roman"/>
        </w:rPr>
        <w:t>We talked about the new process we have to go through to get grants approved. One of the 2 grants waiting for the review is this one.</w:t>
      </w:r>
      <w:r w:rsidR="00C21263">
        <w:rPr>
          <w:rFonts w:ascii="Times New Roman" w:hAnsi="Times New Roman" w:cs="Times New Roman"/>
        </w:rPr>
        <w:t xml:space="preserve"> </w:t>
      </w:r>
      <w:r w:rsidR="003522AD" w:rsidRPr="00C21263">
        <w:rPr>
          <w:rFonts w:ascii="Times New Roman" w:hAnsi="Times New Roman" w:cs="Times New Roman"/>
        </w:rPr>
        <w:t xml:space="preserve">In addition, we do not need to have TRACS fully functioning but </w:t>
      </w:r>
      <w:r w:rsidR="00D70660">
        <w:rPr>
          <w:rFonts w:ascii="Times New Roman" w:hAnsi="Times New Roman" w:cs="Times New Roman"/>
        </w:rPr>
        <w:t>must</w:t>
      </w:r>
      <w:r w:rsidR="003522AD" w:rsidRPr="00C21263">
        <w:rPr>
          <w:rFonts w:ascii="Times New Roman" w:hAnsi="Times New Roman" w:cs="Times New Roman"/>
        </w:rPr>
        <w:t xml:space="preserve"> have the TRACS training.</w:t>
      </w:r>
    </w:p>
    <w:sectPr w:rsidR="00D45EA8" w:rsidRPr="00482D00">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441DDF" w14:textId="77777777" w:rsidR="00D231C2" w:rsidRDefault="00D231C2" w:rsidP="002F6921">
      <w:pPr>
        <w:spacing w:after="0" w:line="240" w:lineRule="auto"/>
      </w:pPr>
      <w:r>
        <w:separator/>
      </w:r>
    </w:p>
  </w:endnote>
  <w:endnote w:type="continuationSeparator" w:id="0">
    <w:p w14:paraId="6FDEF094" w14:textId="77777777" w:rsidR="00D231C2" w:rsidRDefault="00D231C2" w:rsidP="002F6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07224"/>
      <w:docPartObj>
        <w:docPartGallery w:val="Page Numbers (Bottom of Page)"/>
        <w:docPartUnique/>
      </w:docPartObj>
    </w:sdtPr>
    <w:sdtEndPr>
      <w:rPr>
        <w:noProof/>
      </w:rPr>
    </w:sdtEndPr>
    <w:sdtContent>
      <w:p w14:paraId="644A02B0" w14:textId="374E016E" w:rsidR="002B58BE" w:rsidRDefault="002B58BE">
        <w:pPr>
          <w:pStyle w:val="Footer"/>
          <w:jc w:val="center"/>
        </w:pPr>
        <w:r>
          <w:fldChar w:fldCharType="begin"/>
        </w:r>
        <w:r>
          <w:instrText xml:space="preserve"> PAGE   \* MERGEFORMAT </w:instrText>
        </w:r>
        <w:r>
          <w:fldChar w:fldCharType="separate"/>
        </w:r>
        <w:r w:rsidR="009312AC">
          <w:rPr>
            <w:noProof/>
          </w:rPr>
          <w:t>18</w:t>
        </w:r>
        <w:r>
          <w:rPr>
            <w:noProof/>
          </w:rPr>
          <w:fldChar w:fldCharType="end"/>
        </w:r>
      </w:p>
    </w:sdtContent>
  </w:sdt>
  <w:p w14:paraId="42F5F05A" w14:textId="77777777" w:rsidR="002B58BE" w:rsidRDefault="002B5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83A57" w14:textId="77777777" w:rsidR="00D231C2" w:rsidRDefault="00D231C2" w:rsidP="002F6921">
      <w:pPr>
        <w:spacing w:after="0" w:line="240" w:lineRule="auto"/>
      </w:pPr>
      <w:r>
        <w:separator/>
      </w:r>
    </w:p>
  </w:footnote>
  <w:footnote w:type="continuationSeparator" w:id="0">
    <w:p w14:paraId="3906636E" w14:textId="77777777" w:rsidR="00D231C2" w:rsidRDefault="00D231C2" w:rsidP="002F6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EC4"/>
    <w:multiLevelType w:val="hybridMultilevel"/>
    <w:tmpl w:val="3DCC3D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28966BD"/>
    <w:multiLevelType w:val="hybridMultilevel"/>
    <w:tmpl w:val="246A6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352C8"/>
    <w:multiLevelType w:val="hybridMultilevel"/>
    <w:tmpl w:val="0AACD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77710"/>
    <w:multiLevelType w:val="hybridMultilevel"/>
    <w:tmpl w:val="F1E46E60"/>
    <w:lvl w:ilvl="0" w:tplc="EBC46286">
      <w:start w:val="4"/>
      <w:numFmt w:val="decimal"/>
      <w:lvlText w:val="%1."/>
      <w:lvlJc w:val="left"/>
      <w:pPr>
        <w:tabs>
          <w:tab w:val="num" w:pos="720"/>
        </w:tabs>
        <w:ind w:left="720" w:hanging="360"/>
      </w:pPr>
    </w:lvl>
    <w:lvl w:ilvl="1" w:tplc="308009C8">
      <w:start w:val="1"/>
      <w:numFmt w:val="upperLetter"/>
      <w:lvlText w:val="%2."/>
      <w:lvlJc w:val="left"/>
      <w:pPr>
        <w:tabs>
          <w:tab w:val="num" w:pos="1440"/>
        </w:tabs>
        <w:ind w:left="1440" w:hanging="360"/>
      </w:pPr>
    </w:lvl>
    <w:lvl w:ilvl="2" w:tplc="791E0B36">
      <w:start w:val="1"/>
      <w:numFmt w:val="lowerRoman"/>
      <w:lvlText w:val="%3."/>
      <w:lvlJc w:val="right"/>
      <w:pPr>
        <w:tabs>
          <w:tab w:val="num" w:pos="2160"/>
        </w:tabs>
        <w:ind w:left="2160" w:hanging="360"/>
      </w:pPr>
    </w:lvl>
    <w:lvl w:ilvl="3" w:tplc="57B42518" w:tentative="1">
      <w:start w:val="1"/>
      <w:numFmt w:val="decimal"/>
      <w:lvlText w:val="%4."/>
      <w:lvlJc w:val="left"/>
      <w:pPr>
        <w:tabs>
          <w:tab w:val="num" w:pos="2880"/>
        </w:tabs>
        <w:ind w:left="2880" w:hanging="360"/>
      </w:pPr>
    </w:lvl>
    <w:lvl w:ilvl="4" w:tplc="58C61814" w:tentative="1">
      <w:start w:val="1"/>
      <w:numFmt w:val="decimal"/>
      <w:lvlText w:val="%5."/>
      <w:lvlJc w:val="left"/>
      <w:pPr>
        <w:tabs>
          <w:tab w:val="num" w:pos="3600"/>
        </w:tabs>
        <w:ind w:left="3600" w:hanging="360"/>
      </w:pPr>
    </w:lvl>
    <w:lvl w:ilvl="5" w:tplc="1E5041FA" w:tentative="1">
      <w:start w:val="1"/>
      <w:numFmt w:val="decimal"/>
      <w:lvlText w:val="%6."/>
      <w:lvlJc w:val="left"/>
      <w:pPr>
        <w:tabs>
          <w:tab w:val="num" w:pos="4320"/>
        </w:tabs>
        <w:ind w:left="4320" w:hanging="360"/>
      </w:pPr>
    </w:lvl>
    <w:lvl w:ilvl="6" w:tplc="638C796A" w:tentative="1">
      <w:start w:val="1"/>
      <w:numFmt w:val="decimal"/>
      <w:lvlText w:val="%7."/>
      <w:lvlJc w:val="left"/>
      <w:pPr>
        <w:tabs>
          <w:tab w:val="num" w:pos="5040"/>
        </w:tabs>
        <w:ind w:left="5040" w:hanging="360"/>
      </w:pPr>
    </w:lvl>
    <w:lvl w:ilvl="7" w:tplc="6EB8EB24" w:tentative="1">
      <w:start w:val="1"/>
      <w:numFmt w:val="decimal"/>
      <w:lvlText w:val="%8."/>
      <w:lvlJc w:val="left"/>
      <w:pPr>
        <w:tabs>
          <w:tab w:val="num" w:pos="5760"/>
        </w:tabs>
        <w:ind w:left="5760" w:hanging="360"/>
      </w:pPr>
    </w:lvl>
    <w:lvl w:ilvl="8" w:tplc="46A6D5E2" w:tentative="1">
      <w:start w:val="1"/>
      <w:numFmt w:val="decimal"/>
      <w:lvlText w:val="%9."/>
      <w:lvlJc w:val="left"/>
      <w:pPr>
        <w:tabs>
          <w:tab w:val="num" w:pos="6480"/>
        </w:tabs>
        <w:ind w:left="6480" w:hanging="360"/>
      </w:pPr>
    </w:lvl>
  </w:abstractNum>
  <w:abstractNum w:abstractNumId="4" w15:restartNumberingAfterBreak="0">
    <w:nsid w:val="18AA69E4"/>
    <w:multiLevelType w:val="hybridMultilevel"/>
    <w:tmpl w:val="CC88133C"/>
    <w:lvl w:ilvl="0" w:tplc="71BCA4E8">
      <w:numFmt w:val="bullet"/>
      <w:lvlText w:val="-"/>
      <w:lvlJc w:val="left"/>
      <w:pPr>
        <w:ind w:left="720" w:hanging="360"/>
      </w:pPr>
      <w:rPr>
        <w:rFonts w:ascii="Calibri" w:eastAsia="Calibri" w:hAnsi="Calibri" w:cs="Times New Roman" w:hint="default"/>
        <w:color w:val="000000" w:themeColor="text1"/>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67C67"/>
    <w:multiLevelType w:val="hybridMultilevel"/>
    <w:tmpl w:val="9F146B20"/>
    <w:lvl w:ilvl="0" w:tplc="4976BF3C">
      <w:start w:val="1"/>
      <w:numFmt w:val="bullet"/>
      <w:lvlText w:val=""/>
      <w:lvlJc w:val="left"/>
      <w:pPr>
        <w:tabs>
          <w:tab w:val="num" w:pos="720"/>
        </w:tabs>
        <w:ind w:left="720" w:hanging="360"/>
      </w:pPr>
      <w:rPr>
        <w:rFonts w:ascii="Symbol" w:hAnsi="Symbol" w:hint="default"/>
      </w:rPr>
    </w:lvl>
    <w:lvl w:ilvl="1" w:tplc="13AC339C">
      <w:start w:val="1"/>
      <w:numFmt w:val="bullet"/>
      <w:lvlText w:val=""/>
      <w:lvlJc w:val="left"/>
      <w:pPr>
        <w:tabs>
          <w:tab w:val="num" w:pos="1440"/>
        </w:tabs>
        <w:ind w:left="1440" w:hanging="360"/>
      </w:pPr>
      <w:rPr>
        <w:rFonts w:ascii="Symbol" w:hAnsi="Symbol" w:hint="default"/>
      </w:rPr>
    </w:lvl>
    <w:lvl w:ilvl="2" w:tplc="360CFC44" w:tentative="1">
      <w:start w:val="1"/>
      <w:numFmt w:val="bullet"/>
      <w:lvlText w:val=""/>
      <w:lvlJc w:val="left"/>
      <w:pPr>
        <w:tabs>
          <w:tab w:val="num" w:pos="2160"/>
        </w:tabs>
        <w:ind w:left="2160" w:hanging="360"/>
      </w:pPr>
      <w:rPr>
        <w:rFonts w:ascii="Symbol" w:hAnsi="Symbol" w:hint="default"/>
      </w:rPr>
    </w:lvl>
    <w:lvl w:ilvl="3" w:tplc="3FEA738A" w:tentative="1">
      <w:start w:val="1"/>
      <w:numFmt w:val="bullet"/>
      <w:lvlText w:val=""/>
      <w:lvlJc w:val="left"/>
      <w:pPr>
        <w:tabs>
          <w:tab w:val="num" w:pos="2880"/>
        </w:tabs>
        <w:ind w:left="2880" w:hanging="360"/>
      </w:pPr>
      <w:rPr>
        <w:rFonts w:ascii="Symbol" w:hAnsi="Symbol" w:hint="default"/>
      </w:rPr>
    </w:lvl>
    <w:lvl w:ilvl="4" w:tplc="0C1035A4" w:tentative="1">
      <w:start w:val="1"/>
      <w:numFmt w:val="bullet"/>
      <w:lvlText w:val=""/>
      <w:lvlJc w:val="left"/>
      <w:pPr>
        <w:tabs>
          <w:tab w:val="num" w:pos="3600"/>
        </w:tabs>
        <w:ind w:left="3600" w:hanging="360"/>
      </w:pPr>
      <w:rPr>
        <w:rFonts w:ascii="Symbol" w:hAnsi="Symbol" w:hint="default"/>
      </w:rPr>
    </w:lvl>
    <w:lvl w:ilvl="5" w:tplc="4CE8D286" w:tentative="1">
      <w:start w:val="1"/>
      <w:numFmt w:val="bullet"/>
      <w:lvlText w:val=""/>
      <w:lvlJc w:val="left"/>
      <w:pPr>
        <w:tabs>
          <w:tab w:val="num" w:pos="4320"/>
        </w:tabs>
        <w:ind w:left="4320" w:hanging="360"/>
      </w:pPr>
      <w:rPr>
        <w:rFonts w:ascii="Symbol" w:hAnsi="Symbol" w:hint="default"/>
      </w:rPr>
    </w:lvl>
    <w:lvl w:ilvl="6" w:tplc="FE14CA8C" w:tentative="1">
      <w:start w:val="1"/>
      <w:numFmt w:val="bullet"/>
      <w:lvlText w:val=""/>
      <w:lvlJc w:val="left"/>
      <w:pPr>
        <w:tabs>
          <w:tab w:val="num" w:pos="5040"/>
        </w:tabs>
        <w:ind w:left="5040" w:hanging="360"/>
      </w:pPr>
      <w:rPr>
        <w:rFonts w:ascii="Symbol" w:hAnsi="Symbol" w:hint="default"/>
      </w:rPr>
    </w:lvl>
    <w:lvl w:ilvl="7" w:tplc="DF0A13F6" w:tentative="1">
      <w:start w:val="1"/>
      <w:numFmt w:val="bullet"/>
      <w:lvlText w:val=""/>
      <w:lvlJc w:val="left"/>
      <w:pPr>
        <w:tabs>
          <w:tab w:val="num" w:pos="5760"/>
        </w:tabs>
        <w:ind w:left="5760" w:hanging="360"/>
      </w:pPr>
      <w:rPr>
        <w:rFonts w:ascii="Symbol" w:hAnsi="Symbol" w:hint="default"/>
      </w:rPr>
    </w:lvl>
    <w:lvl w:ilvl="8" w:tplc="261094D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DD07EDA"/>
    <w:multiLevelType w:val="hybridMultilevel"/>
    <w:tmpl w:val="67DC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B13F3"/>
    <w:multiLevelType w:val="hybridMultilevel"/>
    <w:tmpl w:val="00AAE246"/>
    <w:lvl w:ilvl="0" w:tplc="71BCA4E8">
      <w:numFmt w:val="bullet"/>
      <w:lvlText w:val="-"/>
      <w:lvlJc w:val="left"/>
      <w:pPr>
        <w:ind w:left="1440" w:hanging="360"/>
      </w:pPr>
      <w:rPr>
        <w:rFonts w:ascii="Calibri" w:eastAsia="Calibri" w:hAnsi="Calibri" w:cs="Times New Roman" w:hint="default"/>
        <w:color w:val="000000" w:themeColor="text1"/>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EC2AA0"/>
    <w:multiLevelType w:val="hybridMultilevel"/>
    <w:tmpl w:val="CF269EC6"/>
    <w:lvl w:ilvl="0" w:tplc="A1A26524">
      <w:start w:val="1"/>
      <w:numFmt w:val="bullet"/>
      <w:lvlText w:val="-"/>
      <w:lvlJc w:val="left"/>
      <w:pPr>
        <w:tabs>
          <w:tab w:val="num" w:pos="720"/>
        </w:tabs>
        <w:ind w:left="720" w:hanging="360"/>
      </w:pPr>
      <w:rPr>
        <w:rFonts w:ascii="Times New Roman" w:hAnsi="Times New Roman" w:hint="default"/>
      </w:rPr>
    </w:lvl>
    <w:lvl w:ilvl="1" w:tplc="8694732A" w:tentative="1">
      <w:start w:val="1"/>
      <w:numFmt w:val="bullet"/>
      <w:lvlText w:val="-"/>
      <w:lvlJc w:val="left"/>
      <w:pPr>
        <w:tabs>
          <w:tab w:val="num" w:pos="1440"/>
        </w:tabs>
        <w:ind w:left="1440" w:hanging="360"/>
      </w:pPr>
      <w:rPr>
        <w:rFonts w:ascii="Times New Roman" w:hAnsi="Times New Roman" w:hint="default"/>
      </w:rPr>
    </w:lvl>
    <w:lvl w:ilvl="2" w:tplc="B09E27A4" w:tentative="1">
      <w:start w:val="1"/>
      <w:numFmt w:val="bullet"/>
      <w:lvlText w:val="-"/>
      <w:lvlJc w:val="left"/>
      <w:pPr>
        <w:tabs>
          <w:tab w:val="num" w:pos="2160"/>
        </w:tabs>
        <w:ind w:left="2160" w:hanging="360"/>
      </w:pPr>
      <w:rPr>
        <w:rFonts w:ascii="Times New Roman" w:hAnsi="Times New Roman" w:hint="default"/>
      </w:rPr>
    </w:lvl>
    <w:lvl w:ilvl="3" w:tplc="330472A2" w:tentative="1">
      <w:start w:val="1"/>
      <w:numFmt w:val="bullet"/>
      <w:lvlText w:val="-"/>
      <w:lvlJc w:val="left"/>
      <w:pPr>
        <w:tabs>
          <w:tab w:val="num" w:pos="2880"/>
        </w:tabs>
        <w:ind w:left="2880" w:hanging="360"/>
      </w:pPr>
      <w:rPr>
        <w:rFonts w:ascii="Times New Roman" w:hAnsi="Times New Roman" w:hint="default"/>
      </w:rPr>
    </w:lvl>
    <w:lvl w:ilvl="4" w:tplc="0E6EE4A4" w:tentative="1">
      <w:start w:val="1"/>
      <w:numFmt w:val="bullet"/>
      <w:lvlText w:val="-"/>
      <w:lvlJc w:val="left"/>
      <w:pPr>
        <w:tabs>
          <w:tab w:val="num" w:pos="3600"/>
        </w:tabs>
        <w:ind w:left="3600" w:hanging="360"/>
      </w:pPr>
      <w:rPr>
        <w:rFonts w:ascii="Times New Roman" w:hAnsi="Times New Roman" w:hint="default"/>
      </w:rPr>
    </w:lvl>
    <w:lvl w:ilvl="5" w:tplc="11F2EE78" w:tentative="1">
      <w:start w:val="1"/>
      <w:numFmt w:val="bullet"/>
      <w:lvlText w:val="-"/>
      <w:lvlJc w:val="left"/>
      <w:pPr>
        <w:tabs>
          <w:tab w:val="num" w:pos="4320"/>
        </w:tabs>
        <w:ind w:left="4320" w:hanging="360"/>
      </w:pPr>
      <w:rPr>
        <w:rFonts w:ascii="Times New Roman" w:hAnsi="Times New Roman" w:hint="default"/>
      </w:rPr>
    </w:lvl>
    <w:lvl w:ilvl="6" w:tplc="1A44F24C" w:tentative="1">
      <w:start w:val="1"/>
      <w:numFmt w:val="bullet"/>
      <w:lvlText w:val="-"/>
      <w:lvlJc w:val="left"/>
      <w:pPr>
        <w:tabs>
          <w:tab w:val="num" w:pos="5040"/>
        </w:tabs>
        <w:ind w:left="5040" w:hanging="360"/>
      </w:pPr>
      <w:rPr>
        <w:rFonts w:ascii="Times New Roman" w:hAnsi="Times New Roman" w:hint="default"/>
      </w:rPr>
    </w:lvl>
    <w:lvl w:ilvl="7" w:tplc="DF3A6752" w:tentative="1">
      <w:start w:val="1"/>
      <w:numFmt w:val="bullet"/>
      <w:lvlText w:val="-"/>
      <w:lvlJc w:val="left"/>
      <w:pPr>
        <w:tabs>
          <w:tab w:val="num" w:pos="5760"/>
        </w:tabs>
        <w:ind w:left="5760" w:hanging="360"/>
      </w:pPr>
      <w:rPr>
        <w:rFonts w:ascii="Times New Roman" w:hAnsi="Times New Roman" w:hint="default"/>
      </w:rPr>
    </w:lvl>
    <w:lvl w:ilvl="8" w:tplc="405A16F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E8C5ADF"/>
    <w:multiLevelType w:val="hybridMultilevel"/>
    <w:tmpl w:val="5B96DDF8"/>
    <w:lvl w:ilvl="0" w:tplc="F91AF564">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16D3B"/>
    <w:multiLevelType w:val="hybridMultilevel"/>
    <w:tmpl w:val="B8287B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9C92195"/>
    <w:multiLevelType w:val="hybridMultilevel"/>
    <w:tmpl w:val="B038066E"/>
    <w:lvl w:ilvl="0" w:tplc="8F52B386">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3">
      <w:start w:val="1"/>
      <w:numFmt w:val="upperRoman"/>
      <w:lvlText w:val="%3."/>
      <w:lvlJc w:val="right"/>
      <w:pPr>
        <w:tabs>
          <w:tab w:val="num" w:pos="2880"/>
        </w:tabs>
        <w:ind w:left="2880" w:hanging="360"/>
      </w:pPr>
    </w:lvl>
    <w:lvl w:ilvl="3" w:tplc="24D680B0">
      <w:start w:val="1"/>
      <w:numFmt w:val="decimal"/>
      <w:lvlText w:val="%4."/>
      <w:lvlJc w:val="left"/>
      <w:pPr>
        <w:tabs>
          <w:tab w:val="num" w:pos="3600"/>
        </w:tabs>
        <w:ind w:left="3600" w:hanging="360"/>
      </w:pPr>
    </w:lvl>
    <w:lvl w:ilvl="4" w:tplc="4A922A06" w:tentative="1">
      <w:start w:val="1"/>
      <w:numFmt w:val="decimal"/>
      <w:lvlText w:val="%5."/>
      <w:lvlJc w:val="left"/>
      <w:pPr>
        <w:tabs>
          <w:tab w:val="num" w:pos="4320"/>
        </w:tabs>
        <w:ind w:left="4320" w:hanging="360"/>
      </w:pPr>
    </w:lvl>
    <w:lvl w:ilvl="5" w:tplc="882445CE" w:tentative="1">
      <w:start w:val="1"/>
      <w:numFmt w:val="decimal"/>
      <w:lvlText w:val="%6."/>
      <w:lvlJc w:val="left"/>
      <w:pPr>
        <w:tabs>
          <w:tab w:val="num" w:pos="5040"/>
        </w:tabs>
        <w:ind w:left="5040" w:hanging="360"/>
      </w:pPr>
    </w:lvl>
    <w:lvl w:ilvl="6" w:tplc="5470BE86" w:tentative="1">
      <w:start w:val="1"/>
      <w:numFmt w:val="decimal"/>
      <w:lvlText w:val="%7."/>
      <w:lvlJc w:val="left"/>
      <w:pPr>
        <w:tabs>
          <w:tab w:val="num" w:pos="5760"/>
        </w:tabs>
        <w:ind w:left="5760" w:hanging="360"/>
      </w:pPr>
    </w:lvl>
    <w:lvl w:ilvl="7" w:tplc="B234E18A" w:tentative="1">
      <w:start w:val="1"/>
      <w:numFmt w:val="decimal"/>
      <w:lvlText w:val="%8."/>
      <w:lvlJc w:val="left"/>
      <w:pPr>
        <w:tabs>
          <w:tab w:val="num" w:pos="6480"/>
        </w:tabs>
        <w:ind w:left="6480" w:hanging="360"/>
      </w:pPr>
    </w:lvl>
    <w:lvl w:ilvl="8" w:tplc="F58CBD56" w:tentative="1">
      <w:start w:val="1"/>
      <w:numFmt w:val="decimal"/>
      <w:lvlText w:val="%9."/>
      <w:lvlJc w:val="left"/>
      <w:pPr>
        <w:tabs>
          <w:tab w:val="num" w:pos="7200"/>
        </w:tabs>
        <w:ind w:left="7200" w:hanging="360"/>
      </w:pPr>
    </w:lvl>
  </w:abstractNum>
  <w:abstractNum w:abstractNumId="12" w15:restartNumberingAfterBreak="0">
    <w:nsid w:val="3F611C17"/>
    <w:multiLevelType w:val="hybridMultilevel"/>
    <w:tmpl w:val="CB7CC8E6"/>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40566961"/>
    <w:multiLevelType w:val="hybridMultilevel"/>
    <w:tmpl w:val="246A6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57B1A"/>
    <w:multiLevelType w:val="hybridMultilevel"/>
    <w:tmpl w:val="B78CF8DC"/>
    <w:lvl w:ilvl="0" w:tplc="ADB6933C">
      <w:start w:val="1"/>
      <w:numFmt w:val="bullet"/>
      <w:lvlText w:val="-"/>
      <w:lvlJc w:val="left"/>
      <w:pPr>
        <w:tabs>
          <w:tab w:val="num" w:pos="720"/>
        </w:tabs>
        <w:ind w:left="720" w:hanging="360"/>
      </w:pPr>
      <w:rPr>
        <w:rFonts w:ascii="Times New Roman" w:hAnsi="Times New Roman" w:hint="default"/>
      </w:rPr>
    </w:lvl>
    <w:lvl w:ilvl="1" w:tplc="E2821BF6" w:tentative="1">
      <w:start w:val="1"/>
      <w:numFmt w:val="bullet"/>
      <w:lvlText w:val="-"/>
      <w:lvlJc w:val="left"/>
      <w:pPr>
        <w:tabs>
          <w:tab w:val="num" w:pos="1440"/>
        </w:tabs>
        <w:ind w:left="1440" w:hanging="360"/>
      </w:pPr>
      <w:rPr>
        <w:rFonts w:ascii="Times New Roman" w:hAnsi="Times New Roman" w:hint="default"/>
      </w:rPr>
    </w:lvl>
    <w:lvl w:ilvl="2" w:tplc="2B6AEF30" w:tentative="1">
      <w:start w:val="1"/>
      <w:numFmt w:val="bullet"/>
      <w:lvlText w:val="-"/>
      <w:lvlJc w:val="left"/>
      <w:pPr>
        <w:tabs>
          <w:tab w:val="num" w:pos="2160"/>
        </w:tabs>
        <w:ind w:left="2160" w:hanging="360"/>
      </w:pPr>
      <w:rPr>
        <w:rFonts w:ascii="Times New Roman" w:hAnsi="Times New Roman" w:hint="default"/>
      </w:rPr>
    </w:lvl>
    <w:lvl w:ilvl="3" w:tplc="86D05F8C" w:tentative="1">
      <w:start w:val="1"/>
      <w:numFmt w:val="bullet"/>
      <w:lvlText w:val="-"/>
      <w:lvlJc w:val="left"/>
      <w:pPr>
        <w:tabs>
          <w:tab w:val="num" w:pos="2880"/>
        </w:tabs>
        <w:ind w:left="2880" w:hanging="360"/>
      </w:pPr>
      <w:rPr>
        <w:rFonts w:ascii="Times New Roman" w:hAnsi="Times New Roman" w:hint="default"/>
      </w:rPr>
    </w:lvl>
    <w:lvl w:ilvl="4" w:tplc="FAD42A70" w:tentative="1">
      <w:start w:val="1"/>
      <w:numFmt w:val="bullet"/>
      <w:lvlText w:val="-"/>
      <w:lvlJc w:val="left"/>
      <w:pPr>
        <w:tabs>
          <w:tab w:val="num" w:pos="3600"/>
        </w:tabs>
        <w:ind w:left="3600" w:hanging="360"/>
      </w:pPr>
      <w:rPr>
        <w:rFonts w:ascii="Times New Roman" w:hAnsi="Times New Roman" w:hint="default"/>
      </w:rPr>
    </w:lvl>
    <w:lvl w:ilvl="5" w:tplc="97DC4D54" w:tentative="1">
      <w:start w:val="1"/>
      <w:numFmt w:val="bullet"/>
      <w:lvlText w:val="-"/>
      <w:lvlJc w:val="left"/>
      <w:pPr>
        <w:tabs>
          <w:tab w:val="num" w:pos="4320"/>
        </w:tabs>
        <w:ind w:left="4320" w:hanging="360"/>
      </w:pPr>
      <w:rPr>
        <w:rFonts w:ascii="Times New Roman" w:hAnsi="Times New Roman" w:hint="default"/>
      </w:rPr>
    </w:lvl>
    <w:lvl w:ilvl="6" w:tplc="F44A68B8" w:tentative="1">
      <w:start w:val="1"/>
      <w:numFmt w:val="bullet"/>
      <w:lvlText w:val="-"/>
      <w:lvlJc w:val="left"/>
      <w:pPr>
        <w:tabs>
          <w:tab w:val="num" w:pos="5040"/>
        </w:tabs>
        <w:ind w:left="5040" w:hanging="360"/>
      </w:pPr>
      <w:rPr>
        <w:rFonts w:ascii="Times New Roman" w:hAnsi="Times New Roman" w:hint="default"/>
      </w:rPr>
    </w:lvl>
    <w:lvl w:ilvl="7" w:tplc="F6748438" w:tentative="1">
      <w:start w:val="1"/>
      <w:numFmt w:val="bullet"/>
      <w:lvlText w:val="-"/>
      <w:lvlJc w:val="left"/>
      <w:pPr>
        <w:tabs>
          <w:tab w:val="num" w:pos="5760"/>
        </w:tabs>
        <w:ind w:left="5760" w:hanging="360"/>
      </w:pPr>
      <w:rPr>
        <w:rFonts w:ascii="Times New Roman" w:hAnsi="Times New Roman" w:hint="default"/>
      </w:rPr>
    </w:lvl>
    <w:lvl w:ilvl="8" w:tplc="B98C9FF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0C55564"/>
    <w:multiLevelType w:val="hybridMultilevel"/>
    <w:tmpl w:val="677A3AF4"/>
    <w:lvl w:ilvl="0" w:tplc="0CD466C4">
      <w:start w:val="3"/>
      <w:numFmt w:val="decimal"/>
      <w:lvlText w:val="%1."/>
      <w:lvlJc w:val="left"/>
      <w:pPr>
        <w:tabs>
          <w:tab w:val="num" w:pos="720"/>
        </w:tabs>
        <w:ind w:left="720" w:hanging="360"/>
      </w:pPr>
    </w:lvl>
    <w:lvl w:ilvl="1" w:tplc="EA42A9D8" w:tentative="1">
      <w:start w:val="1"/>
      <w:numFmt w:val="decimal"/>
      <w:lvlText w:val="%2."/>
      <w:lvlJc w:val="left"/>
      <w:pPr>
        <w:tabs>
          <w:tab w:val="num" w:pos="1440"/>
        </w:tabs>
        <w:ind w:left="1440" w:hanging="360"/>
      </w:pPr>
    </w:lvl>
    <w:lvl w:ilvl="2" w:tplc="7130AEF0" w:tentative="1">
      <w:start w:val="1"/>
      <w:numFmt w:val="decimal"/>
      <w:lvlText w:val="%3."/>
      <w:lvlJc w:val="left"/>
      <w:pPr>
        <w:tabs>
          <w:tab w:val="num" w:pos="2160"/>
        </w:tabs>
        <w:ind w:left="2160" w:hanging="360"/>
      </w:pPr>
    </w:lvl>
    <w:lvl w:ilvl="3" w:tplc="A3546226" w:tentative="1">
      <w:start w:val="1"/>
      <w:numFmt w:val="decimal"/>
      <w:lvlText w:val="%4."/>
      <w:lvlJc w:val="left"/>
      <w:pPr>
        <w:tabs>
          <w:tab w:val="num" w:pos="2880"/>
        </w:tabs>
        <w:ind w:left="2880" w:hanging="360"/>
      </w:pPr>
    </w:lvl>
    <w:lvl w:ilvl="4" w:tplc="A8787922" w:tentative="1">
      <w:start w:val="1"/>
      <w:numFmt w:val="decimal"/>
      <w:lvlText w:val="%5."/>
      <w:lvlJc w:val="left"/>
      <w:pPr>
        <w:tabs>
          <w:tab w:val="num" w:pos="3600"/>
        </w:tabs>
        <w:ind w:left="3600" w:hanging="360"/>
      </w:pPr>
    </w:lvl>
    <w:lvl w:ilvl="5" w:tplc="B09AA952" w:tentative="1">
      <w:start w:val="1"/>
      <w:numFmt w:val="decimal"/>
      <w:lvlText w:val="%6."/>
      <w:lvlJc w:val="left"/>
      <w:pPr>
        <w:tabs>
          <w:tab w:val="num" w:pos="4320"/>
        </w:tabs>
        <w:ind w:left="4320" w:hanging="360"/>
      </w:pPr>
    </w:lvl>
    <w:lvl w:ilvl="6" w:tplc="1CD430F4" w:tentative="1">
      <w:start w:val="1"/>
      <w:numFmt w:val="decimal"/>
      <w:lvlText w:val="%7."/>
      <w:lvlJc w:val="left"/>
      <w:pPr>
        <w:tabs>
          <w:tab w:val="num" w:pos="5040"/>
        </w:tabs>
        <w:ind w:left="5040" w:hanging="360"/>
      </w:pPr>
    </w:lvl>
    <w:lvl w:ilvl="7" w:tplc="5E426BDE" w:tentative="1">
      <w:start w:val="1"/>
      <w:numFmt w:val="decimal"/>
      <w:lvlText w:val="%8."/>
      <w:lvlJc w:val="left"/>
      <w:pPr>
        <w:tabs>
          <w:tab w:val="num" w:pos="5760"/>
        </w:tabs>
        <w:ind w:left="5760" w:hanging="360"/>
      </w:pPr>
    </w:lvl>
    <w:lvl w:ilvl="8" w:tplc="8370E9E2" w:tentative="1">
      <w:start w:val="1"/>
      <w:numFmt w:val="decimal"/>
      <w:lvlText w:val="%9."/>
      <w:lvlJc w:val="left"/>
      <w:pPr>
        <w:tabs>
          <w:tab w:val="num" w:pos="6480"/>
        </w:tabs>
        <w:ind w:left="6480" w:hanging="360"/>
      </w:pPr>
    </w:lvl>
  </w:abstractNum>
  <w:abstractNum w:abstractNumId="16" w15:restartNumberingAfterBreak="0">
    <w:nsid w:val="562D3E17"/>
    <w:multiLevelType w:val="hybridMultilevel"/>
    <w:tmpl w:val="8A8A66F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598C202B"/>
    <w:multiLevelType w:val="hybridMultilevel"/>
    <w:tmpl w:val="99049B0C"/>
    <w:lvl w:ilvl="0" w:tplc="9684B4FA">
      <w:start w:val="1"/>
      <w:numFmt w:val="bullet"/>
      <w:lvlText w:val=""/>
      <w:lvlJc w:val="left"/>
      <w:pPr>
        <w:tabs>
          <w:tab w:val="num" w:pos="720"/>
        </w:tabs>
        <w:ind w:left="720" w:hanging="360"/>
      </w:pPr>
      <w:rPr>
        <w:rFonts w:ascii="Symbol" w:hAnsi="Symbol" w:hint="default"/>
      </w:rPr>
    </w:lvl>
    <w:lvl w:ilvl="1" w:tplc="7B26D9BE">
      <w:start w:val="1"/>
      <w:numFmt w:val="bullet"/>
      <w:lvlText w:val=""/>
      <w:lvlJc w:val="left"/>
      <w:pPr>
        <w:tabs>
          <w:tab w:val="num" w:pos="1440"/>
        </w:tabs>
        <w:ind w:left="1440" w:hanging="360"/>
      </w:pPr>
      <w:rPr>
        <w:rFonts w:ascii="Symbol" w:hAnsi="Symbol" w:hint="default"/>
      </w:rPr>
    </w:lvl>
    <w:lvl w:ilvl="2" w:tplc="00DC745C" w:tentative="1">
      <w:start w:val="1"/>
      <w:numFmt w:val="bullet"/>
      <w:lvlText w:val=""/>
      <w:lvlJc w:val="left"/>
      <w:pPr>
        <w:tabs>
          <w:tab w:val="num" w:pos="2160"/>
        </w:tabs>
        <w:ind w:left="2160" w:hanging="360"/>
      </w:pPr>
      <w:rPr>
        <w:rFonts w:ascii="Symbol" w:hAnsi="Symbol" w:hint="default"/>
      </w:rPr>
    </w:lvl>
    <w:lvl w:ilvl="3" w:tplc="901061B2" w:tentative="1">
      <w:start w:val="1"/>
      <w:numFmt w:val="bullet"/>
      <w:lvlText w:val=""/>
      <w:lvlJc w:val="left"/>
      <w:pPr>
        <w:tabs>
          <w:tab w:val="num" w:pos="2880"/>
        </w:tabs>
        <w:ind w:left="2880" w:hanging="360"/>
      </w:pPr>
      <w:rPr>
        <w:rFonts w:ascii="Symbol" w:hAnsi="Symbol" w:hint="default"/>
      </w:rPr>
    </w:lvl>
    <w:lvl w:ilvl="4" w:tplc="63484CB0" w:tentative="1">
      <w:start w:val="1"/>
      <w:numFmt w:val="bullet"/>
      <w:lvlText w:val=""/>
      <w:lvlJc w:val="left"/>
      <w:pPr>
        <w:tabs>
          <w:tab w:val="num" w:pos="3600"/>
        </w:tabs>
        <w:ind w:left="3600" w:hanging="360"/>
      </w:pPr>
      <w:rPr>
        <w:rFonts w:ascii="Symbol" w:hAnsi="Symbol" w:hint="default"/>
      </w:rPr>
    </w:lvl>
    <w:lvl w:ilvl="5" w:tplc="7646ED20" w:tentative="1">
      <w:start w:val="1"/>
      <w:numFmt w:val="bullet"/>
      <w:lvlText w:val=""/>
      <w:lvlJc w:val="left"/>
      <w:pPr>
        <w:tabs>
          <w:tab w:val="num" w:pos="4320"/>
        </w:tabs>
        <w:ind w:left="4320" w:hanging="360"/>
      </w:pPr>
      <w:rPr>
        <w:rFonts w:ascii="Symbol" w:hAnsi="Symbol" w:hint="default"/>
      </w:rPr>
    </w:lvl>
    <w:lvl w:ilvl="6" w:tplc="9DDA2174" w:tentative="1">
      <w:start w:val="1"/>
      <w:numFmt w:val="bullet"/>
      <w:lvlText w:val=""/>
      <w:lvlJc w:val="left"/>
      <w:pPr>
        <w:tabs>
          <w:tab w:val="num" w:pos="5040"/>
        </w:tabs>
        <w:ind w:left="5040" w:hanging="360"/>
      </w:pPr>
      <w:rPr>
        <w:rFonts w:ascii="Symbol" w:hAnsi="Symbol" w:hint="default"/>
      </w:rPr>
    </w:lvl>
    <w:lvl w:ilvl="7" w:tplc="E340BDA2" w:tentative="1">
      <w:start w:val="1"/>
      <w:numFmt w:val="bullet"/>
      <w:lvlText w:val=""/>
      <w:lvlJc w:val="left"/>
      <w:pPr>
        <w:tabs>
          <w:tab w:val="num" w:pos="5760"/>
        </w:tabs>
        <w:ind w:left="5760" w:hanging="360"/>
      </w:pPr>
      <w:rPr>
        <w:rFonts w:ascii="Symbol" w:hAnsi="Symbol" w:hint="default"/>
      </w:rPr>
    </w:lvl>
    <w:lvl w:ilvl="8" w:tplc="A814A3BE"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A943AAA"/>
    <w:multiLevelType w:val="hybridMultilevel"/>
    <w:tmpl w:val="CBBEB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EC7445"/>
    <w:multiLevelType w:val="hybridMultilevel"/>
    <w:tmpl w:val="C37E5F64"/>
    <w:lvl w:ilvl="0" w:tplc="04090019">
      <w:start w:val="1"/>
      <w:numFmt w:val="lowerLetter"/>
      <w:lvlText w:val="%1."/>
      <w:lvlJc w:val="left"/>
      <w:pPr>
        <w:ind w:left="36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7F162A3"/>
    <w:multiLevelType w:val="hybridMultilevel"/>
    <w:tmpl w:val="084E0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603F5"/>
    <w:multiLevelType w:val="hybridMultilevel"/>
    <w:tmpl w:val="FDCE64AC"/>
    <w:lvl w:ilvl="0" w:tplc="7B8AEDFE">
      <w:start w:val="1"/>
      <w:numFmt w:val="bullet"/>
      <w:lvlText w:val="-"/>
      <w:lvlJc w:val="left"/>
      <w:pPr>
        <w:tabs>
          <w:tab w:val="num" w:pos="720"/>
        </w:tabs>
        <w:ind w:left="720" w:hanging="360"/>
      </w:pPr>
      <w:rPr>
        <w:rFonts w:ascii="Times New Roman" w:hAnsi="Times New Roman" w:hint="default"/>
      </w:rPr>
    </w:lvl>
    <w:lvl w:ilvl="1" w:tplc="D632CC94" w:tentative="1">
      <w:start w:val="1"/>
      <w:numFmt w:val="bullet"/>
      <w:lvlText w:val="-"/>
      <w:lvlJc w:val="left"/>
      <w:pPr>
        <w:tabs>
          <w:tab w:val="num" w:pos="1440"/>
        </w:tabs>
        <w:ind w:left="1440" w:hanging="360"/>
      </w:pPr>
      <w:rPr>
        <w:rFonts w:ascii="Times New Roman" w:hAnsi="Times New Roman" w:hint="default"/>
      </w:rPr>
    </w:lvl>
    <w:lvl w:ilvl="2" w:tplc="D9846040" w:tentative="1">
      <w:start w:val="1"/>
      <w:numFmt w:val="bullet"/>
      <w:lvlText w:val="-"/>
      <w:lvlJc w:val="left"/>
      <w:pPr>
        <w:tabs>
          <w:tab w:val="num" w:pos="2160"/>
        </w:tabs>
        <w:ind w:left="2160" w:hanging="360"/>
      </w:pPr>
      <w:rPr>
        <w:rFonts w:ascii="Times New Roman" w:hAnsi="Times New Roman" w:hint="default"/>
      </w:rPr>
    </w:lvl>
    <w:lvl w:ilvl="3" w:tplc="F1A6F30A" w:tentative="1">
      <w:start w:val="1"/>
      <w:numFmt w:val="bullet"/>
      <w:lvlText w:val="-"/>
      <w:lvlJc w:val="left"/>
      <w:pPr>
        <w:tabs>
          <w:tab w:val="num" w:pos="2880"/>
        </w:tabs>
        <w:ind w:left="2880" w:hanging="360"/>
      </w:pPr>
      <w:rPr>
        <w:rFonts w:ascii="Times New Roman" w:hAnsi="Times New Roman" w:hint="default"/>
      </w:rPr>
    </w:lvl>
    <w:lvl w:ilvl="4" w:tplc="56849428" w:tentative="1">
      <w:start w:val="1"/>
      <w:numFmt w:val="bullet"/>
      <w:lvlText w:val="-"/>
      <w:lvlJc w:val="left"/>
      <w:pPr>
        <w:tabs>
          <w:tab w:val="num" w:pos="3600"/>
        </w:tabs>
        <w:ind w:left="3600" w:hanging="360"/>
      </w:pPr>
      <w:rPr>
        <w:rFonts w:ascii="Times New Roman" w:hAnsi="Times New Roman" w:hint="default"/>
      </w:rPr>
    </w:lvl>
    <w:lvl w:ilvl="5" w:tplc="44D056DE" w:tentative="1">
      <w:start w:val="1"/>
      <w:numFmt w:val="bullet"/>
      <w:lvlText w:val="-"/>
      <w:lvlJc w:val="left"/>
      <w:pPr>
        <w:tabs>
          <w:tab w:val="num" w:pos="4320"/>
        </w:tabs>
        <w:ind w:left="4320" w:hanging="360"/>
      </w:pPr>
      <w:rPr>
        <w:rFonts w:ascii="Times New Roman" w:hAnsi="Times New Roman" w:hint="default"/>
      </w:rPr>
    </w:lvl>
    <w:lvl w:ilvl="6" w:tplc="E61084F0" w:tentative="1">
      <w:start w:val="1"/>
      <w:numFmt w:val="bullet"/>
      <w:lvlText w:val="-"/>
      <w:lvlJc w:val="left"/>
      <w:pPr>
        <w:tabs>
          <w:tab w:val="num" w:pos="5040"/>
        </w:tabs>
        <w:ind w:left="5040" w:hanging="360"/>
      </w:pPr>
      <w:rPr>
        <w:rFonts w:ascii="Times New Roman" w:hAnsi="Times New Roman" w:hint="default"/>
      </w:rPr>
    </w:lvl>
    <w:lvl w:ilvl="7" w:tplc="7AD80F02" w:tentative="1">
      <w:start w:val="1"/>
      <w:numFmt w:val="bullet"/>
      <w:lvlText w:val="-"/>
      <w:lvlJc w:val="left"/>
      <w:pPr>
        <w:tabs>
          <w:tab w:val="num" w:pos="5760"/>
        </w:tabs>
        <w:ind w:left="5760" w:hanging="360"/>
      </w:pPr>
      <w:rPr>
        <w:rFonts w:ascii="Times New Roman" w:hAnsi="Times New Roman" w:hint="default"/>
      </w:rPr>
    </w:lvl>
    <w:lvl w:ilvl="8" w:tplc="254E778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0791BBD"/>
    <w:multiLevelType w:val="hybridMultilevel"/>
    <w:tmpl w:val="AFE804B6"/>
    <w:lvl w:ilvl="0" w:tplc="1D44F928">
      <w:start w:val="1"/>
      <w:numFmt w:val="bullet"/>
      <w:lvlText w:val="-"/>
      <w:lvlJc w:val="left"/>
      <w:pPr>
        <w:tabs>
          <w:tab w:val="num" w:pos="720"/>
        </w:tabs>
        <w:ind w:left="720" w:hanging="360"/>
      </w:pPr>
      <w:rPr>
        <w:rFonts w:ascii="Times New Roman" w:hAnsi="Times New Roman" w:hint="default"/>
      </w:rPr>
    </w:lvl>
    <w:lvl w:ilvl="1" w:tplc="34C01428" w:tentative="1">
      <w:start w:val="1"/>
      <w:numFmt w:val="bullet"/>
      <w:lvlText w:val="-"/>
      <w:lvlJc w:val="left"/>
      <w:pPr>
        <w:tabs>
          <w:tab w:val="num" w:pos="1440"/>
        </w:tabs>
        <w:ind w:left="1440" w:hanging="360"/>
      </w:pPr>
      <w:rPr>
        <w:rFonts w:ascii="Times New Roman" w:hAnsi="Times New Roman" w:hint="default"/>
      </w:rPr>
    </w:lvl>
    <w:lvl w:ilvl="2" w:tplc="9FF4E500" w:tentative="1">
      <w:start w:val="1"/>
      <w:numFmt w:val="bullet"/>
      <w:lvlText w:val="-"/>
      <w:lvlJc w:val="left"/>
      <w:pPr>
        <w:tabs>
          <w:tab w:val="num" w:pos="2160"/>
        </w:tabs>
        <w:ind w:left="2160" w:hanging="360"/>
      </w:pPr>
      <w:rPr>
        <w:rFonts w:ascii="Times New Roman" w:hAnsi="Times New Roman" w:hint="default"/>
      </w:rPr>
    </w:lvl>
    <w:lvl w:ilvl="3" w:tplc="C708F57C" w:tentative="1">
      <w:start w:val="1"/>
      <w:numFmt w:val="bullet"/>
      <w:lvlText w:val="-"/>
      <w:lvlJc w:val="left"/>
      <w:pPr>
        <w:tabs>
          <w:tab w:val="num" w:pos="2880"/>
        </w:tabs>
        <w:ind w:left="2880" w:hanging="360"/>
      </w:pPr>
      <w:rPr>
        <w:rFonts w:ascii="Times New Roman" w:hAnsi="Times New Roman" w:hint="default"/>
      </w:rPr>
    </w:lvl>
    <w:lvl w:ilvl="4" w:tplc="1A466208" w:tentative="1">
      <w:start w:val="1"/>
      <w:numFmt w:val="bullet"/>
      <w:lvlText w:val="-"/>
      <w:lvlJc w:val="left"/>
      <w:pPr>
        <w:tabs>
          <w:tab w:val="num" w:pos="3600"/>
        </w:tabs>
        <w:ind w:left="3600" w:hanging="360"/>
      </w:pPr>
      <w:rPr>
        <w:rFonts w:ascii="Times New Roman" w:hAnsi="Times New Roman" w:hint="default"/>
      </w:rPr>
    </w:lvl>
    <w:lvl w:ilvl="5" w:tplc="238E6FFA" w:tentative="1">
      <w:start w:val="1"/>
      <w:numFmt w:val="bullet"/>
      <w:lvlText w:val="-"/>
      <w:lvlJc w:val="left"/>
      <w:pPr>
        <w:tabs>
          <w:tab w:val="num" w:pos="4320"/>
        </w:tabs>
        <w:ind w:left="4320" w:hanging="360"/>
      </w:pPr>
      <w:rPr>
        <w:rFonts w:ascii="Times New Roman" w:hAnsi="Times New Roman" w:hint="default"/>
      </w:rPr>
    </w:lvl>
    <w:lvl w:ilvl="6" w:tplc="6BE6F4A0" w:tentative="1">
      <w:start w:val="1"/>
      <w:numFmt w:val="bullet"/>
      <w:lvlText w:val="-"/>
      <w:lvlJc w:val="left"/>
      <w:pPr>
        <w:tabs>
          <w:tab w:val="num" w:pos="5040"/>
        </w:tabs>
        <w:ind w:left="5040" w:hanging="360"/>
      </w:pPr>
      <w:rPr>
        <w:rFonts w:ascii="Times New Roman" w:hAnsi="Times New Roman" w:hint="default"/>
      </w:rPr>
    </w:lvl>
    <w:lvl w:ilvl="7" w:tplc="542A3A3A" w:tentative="1">
      <w:start w:val="1"/>
      <w:numFmt w:val="bullet"/>
      <w:lvlText w:val="-"/>
      <w:lvlJc w:val="left"/>
      <w:pPr>
        <w:tabs>
          <w:tab w:val="num" w:pos="5760"/>
        </w:tabs>
        <w:ind w:left="5760" w:hanging="360"/>
      </w:pPr>
      <w:rPr>
        <w:rFonts w:ascii="Times New Roman" w:hAnsi="Times New Roman" w:hint="default"/>
      </w:rPr>
    </w:lvl>
    <w:lvl w:ilvl="8" w:tplc="2B06EF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3957541"/>
    <w:multiLevelType w:val="hybridMultilevel"/>
    <w:tmpl w:val="25AC957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A1E299E"/>
    <w:multiLevelType w:val="hybridMultilevel"/>
    <w:tmpl w:val="8BA4BA1A"/>
    <w:lvl w:ilvl="0" w:tplc="13504FC0">
      <w:start w:val="2"/>
      <w:numFmt w:val="decimal"/>
      <w:lvlText w:val="%1."/>
      <w:lvlJc w:val="left"/>
      <w:pPr>
        <w:tabs>
          <w:tab w:val="num" w:pos="720"/>
        </w:tabs>
        <w:ind w:left="720" w:hanging="360"/>
      </w:pPr>
    </w:lvl>
    <w:lvl w:ilvl="1" w:tplc="02A8305E" w:tentative="1">
      <w:start w:val="1"/>
      <w:numFmt w:val="decimal"/>
      <w:lvlText w:val="%2."/>
      <w:lvlJc w:val="left"/>
      <w:pPr>
        <w:tabs>
          <w:tab w:val="num" w:pos="1440"/>
        </w:tabs>
        <w:ind w:left="1440" w:hanging="360"/>
      </w:pPr>
    </w:lvl>
    <w:lvl w:ilvl="2" w:tplc="F048C34E" w:tentative="1">
      <w:start w:val="1"/>
      <w:numFmt w:val="decimal"/>
      <w:lvlText w:val="%3."/>
      <w:lvlJc w:val="left"/>
      <w:pPr>
        <w:tabs>
          <w:tab w:val="num" w:pos="2160"/>
        </w:tabs>
        <w:ind w:left="2160" w:hanging="360"/>
      </w:pPr>
    </w:lvl>
    <w:lvl w:ilvl="3" w:tplc="1B1C7188" w:tentative="1">
      <w:start w:val="1"/>
      <w:numFmt w:val="decimal"/>
      <w:lvlText w:val="%4."/>
      <w:lvlJc w:val="left"/>
      <w:pPr>
        <w:tabs>
          <w:tab w:val="num" w:pos="2880"/>
        </w:tabs>
        <w:ind w:left="2880" w:hanging="360"/>
      </w:pPr>
    </w:lvl>
    <w:lvl w:ilvl="4" w:tplc="E7204C04" w:tentative="1">
      <w:start w:val="1"/>
      <w:numFmt w:val="decimal"/>
      <w:lvlText w:val="%5."/>
      <w:lvlJc w:val="left"/>
      <w:pPr>
        <w:tabs>
          <w:tab w:val="num" w:pos="3600"/>
        </w:tabs>
        <w:ind w:left="3600" w:hanging="360"/>
      </w:pPr>
    </w:lvl>
    <w:lvl w:ilvl="5" w:tplc="B1266B38" w:tentative="1">
      <w:start w:val="1"/>
      <w:numFmt w:val="decimal"/>
      <w:lvlText w:val="%6."/>
      <w:lvlJc w:val="left"/>
      <w:pPr>
        <w:tabs>
          <w:tab w:val="num" w:pos="4320"/>
        </w:tabs>
        <w:ind w:left="4320" w:hanging="360"/>
      </w:pPr>
    </w:lvl>
    <w:lvl w:ilvl="6" w:tplc="B10A6BA8" w:tentative="1">
      <w:start w:val="1"/>
      <w:numFmt w:val="decimal"/>
      <w:lvlText w:val="%7."/>
      <w:lvlJc w:val="left"/>
      <w:pPr>
        <w:tabs>
          <w:tab w:val="num" w:pos="5040"/>
        </w:tabs>
        <w:ind w:left="5040" w:hanging="360"/>
      </w:pPr>
    </w:lvl>
    <w:lvl w:ilvl="7" w:tplc="A762E48C" w:tentative="1">
      <w:start w:val="1"/>
      <w:numFmt w:val="decimal"/>
      <w:lvlText w:val="%8."/>
      <w:lvlJc w:val="left"/>
      <w:pPr>
        <w:tabs>
          <w:tab w:val="num" w:pos="5760"/>
        </w:tabs>
        <w:ind w:left="5760" w:hanging="360"/>
      </w:pPr>
    </w:lvl>
    <w:lvl w:ilvl="8" w:tplc="9126CACC" w:tentative="1">
      <w:start w:val="1"/>
      <w:numFmt w:val="decimal"/>
      <w:lvlText w:val="%9."/>
      <w:lvlJc w:val="left"/>
      <w:pPr>
        <w:tabs>
          <w:tab w:val="num" w:pos="6480"/>
        </w:tabs>
        <w:ind w:left="6480" w:hanging="360"/>
      </w:pPr>
    </w:lvl>
  </w:abstractNum>
  <w:num w:numId="1">
    <w:abstractNumId w:val="13"/>
  </w:num>
  <w:num w:numId="2">
    <w:abstractNumId w:val="9"/>
  </w:num>
  <w:num w:numId="3">
    <w:abstractNumId w:val="1"/>
  </w:num>
  <w:num w:numId="4">
    <w:abstractNumId w:val="18"/>
  </w:num>
  <w:num w:numId="5">
    <w:abstractNumId w:val="16"/>
  </w:num>
  <w:num w:numId="6">
    <w:abstractNumId w:val="23"/>
  </w:num>
  <w:num w:numId="7">
    <w:abstractNumId w:val="20"/>
  </w:num>
  <w:num w:numId="8">
    <w:abstractNumId w:val="14"/>
  </w:num>
  <w:num w:numId="9">
    <w:abstractNumId w:val="17"/>
  </w:num>
  <w:num w:numId="10">
    <w:abstractNumId w:val="5"/>
  </w:num>
  <w:num w:numId="11">
    <w:abstractNumId w:val="21"/>
  </w:num>
  <w:num w:numId="12">
    <w:abstractNumId w:val="2"/>
  </w:num>
  <w:num w:numId="13">
    <w:abstractNumId w:val="11"/>
  </w:num>
  <w:num w:numId="14">
    <w:abstractNumId w:val="24"/>
  </w:num>
  <w:num w:numId="15">
    <w:abstractNumId w:val="15"/>
  </w:num>
  <w:num w:numId="16">
    <w:abstractNumId w:val="3"/>
  </w:num>
  <w:num w:numId="17">
    <w:abstractNumId w:val="10"/>
  </w:num>
  <w:num w:numId="18">
    <w:abstractNumId w:val="19"/>
  </w:num>
  <w:num w:numId="19">
    <w:abstractNumId w:val="6"/>
  </w:num>
  <w:num w:numId="20">
    <w:abstractNumId w:val="4"/>
  </w:num>
  <w:num w:numId="21">
    <w:abstractNumId w:val="8"/>
  </w:num>
  <w:num w:numId="22">
    <w:abstractNumId w:val="22"/>
  </w:num>
  <w:num w:numId="23">
    <w:abstractNumId w:val="7"/>
  </w:num>
  <w:num w:numId="24">
    <w:abstractNumId w:val="1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A0"/>
    <w:rsid w:val="000063F9"/>
    <w:rsid w:val="00010D5B"/>
    <w:rsid w:val="00012E4D"/>
    <w:rsid w:val="00013EC5"/>
    <w:rsid w:val="00015321"/>
    <w:rsid w:val="0001796A"/>
    <w:rsid w:val="000273F5"/>
    <w:rsid w:val="00034838"/>
    <w:rsid w:val="000367E3"/>
    <w:rsid w:val="000424B1"/>
    <w:rsid w:val="00045C07"/>
    <w:rsid w:val="00047733"/>
    <w:rsid w:val="00047A50"/>
    <w:rsid w:val="00063DC8"/>
    <w:rsid w:val="0006489B"/>
    <w:rsid w:val="0007045F"/>
    <w:rsid w:val="000849A6"/>
    <w:rsid w:val="00085A43"/>
    <w:rsid w:val="00090A46"/>
    <w:rsid w:val="00091852"/>
    <w:rsid w:val="00091D1A"/>
    <w:rsid w:val="000A4F47"/>
    <w:rsid w:val="000B3117"/>
    <w:rsid w:val="000B4E18"/>
    <w:rsid w:val="000C7045"/>
    <w:rsid w:val="000C79DF"/>
    <w:rsid w:val="000D700F"/>
    <w:rsid w:val="000D74A7"/>
    <w:rsid w:val="000E1BB7"/>
    <w:rsid w:val="000E1FEF"/>
    <w:rsid w:val="000E2BFA"/>
    <w:rsid w:val="000E5955"/>
    <w:rsid w:val="000F75B2"/>
    <w:rsid w:val="001016ED"/>
    <w:rsid w:val="00110086"/>
    <w:rsid w:val="00111274"/>
    <w:rsid w:val="00113FE3"/>
    <w:rsid w:val="0011577B"/>
    <w:rsid w:val="00117307"/>
    <w:rsid w:val="00120B9C"/>
    <w:rsid w:val="00124410"/>
    <w:rsid w:val="00130478"/>
    <w:rsid w:val="00134F05"/>
    <w:rsid w:val="00147C41"/>
    <w:rsid w:val="0015400E"/>
    <w:rsid w:val="001561FF"/>
    <w:rsid w:val="0015651F"/>
    <w:rsid w:val="00161FC9"/>
    <w:rsid w:val="00173957"/>
    <w:rsid w:val="001772CE"/>
    <w:rsid w:val="00184F13"/>
    <w:rsid w:val="001900A6"/>
    <w:rsid w:val="00193053"/>
    <w:rsid w:val="001A0E91"/>
    <w:rsid w:val="001B1296"/>
    <w:rsid w:val="001C1DD5"/>
    <w:rsid w:val="001D0D89"/>
    <w:rsid w:val="001D1D43"/>
    <w:rsid w:val="001D5B1C"/>
    <w:rsid w:val="001E1F8D"/>
    <w:rsid w:val="001E79AE"/>
    <w:rsid w:val="001F28D5"/>
    <w:rsid w:val="001F7AAC"/>
    <w:rsid w:val="00202E66"/>
    <w:rsid w:val="0020396E"/>
    <w:rsid w:val="0020754F"/>
    <w:rsid w:val="00215FAF"/>
    <w:rsid w:val="00216616"/>
    <w:rsid w:val="002211BC"/>
    <w:rsid w:val="00221270"/>
    <w:rsid w:val="002219D3"/>
    <w:rsid w:val="00224F24"/>
    <w:rsid w:val="00232888"/>
    <w:rsid w:val="00234638"/>
    <w:rsid w:val="002441C8"/>
    <w:rsid w:val="00253509"/>
    <w:rsid w:val="00261F04"/>
    <w:rsid w:val="0026395C"/>
    <w:rsid w:val="00274EE1"/>
    <w:rsid w:val="0028004B"/>
    <w:rsid w:val="00284E83"/>
    <w:rsid w:val="00287C77"/>
    <w:rsid w:val="002906D3"/>
    <w:rsid w:val="0029137A"/>
    <w:rsid w:val="002A27BE"/>
    <w:rsid w:val="002A764E"/>
    <w:rsid w:val="002B58BE"/>
    <w:rsid w:val="002C39D3"/>
    <w:rsid w:val="002D1583"/>
    <w:rsid w:val="002D3220"/>
    <w:rsid w:val="002E7FFA"/>
    <w:rsid w:val="002F16B4"/>
    <w:rsid w:val="002F4552"/>
    <w:rsid w:val="002F5962"/>
    <w:rsid w:val="002F668A"/>
    <w:rsid w:val="002F6921"/>
    <w:rsid w:val="00324461"/>
    <w:rsid w:val="003250E1"/>
    <w:rsid w:val="00327F58"/>
    <w:rsid w:val="0033017E"/>
    <w:rsid w:val="00331E4E"/>
    <w:rsid w:val="00342F44"/>
    <w:rsid w:val="0034300C"/>
    <w:rsid w:val="003464D5"/>
    <w:rsid w:val="003522AD"/>
    <w:rsid w:val="003523FA"/>
    <w:rsid w:val="00356114"/>
    <w:rsid w:val="00364F65"/>
    <w:rsid w:val="00365269"/>
    <w:rsid w:val="00365680"/>
    <w:rsid w:val="00370421"/>
    <w:rsid w:val="00372B3E"/>
    <w:rsid w:val="003758DB"/>
    <w:rsid w:val="00387FDF"/>
    <w:rsid w:val="0039126F"/>
    <w:rsid w:val="0039703A"/>
    <w:rsid w:val="003A05FA"/>
    <w:rsid w:val="003A3D49"/>
    <w:rsid w:val="003A6E4C"/>
    <w:rsid w:val="003C5C2C"/>
    <w:rsid w:val="003C76D6"/>
    <w:rsid w:val="003D7173"/>
    <w:rsid w:val="003E0461"/>
    <w:rsid w:val="003E3A12"/>
    <w:rsid w:val="003F079B"/>
    <w:rsid w:val="003F1013"/>
    <w:rsid w:val="003F241C"/>
    <w:rsid w:val="004005A1"/>
    <w:rsid w:val="004117C5"/>
    <w:rsid w:val="00421D38"/>
    <w:rsid w:val="00425B56"/>
    <w:rsid w:val="00436550"/>
    <w:rsid w:val="0044007D"/>
    <w:rsid w:val="00441222"/>
    <w:rsid w:val="00447E9A"/>
    <w:rsid w:val="004636B6"/>
    <w:rsid w:val="004645A4"/>
    <w:rsid w:val="004666A0"/>
    <w:rsid w:val="00467849"/>
    <w:rsid w:val="00473DF0"/>
    <w:rsid w:val="00482D00"/>
    <w:rsid w:val="004A0B7F"/>
    <w:rsid w:val="004A2A7F"/>
    <w:rsid w:val="004B28DA"/>
    <w:rsid w:val="004B49CE"/>
    <w:rsid w:val="004B57B1"/>
    <w:rsid w:val="004C522E"/>
    <w:rsid w:val="004C7D32"/>
    <w:rsid w:val="004D51C9"/>
    <w:rsid w:val="004F1219"/>
    <w:rsid w:val="004F512C"/>
    <w:rsid w:val="004F6CCC"/>
    <w:rsid w:val="005179E4"/>
    <w:rsid w:val="00532A59"/>
    <w:rsid w:val="005341B0"/>
    <w:rsid w:val="0054097C"/>
    <w:rsid w:val="00541C2F"/>
    <w:rsid w:val="005560F6"/>
    <w:rsid w:val="00556AD1"/>
    <w:rsid w:val="0057605F"/>
    <w:rsid w:val="00577FDC"/>
    <w:rsid w:val="005866C1"/>
    <w:rsid w:val="0059106A"/>
    <w:rsid w:val="00594B60"/>
    <w:rsid w:val="005A2DD3"/>
    <w:rsid w:val="005A7BDA"/>
    <w:rsid w:val="005B08E9"/>
    <w:rsid w:val="005B0A71"/>
    <w:rsid w:val="005B3199"/>
    <w:rsid w:val="005C3940"/>
    <w:rsid w:val="005E2C79"/>
    <w:rsid w:val="005E404C"/>
    <w:rsid w:val="005E62C2"/>
    <w:rsid w:val="005E7B47"/>
    <w:rsid w:val="006003D8"/>
    <w:rsid w:val="00603EDF"/>
    <w:rsid w:val="00604CA3"/>
    <w:rsid w:val="00605ED4"/>
    <w:rsid w:val="00613E3E"/>
    <w:rsid w:val="006155ED"/>
    <w:rsid w:val="00617CD0"/>
    <w:rsid w:val="006206AB"/>
    <w:rsid w:val="00620CC0"/>
    <w:rsid w:val="006239B9"/>
    <w:rsid w:val="00626F2D"/>
    <w:rsid w:val="00627512"/>
    <w:rsid w:val="00627D05"/>
    <w:rsid w:val="006416D2"/>
    <w:rsid w:val="00646C34"/>
    <w:rsid w:val="00652EFE"/>
    <w:rsid w:val="006534EE"/>
    <w:rsid w:val="0065576F"/>
    <w:rsid w:val="006718AD"/>
    <w:rsid w:val="006721CB"/>
    <w:rsid w:val="006725E2"/>
    <w:rsid w:val="00680ECE"/>
    <w:rsid w:val="0068346C"/>
    <w:rsid w:val="00684979"/>
    <w:rsid w:val="00695EE7"/>
    <w:rsid w:val="0069600B"/>
    <w:rsid w:val="00696421"/>
    <w:rsid w:val="00696D70"/>
    <w:rsid w:val="006B027D"/>
    <w:rsid w:val="006B04AA"/>
    <w:rsid w:val="006B6CDA"/>
    <w:rsid w:val="006C4D64"/>
    <w:rsid w:val="006C785F"/>
    <w:rsid w:val="006C7A7D"/>
    <w:rsid w:val="006C7FDF"/>
    <w:rsid w:val="006D10F2"/>
    <w:rsid w:val="006D21BD"/>
    <w:rsid w:val="006D5419"/>
    <w:rsid w:val="006E0FBB"/>
    <w:rsid w:val="006E224E"/>
    <w:rsid w:val="006E442D"/>
    <w:rsid w:val="006E46AB"/>
    <w:rsid w:val="006F2A8B"/>
    <w:rsid w:val="006F37C4"/>
    <w:rsid w:val="00702A31"/>
    <w:rsid w:val="007124C7"/>
    <w:rsid w:val="00712E28"/>
    <w:rsid w:val="0072199F"/>
    <w:rsid w:val="007266E3"/>
    <w:rsid w:val="007313F6"/>
    <w:rsid w:val="00733AFA"/>
    <w:rsid w:val="007361E3"/>
    <w:rsid w:val="007361EB"/>
    <w:rsid w:val="00740241"/>
    <w:rsid w:val="00743F7F"/>
    <w:rsid w:val="00746CCE"/>
    <w:rsid w:val="00755DC4"/>
    <w:rsid w:val="007571C0"/>
    <w:rsid w:val="00761E87"/>
    <w:rsid w:val="007663D6"/>
    <w:rsid w:val="00776444"/>
    <w:rsid w:val="007838EC"/>
    <w:rsid w:val="0078550A"/>
    <w:rsid w:val="007A56ED"/>
    <w:rsid w:val="007A5CDB"/>
    <w:rsid w:val="007A6DF6"/>
    <w:rsid w:val="007B0175"/>
    <w:rsid w:val="007B3FEE"/>
    <w:rsid w:val="007C2F1E"/>
    <w:rsid w:val="007D252A"/>
    <w:rsid w:val="007E3230"/>
    <w:rsid w:val="007F0C3A"/>
    <w:rsid w:val="007F51FC"/>
    <w:rsid w:val="0080735D"/>
    <w:rsid w:val="008319DC"/>
    <w:rsid w:val="00840244"/>
    <w:rsid w:val="00843C40"/>
    <w:rsid w:val="00843C66"/>
    <w:rsid w:val="0085112C"/>
    <w:rsid w:val="00853DA8"/>
    <w:rsid w:val="008546B1"/>
    <w:rsid w:val="00854795"/>
    <w:rsid w:val="008729F5"/>
    <w:rsid w:val="00894A18"/>
    <w:rsid w:val="00895502"/>
    <w:rsid w:val="008A04A0"/>
    <w:rsid w:val="008A657B"/>
    <w:rsid w:val="008B0B0C"/>
    <w:rsid w:val="008B44FE"/>
    <w:rsid w:val="008B61CB"/>
    <w:rsid w:val="008B7193"/>
    <w:rsid w:val="008C0BFD"/>
    <w:rsid w:val="008C2587"/>
    <w:rsid w:val="008C7E10"/>
    <w:rsid w:val="008D787A"/>
    <w:rsid w:val="008E2D4D"/>
    <w:rsid w:val="008E7141"/>
    <w:rsid w:val="008F3B22"/>
    <w:rsid w:val="008F3DE4"/>
    <w:rsid w:val="00900537"/>
    <w:rsid w:val="00900779"/>
    <w:rsid w:val="00901F7B"/>
    <w:rsid w:val="009076B1"/>
    <w:rsid w:val="00910DD9"/>
    <w:rsid w:val="00913769"/>
    <w:rsid w:val="00927372"/>
    <w:rsid w:val="009312AC"/>
    <w:rsid w:val="0093276C"/>
    <w:rsid w:val="0093392B"/>
    <w:rsid w:val="00934D79"/>
    <w:rsid w:val="009507EF"/>
    <w:rsid w:val="009608F6"/>
    <w:rsid w:val="00961326"/>
    <w:rsid w:val="00962800"/>
    <w:rsid w:val="00963421"/>
    <w:rsid w:val="0097676D"/>
    <w:rsid w:val="009802CE"/>
    <w:rsid w:val="00981F8D"/>
    <w:rsid w:val="00982632"/>
    <w:rsid w:val="00982FCD"/>
    <w:rsid w:val="009A7198"/>
    <w:rsid w:val="009B211E"/>
    <w:rsid w:val="009B2ADC"/>
    <w:rsid w:val="009B347B"/>
    <w:rsid w:val="009C14B3"/>
    <w:rsid w:val="009D0D42"/>
    <w:rsid w:val="009D2186"/>
    <w:rsid w:val="009E2FC4"/>
    <w:rsid w:val="009E5735"/>
    <w:rsid w:val="009E59B9"/>
    <w:rsid w:val="009F4384"/>
    <w:rsid w:val="00A00E7E"/>
    <w:rsid w:val="00A01231"/>
    <w:rsid w:val="00A06746"/>
    <w:rsid w:val="00A15F39"/>
    <w:rsid w:val="00A201A0"/>
    <w:rsid w:val="00A20BC3"/>
    <w:rsid w:val="00A327A4"/>
    <w:rsid w:val="00A33616"/>
    <w:rsid w:val="00A5226E"/>
    <w:rsid w:val="00A64ABA"/>
    <w:rsid w:val="00A72E8C"/>
    <w:rsid w:val="00A73A6C"/>
    <w:rsid w:val="00A75EB3"/>
    <w:rsid w:val="00A858AD"/>
    <w:rsid w:val="00A90960"/>
    <w:rsid w:val="00A90D23"/>
    <w:rsid w:val="00A960C4"/>
    <w:rsid w:val="00AA0EF6"/>
    <w:rsid w:val="00AA126F"/>
    <w:rsid w:val="00AB0B4E"/>
    <w:rsid w:val="00AB328B"/>
    <w:rsid w:val="00AB32FB"/>
    <w:rsid w:val="00AD203C"/>
    <w:rsid w:val="00AE1D8F"/>
    <w:rsid w:val="00AE346C"/>
    <w:rsid w:val="00AE64E6"/>
    <w:rsid w:val="00AF6784"/>
    <w:rsid w:val="00B04711"/>
    <w:rsid w:val="00B1069C"/>
    <w:rsid w:val="00B145D1"/>
    <w:rsid w:val="00B158FF"/>
    <w:rsid w:val="00B270E0"/>
    <w:rsid w:val="00B375C0"/>
    <w:rsid w:val="00B4128B"/>
    <w:rsid w:val="00B56977"/>
    <w:rsid w:val="00B57842"/>
    <w:rsid w:val="00B706F6"/>
    <w:rsid w:val="00B70E8F"/>
    <w:rsid w:val="00B77149"/>
    <w:rsid w:val="00B77395"/>
    <w:rsid w:val="00B77B62"/>
    <w:rsid w:val="00B80C97"/>
    <w:rsid w:val="00B876E3"/>
    <w:rsid w:val="00B924A8"/>
    <w:rsid w:val="00B93FD6"/>
    <w:rsid w:val="00BA439B"/>
    <w:rsid w:val="00BA4569"/>
    <w:rsid w:val="00BA4ED1"/>
    <w:rsid w:val="00BA6CB3"/>
    <w:rsid w:val="00BB0812"/>
    <w:rsid w:val="00BB3B95"/>
    <w:rsid w:val="00BB73B9"/>
    <w:rsid w:val="00BC3744"/>
    <w:rsid w:val="00BC5EBB"/>
    <w:rsid w:val="00BC61A9"/>
    <w:rsid w:val="00BD10C8"/>
    <w:rsid w:val="00BD4CCD"/>
    <w:rsid w:val="00BD68BE"/>
    <w:rsid w:val="00BE4768"/>
    <w:rsid w:val="00BE5DEE"/>
    <w:rsid w:val="00BF0EB3"/>
    <w:rsid w:val="00BF2B14"/>
    <w:rsid w:val="00C04634"/>
    <w:rsid w:val="00C105F2"/>
    <w:rsid w:val="00C15533"/>
    <w:rsid w:val="00C21263"/>
    <w:rsid w:val="00C2408D"/>
    <w:rsid w:val="00C2723F"/>
    <w:rsid w:val="00C30EBF"/>
    <w:rsid w:val="00C32761"/>
    <w:rsid w:val="00C34494"/>
    <w:rsid w:val="00C371C4"/>
    <w:rsid w:val="00C50AEE"/>
    <w:rsid w:val="00C50C08"/>
    <w:rsid w:val="00C5188F"/>
    <w:rsid w:val="00C52521"/>
    <w:rsid w:val="00C57459"/>
    <w:rsid w:val="00C57936"/>
    <w:rsid w:val="00C62C65"/>
    <w:rsid w:val="00C62FB6"/>
    <w:rsid w:val="00C75752"/>
    <w:rsid w:val="00C76547"/>
    <w:rsid w:val="00C77513"/>
    <w:rsid w:val="00C8451B"/>
    <w:rsid w:val="00C9153C"/>
    <w:rsid w:val="00C94E33"/>
    <w:rsid w:val="00C96BCF"/>
    <w:rsid w:val="00CA0C85"/>
    <w:rsid w:val="00CA4D2E"/>
    <w:rsid w:val="00CB439C"/>
    <w:rsid w:val="00CB611E"/>
    <w:rsid w:val="00CD0947"/>
    <w:rsid w:val="00CD19C7"/>
    <w:rsid w:val="00CD71F1"/>
    <w:rsid w:val="00CE7C89"/>
    <w:rsid w:val="00CF4878"/>
    <w:rsid w:val="00CF6D4D"/>
    <w:rsid w:val="00CF7254"/>
    <w:rsid w:val="00D004CE"/>
    <w:rsid w:val="00D00E0F"/>
    <w:rsid w:val="00D00E32"/>
    <w:rsid w:val="00D010E8"/>
    <w:rsid w:val="00D051BB"/>
    <w:rsid w:val="00D20066"/>
    <w:rsid w:val="00D231C2"/>
    <w:rsid w:val="00D37541"/>
    <w:rsid w:val="00D41DC1"/>
    <w:rsid w:val="00D43776"/>
    <w:rsid w:val="00D45EA8"/>
    <w:rsid w:val="00D51B9E"/>
    <w:rsid w:val="00D5664F"/>
    <w:rsid w:val="00D61AA0"/>
    <w:rsid w:val="00D67781"/>
    <w:rsid w:val="00D70660"/>
    <w:rsid w:val="00D826FD"/>
    <w:rsid w:val="00D8550C"/>
    <w:rsid w:val="00D87843"/>
    <w:rsid w:val="00D90B62"/>
    <w:rsid w:val="00D95616"/>
    <w:rsid w:val="00DA218E"/>
    <w:rsid w:val="00DA3089"/>
    <w:rsid w:val="00DA4DDD"/>
    <w:rsid w:val="00DB373B"/>
    <w:rsid w:val="00DB715B"/>
    <w:rsid w:val="00DC3218"/>
    <w:rsid w:val="00DC44BA"/>
    <w:rsid w:val="00DD0901"/>
    <w:rsid w:val="00DD0F19"/>
    <w:rsid w:val="00DD6080"/>
    <w:rsid w:val="00DE4EB7"/>
    <w:rsid w:val="00DF20AD"/>
    <w:rsid w:val="00DF718C"/>
    <w:rsid w:val="00E0283E"/>
    <w:rsid w:val="00E050E0"/>
    <w:rsid w:val="00E1370D"/>
    <w:rsid w:val="00E144B7"/>
    <w:rsid w:val="00E30760"/>
    <w:rsid w:val="00E548CE"/>
    <w:rsid w:val="00E56A63"/>
    <w:rsid w:val="00E604CF"/>
    <w:rsid w:val="00E60FD1"/>
    <w:rsid w:val="00E6183D"/>
    <w:rsid w:val="00E669A8"/>
    <w:rsid w:val="00E7036A"/>
    <w:rsid w:val="00E72729"/>
    <w:rsid w:val="00E742E9"/>
    <w:rsid w:val="00E80C84"/>
    <w:rsid w:val="00E8196A"/>
    <w:rsid w:val="00E95EB0"/>
    <w:rsid w:val="00E97131"/>
    <w:rsid w:val="00EB2819"/>
    <w:rsid w:val="00EC1BDF"/>
    <w:rsid w:val="00EC344C"/>
    <w:rsid w:val="00EC3576"/>
    <w:rsid w:val="00EC7027"/>
    <w:rsid w:val="00ED2764"/>
    <w:rsid w:val="00ED3BFE"/>
    <w:rsid w:val="00EE4A18"/>
    <w:rsid w:val="00EE4D7A"/>
    <w:rsid w:val="00EF6B78"/>
    <w:rsid w:val="00F0028F"/>
    <w:rsid w:val="00F0142E"/>
    <w:rsid w:val="00F02379"/>
    <w:rsid w:val="00F07232"/>
    <w:rsid w:val="00F07B47"/>
    <w:rsid w:val="00F07BDC"/>
    <w:rsid w:val="00F13F0B"/>
    <w:rsid w:val="00F1460F"/>
    <w:rsid w:val="00F15C7A"/>
    <w:rsid w:val="00F24EB6"/>
    <w:rsid w:val="00F32FAA"/>
    <w:rsid w:val="00F37259"/>
    <w:rsid w:val="00F42A33"/>
    <w:rsid w:val="00F4417C"/>
    <w:rsid w:val="00F503B7"/>
    <w:rsid w:val="00F52876"/>
    <w:rsid w:val="00F56285"/>
    <w:rsid w:val="00F63630"/>
    <w:rsid w:val="00F677E7"/>
    <w:rsid w:val="00F73503"/>
    <w:rsid w:val="00F81779"/>
    <w:rsid w:val="00F83E52"/>
    <w:rsid w:val="00F866CA"/>
    <w:rsid w:val="00F926A0"/>
    <w:rsid w:val="00F92725"/>
    <w:rsid w:val="00F9691C"/>
    <w:rsid w:val="00FB50CD"/>
    <w:rsid w:val="00FC3ADA"/>
    <w:rsid w:val="00FD35C4"/>
    <w:rsid w:val="00FD6EE8"/>
    <w:rsid w:val="00FD7BDE"/>
    <w:rsid w:val="00FD7DB8"/>
    <w:rsid w:val="00FE6259"/>
    <w:rsid w:val="00FF347F"/>
    <w:rsid w:val="00FF3510"/>
    <w:rsid w:val="00FF5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DB99"/>
  <w15:docId w15:val="{E2D5475C-7063-4E59-A483-D58F1F42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1AA0"/>
    <w:pPr>
      <w:ind w:left="720"/>
      <w:contextualSpacing/>
    </w:pPr>
  </w:style>
  <w:style w:type="character" w:styleId="Hyperlink">
    <w:name w:val="Hyperlink"/>
    <w:basedOn w:val="DefaultParagraphFont"/>
    <w:uiPriority w:val="99"/>
    <w:unhideWhenUsed/>
    <w:rsid w:val="00840244"/>
    <w:rPr>
      <w:color w:val="0563C1" w:themeColor="hyperlink"/>
      <w:u w:val="single"/>
    </w:rPr>
  </w:style>
  <w:style w:type="character" w:styleId="FollowedHyperlink">
    <w:name w:val="FollowedHyperlink"/>
    <w:basedOn w:val="DefaultParagraphFont"/>
    <w:uiPriority w:val="99"/>
    <w:semiHidden/>
    <w:unhideWhenUsed/>
    <w:rsid w:val="00840244"/>
    <w:rPr>
      <w:color w:val="954F72" w:themeColor="followedHyperlink"/>
      <w:u w:val="single"/>
    </w:rPr>
  </w:style>
  <w:style w:type="table" w:styleId="TableGrid">
    <w:name w:val="Table Grid"/>
    <w:basedOn w:val="TableNormal"/>
    <w:uiPriority w:val="59"/>
    <w:rsid w:val="0019305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512C"/>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5FA"/>
    <w:rPr>
      <w:rFonts w:ascii="Tahoma" w:hAnsi="Tahoma" w:cs="Tahoma"/>
      <w:sz w:val="16"/>
      <w:szCs w:val="16"/>
    </w:rPr>
  </w:style>
  <w:style w:type="character" w:styleId="CommentReference">
    <w:name w:val="annotation reference"/>
    <w:basedOn w:val="DefaultParagraphFont"/>
    <w:uiPriority w:val="99"/>
    <w:semiHidden/>
    <w:unhideWhenUsed/>
    <w:rsid w:val="00702A31"/>
    <w:rPr>
      <w:sz w:val="16"/>
      <w:szCs w:val="16"/>
    </w:rPr>
  </w:style>
  <w:style w:type="paragraph" w:styleId="CommentText">
    <w:name w:val="annotation text"/>
    <w:basedOn w:val="Normal"/>
    <w:link w:val="CommentTextChar"/>
    <w:uiPriority w:val="99"/>
    <w:semiHidden/>
    <w:unhideWhenUsed/>
    <w:rsid w:val="00702A31"/>
    <w:pPr>
      <w:spacing w:line="240" w:lineRule="auto"/>
    </w:pPr>
    <w:rPr>
      <w:sz w:val="20"/>
      <w:szCs w:val="20"/>
    </w:rPr>
  </w:style>
  <w:style w:type="character" w:customStyle="1" w:styleId="CommentTextChar">
    <w:name w:val="Comment Text Char"/>
    <w:basedOn w:val="DefaultParagraphFont"/>
    <w:link w:val="CommentText"/>
    <w:uiPriority w:val="99"/>
    <w:semiHidden/>
    <w:rsid w:val="00702A31"/>
    <w:rPr>
      <w:sz w:val="20"/>
      <w:szCs w:val="20"/>
    </w:rPr>
  </w:style>
  <w:style w:type="paragraph" w:styleId="CommentSubject">
    <w:name w:val="annotation subject"/>
    <w:basedOn w:val="CommentText"/>
    <w:next w:val="CommentText"/>
    <w:link w:val="CommentSubjectChar"/>
    <w:uiPriority w:val="99"/>
    <w:semiHidden/>
    <w:unhideWhenUsed/>
    <w:rsid w:val="00702A31"/>
    <w:rPr>
      <w:b/>
      <w:bCs/>
    </w:rPr>
  </w:style>
  <w:style w:type="character" w:customStyle="1" w:styleId="CommentSubjectChar">
    <w:name w:val="Comment Subject Char"/>
    <w:basedOn w:val="CommentTextChar"/>
    <w:link w:val="CommentSubject"/>
    <w:uiPriority w:val="99"/>
    <w:semiHidden/>
    <w:rsid w:val="00702A31"/>
    <w:rPr>
      <w:b/>
      <w:bCs/>
      <w:sz w:val="20"/>
      <w:szCs w:val="20"/>
    </w:rPr>
  </w:style>
  <w:style w:type="paragraph" w:styleId="Header">
    <w:name w:val="header"/>
    <w:basedOn w:val="Normal"/>
    <w:link w:val="HeaderChar"/>
    <w:uiPriority w:val="99"/>
    <w:unhideWhenUsed/>
    <w:rsid w:val="002F6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921"/>
  </w:style>
  <w:style w:type="paragraph" w:styleId="Footer">
    <w:name w:val="footer"/>
    <w:basedOn w:val="Normal"/>
    <w:link w:val="FooterChar"/>
    <w:uiPriority w:val="99"/>
    <w:unhideWhenUsed/>
    <w:rsid w:val="002F6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9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17494">
      <w:bodyDiv w:val="1"/>
      <w:marLeft w:val="0"/>
      <w:marRight w:val="0"/>
      <w:marTop w:val="0"/>
      <w:marBottom w:val="0"/>
      <w:divBdr>
        <w:top w:val="none" w:sz="0" w:space="0" w:color="auto"/>
        <w:left w:val="none" w:sz="0" w:space="0" w:color="auto"/>
        <w:bottom w:val="none" w:sz="0" w:space="0" w:color="auto"/>
        <w:right w:val="none" w:sz="0" w:space="0" w:color="auto"/>
      </w:divBdr>
    </w:div>
    <w:div w:id="136605446">
      <w:bodyDiv w:val="1"/>
      <w:marLeft w:val="0"/>
      <w:marRight w:val="0"/>
      <w:marTop w:val="0"/>
      <w:marBottom w:val="0"/>
      <w:divBdr>
        <w:top w:val="none" w:sz="0" w:space="0" w:color="auto"/>
        <w:left w:val="none" w:sz="0" w:space="0" w:color="auto"/>
        <w:bottom w:val="none" w:sz="0" w:space="0" w:color="auto"/>
        <w:right w:val="none" w:sz="0" w:space="0" w:color="auto"/>
      </w:divBdr>
    </w:div>
    <w:div w:id="178324718">
      <w:bodyDiv w:val="1"/>
      <w:marLeft w:val="0"/>
      <w:marRight w:val="0"/>
      <w:marTop w:val="0"/>
      <w:marBottom w:val="0"/>
      <w:divBdr>
        <w:top w:val="none" w:sz="0" w:space="0" w:color="auto"/>
        <w:left w:val="none" w:sz="0" w:space="0" w:color="auto"/>
        <w:bottom w:val="none" w:sz="0" w:space="0" w:color="auto"/>
        <w:right w:val="none" w:sz="0" w:space="0" w:color="auto"/>
      </w:divBdr>
    </w:div>
    <w:div w:id="218831905">
      <w:bodyDiv w:val="1"/>
      <w:marLeft w:val="0"/>
      <w:marRight w:val="0"/>
      <w:marTop w:val="0"/>
      <w:marBottom w:val="0"/>
      <w:divBdr>
        <w:top w:val="none" w:sz="0" w:space="0" w:color="auto"/>
        <w:left w:val="none" w:sz="0" w:space="0" w:color="auto"/>
        <w:bottom w:val="none" w:sz="0" w:space="0" w:color="auto"/>
        <w:right w:val="none" w:sz="0" w:space="0" w:color="auto"/>
      </w:divBdr>
    </w:div>
    <w:div w:id="231236123">
      <w:bodyDiv w:val="1"/>
      <w:marLeft w:val="0"/>
      <w:marRight w:val="0"/>
      <w:marTop w:val="0"/>
      <w:marBottom w:val="0"/>
      <w:divBdr>
        <w:top w:val="none" w:sz="0" w:space="0" w:color="auto"/>
        <w:left w:val="none" w:sz="0" w:space="0" w:color="auto"/>
        <w:bottom w:val="none" w:sz="0" w:space="0" w:color="auto"/>
        <w:right w:val="none" w:sz="0" w:space="0" w:color="auto"/>
      </w:divBdr>
    </w:div>
    <w:div w:id="283394166">
      <w:bodyDiv w:val="1"/>
      <w:marLeft w:val="0"/>
      <w:marRight w:val="0"/>
      <w:marTop w:val="0"/>
      <w:marBottom w:val="0"/>
      <w:divBdr>
        <w:top w:val="none" w:sz="0" w:space="0" w:color="auto"/>
        <w:left w:val="none" w:sz="0" w:space="0" w:color="auto"/>
        <w:bottom w:val="none" w:sz="0" w:space="0" w:color="auto"/>
        <w:right w:val="none" w:sz="0" w:space="0" w:color="auto"/>
      </w:divBdr>
    </w:div>
    <w:div w:id="455179142">
      <w:bodyDiv w:val="1"/>
      <w:marLeft w:val="0"/>
      <w:marRight w:val="0"/>
      <w:marTop w:val="0"/>
      <w:marBottom w:val="0"/>
      <w:divBdr>
        <w:top w:val="none" w:sz="0" w:space="0" w:color="auto"/>
        <w:left w:val="none" w:sz="0" w:space="0" w:color="auto"/>
        <w:bottom w:val="none" w:sz="0" w:space="0" w:color="auto"/>
        <w:right w:val="none" w:sz="0" w:space="0" w:color="auto"/>
      </w:divBdr>
    </w:div>
    <w:div w:id="498160738">
      <w:bodyDiv w:val="1"/>
      <w:marLeft w:val="0"/>
      <w:marRight w:val="0"/>
      <w:marTop w:val="0"/>
      <w:marBottom w:val="0"/>
      <w:divBdr>
        <w:top w:val="none" w:sz="0" w:space="0" w:color="auto"/>
        <w:left w:val="none" w:sz="0" w:space="0" w:color="auto"/>
        <w:bottom w:val="none" w:sz="0" w:space="0" w:color="auto"/>
        <w:right w:val="none" w:sz="0" w:space="0" w:color="auto"/>
      </w:divBdr>
      <w:divsChild>
        <w:div w:id="528571945">
          <w:marLeft w:val="446"/>
          <w:marRight w:val="0"/>
          <w:marTop w:val="0"/>
          <w:marBottom w:val="0"/>
          <w:divBdr>
            <w:top w:val="none" w:sz="0" w:space="0" w:color="auto"/>
            <w:left w:val="none" w:sz="0" w:space="0" w:color="auto"/>
            <w:bottom w:val="none" w:sz="0" w:space="0" w:color="auto"/>
            <w:right w:val="none" w:sz="0" w:space="0" w:color="auto"/>
          </w:divBdr>
        </w:div>
        <w:div w:id="1416440083">
          <w:marLeft w:val="446"/>
          <w:marRight w:val="0"/>
          <w:marTop w:val="0"/>
          <w:marBottom w:val="0"/>
          <w:divBdr>
            <w:top w:val="none" w:sz="0" w:space="0" w:color="auto"/>
            <w:left w:val="none" w:sz="0" w:space="0" w:color="auto"/>
            <w:bottom w:val="none" w:sz="0" w:space="0" w:color="auto"/>
            <w:right w:val="none" w:sz="0" w:space="0" w:color="auto"/>
          </w:divBdr>
        </w:div>
        <w:div w:id="1348754946">
          <w:marLeft w:val="446"/>
          <w:marRight w:val="0"/>
          <w:marTop w:val="0"/>
          <w:marBottom w:val="0"/>
          <w:divBdr>
            <w:top w:val="none" w:sz="0" w:space="0" w:color="auto"/>
            <w:left w:val="none" w:sz="0" w:space="0" w:color="auto"/>
            <w:bottom w:val="none" w:sz="0" w:space="0" w:color="auto"/>
            <w:right w:val="none" w:sz="0" w:space="0" w:color="auto"/>
          </w:divBdr>
        </w:div>
        <w:div w:id="1720351623">
          <w:marLeft w:val="446"/>
          <w:marRight w:val="0"/>
          <w:marTop w:val="0"/>
          <w:marBottom w:val="0"/>
          <w:divBdr>
            <w:top w:val="none" w:sz="0" w:space="0" w:color="auto"/>
            <w:left w:val="none" w:sz="0" w:space="0" w:color="auto"/>
            <w:bottom w:val="none" w:sz="0" w:space="0" w:color="auto"/>
            <w:right w:val="none" w:sz="0" w:space="0" w:color="auto"/>
          </w:divBdr>
        </w:div>
      </w:divsChild>
    </w:div>
    <w:div w:id="501434582">
      <w:bodyDiv w:val="1"/>
      <w:marLeft w:val="0"/>
      <w:marRight w:val="0"/>
      <w:marTop w:val="0"/>
      <w:marBottom w:val="0"/>
      <w:divBdr>
        <w:top w:val="none" w:sz="0" w:space="0" w:color="auto"/>
        <w:left w:val="none" w:sz="0" w:space="0" w:color="auto"/>
        <w:bottom w:val="none" w:sz="0" w:space="0" w:color="auto"/>
        <w:right w:val="none" w:sz="0" w:space="0" w:color="auto"/>
      </w:divBdr>
    </w:div>
    <w:div w:id="660159152">
      <w:bodyDiv w:val="1"/>
      <w:marLeft w:val="0"/>
      <w:marRight w:val="0"/>
      <w:marTop w:val="0"/>
      <w:marBottom w:val="0"/>
      <w:divBdr>
        <w:top w:val="none" w:sz="0" w:space="0" w:color="auto"/>
        <w:left w:val="none" w:sz="0" w:space="0" w:color="auto"/>
        <w:bottom w:val="none" w:sz="0" w:space="0" w:color="auto"/>
        <w:right w:val="none" w:sz="0" w:space="0" w:color="auto"/>
      </w:divBdr>
    </w:div>
    <w:div w:id="825246172">
      <w:bodyDiv w:val="1"/>
      <w:marLeft w:val="0"/>
      <w:marRight w:val="0"/>
      <w:marTop w:val="0"/>
      <w:marBottom w:val="0"/>
      <w:divBdr>
        <w:top w:val="none" w:sz="0" w:space="0" w:color="auto"/>
        <w:left w:val="none" w:sz="0" w:space="0" w:color="auto"/>
        <w:bottom w:val="none" w:sz="0" w:space="0" w:color="auto"/>
        <w:right w:val="none" w:sz="0" w:space="0" w:color="auto"/>
      </w:divBdr>
    </w:div>
    <w:div w:id="900216285">
      <w:bodyDiv w:val="1"/>
      <w:marLeft w:val="0"/>
      <w:marRight w:val="0"/>
      <w:marTop w:val="0"/>
      <w:marBottom w:val="0"/>
      <w:divBdr>
        <w:top w:val="none" w:sz="0" w:space="0" w:color="auto"/>
        <w:left w:val="none" w:sz="0" w:space="0" w:color="auto"/>
        <w:bottom w:val="none" w:sz="0" w:space="0" w:color="auto"/>
        <w:right w:val="none" w:sz="0" w:space="0" w:color="auto"/>
      </w:divBdr>
      <w:divsChild>
        <w:div w:id="1681272983">
          <w:marLeft w:val="806"/>
          <w:marRight w:val="0"/>
          <w:marTop w:val="200"/>
          <w:marBottom w:val="0"/>
          <w:divBdr>
            <w:top w:val="none" w:sz="0" w:space="0" w:color="auto"/>
            <w:left w:val="none" w:sz="0" w:space="0" w:color="auto"/>
            <w:bottom w:val="none" w:sz="0" w:space="0" w:color="auto"/>
            <w:right w:val="none" w:sz="0" w:space="0" w:color="auto"/>
          </w:divBdr>
        </w:div>
      </w:divsChild>
    </w:div>
    <w:div w:id="914515642">
      <w:bodyDiv w:val="1"/>
      <w:marLeft w:val="0"/>
      <w:marRight w:val="0"/>
      <w:marTop w:val="0"/>
      <w:marBottom w:val="0"/>
      <w:divBdr>
        <w:top w:val="none" w:sz="0" w:space="0" w:color="auto"/>
        <w:left w:val="none" w:sz="0" w:space="0" w:color="auto"/>
        <w:bottom w:val="none" w:sz="0" w:space="0" w:color="auto"/>
        <w:right w:val="none" w:sz="0" w:space="0" w:color="auto"/>
      </w:divBdr>
      <w:divsChild>
        <w:div w:id="551700763">
          <w:marLeft w:val="806"/>
          <w:marRight w:val="0"/>
          <w:marTop w:val="0"/>
          <w:marBottom w:val="0"/>
          <w:divBdr>
            <w:top w:val="none" w:sz="0" w:space="0" w:color="auto"/>
            <w:left w:val="none" w:sz="0" w:space="0" w:color="auto"/>
            <w:bottom w:val="none" w:sz="0" w:space="0" w:color="auto"/>
            <w:right w:val="none" w:sz="0" w:space="0" w:color="auto"/>
          </w:divBdr>
        </w:div>
      </w:divsChild>
    </w:div>
    <w:div w:id="966618722">
      <w:bodyDiv w:val="1"/>
      <w:marLeft w:val="0"/>
      <w:marRight w:val="0"/>
      <w:marTop w:val="0"/>
      <w:marBottom w:val="0"/>
      <w:divBdr>
        <w:top w:val="none" w:sz="0" w:space="0" w:color="auto"/>
        <w:left w:val="none" w:sz="0" w:space="0" w:color="auto"/>
        <w:bottom w:val="none" w:sz="0" w:space="0" w:color="auto"/>
        <w:right w:val="none" w:sz="0" w:space="0" w:color="auto"/>
      </w:divBdr>
    </w:div>
    <w:div w:id="1055618303">
      <w:bodyDiv w:val="1"/>
      <w:marLeft w:val="0"/>
      <w:marRight w:val="0"/>
      <w:marTop w:val="0"/>
      <w:marBottom w:val="0"/>
      <w:divBdr>
        <w:top w:val="none" w:sz="0" w:space="0" w:color="auto"/>
        <w:left w:val="none" w:sz="0" w:space="0" w:color="auto"/>
        <w:bottom w:val="none" w:sz="0" w:space="0" w:color="auto"/>
        <w:right w:val="none" w:sz="0" w:space="0" w:color="auto"/>
      </w:divBdr>
    </w:div>
    <w:div w:id="1068965922">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101992164">
      <w:bodyDiv w:val="1"/>
      <w:marLeft w:val="0"/>
      <w:marRight w:val="0"/>
      <w:marTop w:val="0"/>
      <w:marBottom w:val="0"/>
      <w:divBdr>
        <w:top w:val="none" w:sz="0" w:space="0" w:color="auto"/>
        <w:left w:val="none" w:sz="0" w:space="0" w:color="auto"/>
        <w:bottom w:val="none" w:sz="0" w:space="0" w:color="auto"/>
        <w:right w:val="none" w:sz="0" w:space="0" w:color="auto"/>
      </w:divBdr>
      <w:divsChild>
        <w:div w:id="608660202">
          <w:marLeft w:val="446"/>
          <w:marRight w:val="0"/>
          <w:marTop w:val="0"/>
          <w:marBottom w:val="0"/>
          <w:divBdr>
            <w:top w:val="none" w:sz="0" w:space="0" w:color="auto"/>
            <w:left w:val="none" w:sz="0" w:space="0" w:color="auto"/>
            <w:bottom w:val="none" w:sz="0" w:space="0" w:color="auto"/>
            <w:right w:val="none" w:sz="0" w:space="0" w:color="auto"/>
          </w:divBdr>
        </w:div>
        <w:div w:id="297690381">
          <w:marLeft w:val="446"/>
          <w:marRight w:val="0"/>
          <w:marTop w:val="0"/>
          <w:marBottom w:val="0"/>
          <w:divBdr>
            <w:top w:val="none" w:sz="0" w:space="0" w:color="auto"/>
            <w:left w:val="none" w:sz="0" w:space="0" w:color="auto"/>
            <w:bottom w:val="none" w:sz="0" w:space="0" w:color="auto"/>
            <w:right w:val="none" w:sz="0" w:space="0" w:color="auto"/>
          </w:divBdr>
        </w:div>
      </w:divsChild>
    </w:div>
    <w:div w:id="1368994448">
      <w:bodyDiv w:val="1"/>
      <w:marLeft w:val="0"/>
      <w:marRight w:val="0"/>
      <w:marTop w:val="0"/>
      <w:marBottom w:val="0"/>
      <w:divBdr>
        <w:top w:val="none" w:sz="0" w:space="0" w:color="auto"/>
        <w:left w:val="none" w:sz="0" w:space="0" w:color="auto"/>
        <w:bottom w:val="none" w:sz="0" w:space="0" w:color="auto"/>
        <w:right w:val="none" w:sz="0" w:space="0" w:color="auto"/>
      </w:divBdr>
      <w:divsChild>
        <w:div w:id="1747612320">
          <w:marLeft w:val="806"/>
          <w:marRight w:val="0"/>
          <w:marTop w:val="0"/>
          <w:marBottom w:val="0"/>
          <w:divBdr>
            <w:top w:val="none" w:sz="0" w:space="0" w:color="auto"/>
            <w:left w:val="none" w:sz="0" w:space="0" w:color="auto"/>
            <w:bottom w:val="none" w:sz="0" w:space="0" w:color="auto"/>
            <w:right w:val="none" w:sz="0" w:space="0" w:color="auto"/>
          </w:divBdr>
        </w:div>
        <w:div w:id="1393581302">
          <w:marLeft w:val="1526"/>
          <w:marRight w:val="0"/>
          <w:marTop w:val="0"/>
          <w:marBottom w:val="0"/>
          <w:divBdr>
            <w:top w:val="none" w:sz="0" w:space="0" w:color="auto"/>
            <w:left w:val="none" w:sz="0" w:space="0" w:color="auto"/>
            <w:bottom w:val="none" w:sz="0" w:space="0" w:color="auto"/>
            <w:right w:val="none" w:sz="0" w:space="0" w:color="auto"/>
          </w:divBdr>
        </w:div>
        <w:div w:id="236478281">
          <w:marLeft w:val="1526"/>
          <w:marRight w:val="0"/>
          <w:marTop w:val="0"/>
          <w:marBottom w:val="0"/>
          <w:divBdr>
            <w:top w:val="none" w:sz="0" w:space="0" w:color="auto"/>
            <w:left w:val="none" w:sz="0" w:space="0" w:color="auto"/>
            <w:bottom w:val="none" w:sz="0" w:space="0" w:color="auto"/>
            <w:right w:val="none" w:sz="0" w:space="0" w:color="auto"/>
          </w:divBdr>
        </w:div>
        <w:div w:id="462817146">
          <w:marLeft w:val="1526"/>
          <w:marRight w:val="0"/>
          <w:marTop w:val="0"/>
          <w:marBottom w:val="0"/>
          <w:divBdr>
            <w:top w:val="none" w:sz="0" w:space="0" w:color="auto"/>
            <w:left w:val="none" w:sz="0" w:space="0" w:color="auto"/>
            <w:bottom w:val="none" w:sz="0" w:space="0" w:color="auto"/>
            <w:right w:val="none" w:sz="0" w:space="0" w:color="auto"/>
          </w:divBdr>
        </w:div>
        <w:div w:id="225066896">
          <w:marLeft w:val="2246"/>
          <w:marRight w:val="0"/>
          <w:marTop w:val="0"/>
          <w:marBottom w:val="0"/>
          <w:divBdr>
            <w:top w:val="none" w:sz="0" w:space="0" w:color="auto"/>
            <w:left w:val="none" w:sz="0" w:space="0" w:color="auto"/>
            <w:bottom w:val="none" w:sz="0" w:space="0" w:color="auto"/>
            <w:right w:val="none" w:sz="0" w:space="0" w:color="auto"/>
          </w:divBdr>
        </w:div>
        <w:div w:id="465858416">
          <w:marLeft w:val="2246"/>
          <w:marRight w:val="0"/>
          <w:marTop w:val="0"/>
          <w:marBottom w:val="0"/>
          <w:divBdr>
            <w:top w:val="none" w:sz="0" w:space="0" w:color="auto"/>
            <w:left w:val="none" w:sz="0" w:space="0" w:color="auto"/>
            <w:bottom w:val="none" w:sz="0" w:space="0" w:color="auto"/>
            <w:right w:val="none" w:sz="0" w:space="0" w:color="auto"/>
          </w:divBdr>
        </w:div>
        <w:div w:id="1277524192">
          <w:marLeft w:val="1526"/>
          <w:marRight w:val="0"/>
          <w:marTop w:val="0"/>
          <w:marBottom w:val="0"/>
          <w:divBdr>
            <w:top w:val="none" w:sz="0" w:space="0" w:color="auto"/>
            <w:left w:val="none" w:sz="0" w:space="0" w:color="auto"/>
            <w:bottom w:val="none" w:sz="0" w:space="0" w:color="auto"/>
            <w:right w:val="none" w:sz="0" w:space="0" w:color="auto"/>
          </w:divBdr>
        </w:div>
      </w:divsChild>
    </w:div>
    <w:div w:id="1574195118">
      <w:bodyDiv w:val="1"/>
      <w:marLeft w:val="0"/>
      <w:marRight w:val="0"/>
      <w:marTop w:val="0"/>
      <w:marBottom w:val="0"/>
      <w:divBdr>
        <w:top w:val="none" w:sz="0" w:space="0" w:color="auto"/>
        <w:left w:val="none" w:sz="0" w:space="0" w:color="auto"/>
        <w:bottom w:val="none" w:sz="0" w:space="0" w:color="auto"/>
        <w:right w:val="none" w:sz="0" w:space="0" w:color="auto"/>
      </w:divBdr>
      <w:divsChild>
        <w:div w:id="1804883673">
          <w:marLeft w:val="806"/>
          <w:marRight w:val="0"/>
          <w:marTop w:val="200"/>
          <w:marBottom w:val="0"/>
          <w:divBdr>
            <w:top w:val="none" w:sz="0" w:space="0" w:color="auto"/>
            <w:left w:val="none" w:sz="0" w:space="0" w:color="auto"/>
            <w:bottom w:val="none" w:sz="0" w:space="0" w:color="auto"/>
            <w:right w:val="none" w:sz="0" w:space="0" w:color="auto"/>
          </w:divBdr>
        </w:div>
      </w:divsChild>
    </w:div>
    <w:div w:id="1613240927">
      <w:bodyDiv w:val="1"/>
      <w:marLeft w:val="0"/>
      <w:marRight w:val="0"/>
      <w:marTop w:val="0"/>
      <w:marBottom w:val="0"/>
      <w:divBdr>
        <w:top w:val="none" w:sz="0" w:space="0" w:color="auto"/>
        <w:left w:val="none" w:sz="0" w:space="0" w:color="auto"/>
        <w:bottom w:val="none" w:sz="0" w:space="0" w:color="auto"/>
        <w:right w:val="none" w:sz="0" w:space="0" w:color="auto"/>
      </w:divBdr>
      <w:divsChild>
        <w:div w:id="85228733">
          <w:marLeft w:val="446"/>
          <w:marRight w:val="0"/>
          <w:marTop w:val="0"/>
          <w:marBottom w:val="0"/>
          <w:divBdr>
            <w:top w:val="none" w:sz="0" w:space="0" w:color="auto"/>
            <w:left w:val="none" w:sz="0" w:space="0" w:color="auto"/>
            <w:bottom w:val="none" w:sz="0" w:space="0" w:color="auto"/>
            <w:right w:val="none" w:sz="0" w:space="0" w:color="auto"/>
          </w:divBdr>
        </w:div>
        <w:div w:id="256788915">
          <w:marLeft w:val="446"/>
          <w:marRight w:val="0"/>
          <w:marTop w:val="0"/>
          <w:marBottom w:val="0"/>
          <w:divBdr>
            <w:top w:val="none" w:sz="0" w:space="0" w:color="auto"/>
            <w:left w:val="none" w:sz="0" w:space="0" w:color="auto"/>
            <w:bottom w:val="none" w:sz="0" w:space="0" w:color="auto"/>
            <w:right w:val="none" w:sz="0" w:space="0" w:color="auto"/>
          </w:divBdr>
        </w:div>
        <w:div w:id="1061175456">
          <w:marLeft w:val="446"/>
          <w:marRight w:val="0"/>
          <w:marTop w:val="0"/>
          <w:marBottom w:val="0"/>
          <w:divBdr>
            <w:top w:val="none" w:sz="0" w:space="0" w:color="auto"/>
            <w:left w:val="none" w:sz="0" w:space="0" w:color="auto"/>
            <w:bottom w:val="none" w:sz="0" w:space="0" w:color="auto"/>
            <w:right w:val="none" w:sz="0" w:space="0" w:color="auto"/>
          </w:divBdr>
        </w:div>
      </w:divsChild>
    </w:div>
    <w:div w:id="1675573806">
      <w:bodyDiv w:val="1"/>
      <w:marLeft w:val="0"/>
      <w:marRight w:val="0"/>
      <w:marTop w:val="0"/>
      <w:marBottom w:val="0"/>
      <w:divBdr>
        <w:top w:val="none" w:sz="0" w:space="0" w:color="auto"/>
        <w:left w:val="none" w:sz="0" w:space="0" w:color="auto"/>
        <w:bottom w:val="none" w:sz="0" w:space="0" w:color="auto"/>
        <w:right w:val="none" w:sz="0" w:space="0" w:color="auto"/>
      </w:divBdr>
    </w:div>
    <w:div w:id="1769041450">
      <w:bodyDiv w:val="1"/>
      <w:marLeft w:val="0"/>
      <w:marRight w:val="0"/>
      <w:marTop w:val="0"/>
      <w:marBottom w:val="0"/>
      <w:divBdr>
        <w:top w:val="none" w:sz="0" w:space="0" w:color="auto"/>
        <w:left w:val="none" w:sz="0" w:space="0" w:color="auto"/>
        <w:bottom w:val="none" w:sz="0" w:space="0" w:color="auto"/>
        <w:right w:val="none" w:sz="0" w:space="0" w:color="auto"/>
      </w:divBdr>
    </w:div>
    <w:div w:id="1843351121">
      <w:bodyDiv w:val="1"/>
      <w:marLeft w:val="0"/>
      <w:marRight w:val="0"/>
      <w:marTop w:val="0"/>
      <w:marBottom w:val="0"/>
      <w:divBdr>
        <w:top w:val="none" w:sz="0" w:space="0" w:color="auto"/>
        <w:left w:val="none" w:sz="0" w:space="0" w:color="auto"/>
        <w:bottom w:val="none" w:sz="0" w:space="0" w:color="auto"/>
        <w:right w:val="none" w:sz="0" w:space="0" w:color="auto"/>
      </w:divBdr>
    </w:div>
    <w:div w:id="187862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fp.sd.gov/fishing-boating/courtruling.aspx"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hitehouse.gov/sites/whitehouse.gov/files/omb/memoranda/2017/M-17-22.pdf" TargetMode="External"/><Relationship Id="rId4" Type="http://schemas.openxmlformats.org/officeDocument/2006/relationships/settings" Target="settings.xml"/><Relationship Id="rId9" Type="http://schemas.openxmlformats.org/officeDocument/2006/relationships/hyperlink" Target="https://www.youtube.com/watch?v=VZNl6JmgmBg&amp;feature=youtu.b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B8A33-9C1F-4F13-A725-129855DC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18</Pages>
  <Words>6796</Words>
  <Characters>38741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Association of Fish and Wildlife Agencies</Company>
  <LinksUpToDate>false</LinksUpToDate>
  <CharactersWithSpaces>45447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Silvana Yaroschuk</dc:creator>
  <cp:lastModifiedBy>Lane Kisonak</cp:lastModifiedBy>
  <cp:revision>11</cp:revision>
  <cp:lastPrinted>2017-07-14T13:12:00Z</cp:lastPrinted>
  <dcterms:created xsi:type="dcterms:W3CDTF">2017-07-14T17:28:00Z</dcterms:created>
  <dcterms:modified xsi:type="dcterms:W3CDTF">2017-09-20T15:05:00Z</dcterms:modified>
</cp:coreProperties>
</file>