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67" w:rsidRPr="009B7EDD" w:rsidRDefault="00885F67" w:rsidP="005C107C">
      <w:pPr>
        <w:spacing w:after="0"/>
        <w:jc w:val="center"/>
        <w:rPr>
          <w:b/>
        </w:rPr>
      </w:pPr>
      <w:r w:rsidRPr="009B7EDD">
        <w:rPr>
          <w:b/>
        </w:rPr>
        <w:t>WILDLIFE AND SPORT FISH RESTORATION</w:t>
      </w:r>
    </w:p>
    <w:p w:rsidR="00885F67" w:rsidRPr="009B7EDD" w:rsidRDefault="00885F67" w:rsidP="005C107C">
      <w:pPr>
        <w:spacing w:after="0"/>
        <w:jc w:val="center"/>
        <w:rPr>
          <w:b/>
        </w:rPr>
      </w:pPr>
      <w:r w:rsidRPr="00DE25A7">
        <w:rPr>
          <w:b/>
        </w:rPr>
        <w:t>Joint Federal-State Task Force on Federal Assistance Policy</w:t>
      </w:r>
    </w:p>
    <w:p w:rsidR="00885F67" w:rsidRPr="009B7EDD" w:rsidRDefault="00885F67" w:rsidP="00885F67">
      <w:pPr>
        <w:jc w:val="center"/>
        <w:rPr>
          <w:b/>
        </w:rPr>
      </w:pPr>
      <w:r w:rsidRPr="009B7EDD">
        <w:rPr>
          <w:b/>
        </w:rPr>
        <w:t xml:space="preserve">April </w:t>
      </w:r>
      <w:r>
        <w:rPr>
          <w:b/>
        </w:rPr>
        <w:t>24-25, 2017</w:t>
      </w:r>
    </w:p>
    <w:p w:rsidR="00885F67" w:rsidRDefault="00885F67" w:rsidP="00885F67">
      <w:pPr>
        <w:jc w:val="center"/>
      </w:pPr>
      <w:r>
        <w:t>Custer State Park, 13329 U.S. 16A, Custer, SD 57730</w:t>
      </w:r>
    </w:p>
    <w:p w:rsidR="004F5D3E" w:rsidRDefault="00650C78" w:rsidP="001C254A">
      <w:pPr>
        <w:rPr>
          <w:b/>
          <w:u w:val="single"/>
        </w:rPr>
      </w:pPr>
      <w:r w:rsidRPr="00DF1515">
        <w:rPr>
          <w:b/>
          <w:u w:val="single"/>
        </w:rPr>
        <w:t>Action Items</w:t>
      </w:r>
    </w:p>
    <w:p w:rsidR="00FC7C18" w:rsidRDefault="00FC7C18" w:rsidP="001C254A">
      <w:pPr>
        <w:rPr>
          <w:b/>
          <w:u w:val="single"/>
        </w:rPr>
      </w:pPr>
    </w:p>
    <w:p w:rsidR="008A340C" w:rsidRDefault="008A340C" w:rsidP="00652B40">
      <w:pPr>
        <w:pStyle w:val="ListParagraph"/>
        <w:numPr>
          <w:ilvl w:val="0"/>
          <w:numId w:val="1"/>
        </w:numPr>
      </w:pPr>
      <w:r>
        <w:t>Distribute the 14</w:t>
      </w:r>
      <w:r w:rsidR="00A17187">
        <w:t>-</w:t>
      </w:r>
      <w:r>
        <w:t>page OMB</w:t>
      </w:r>
      <w:r w:rsidR="00A17187">
        <w:t>-</w:t>
      </w:r>
      <w:r>
        <w:t xml:space="preserve">issued Memo to State Directors </w:t>
      </w:r>
      <w:r w:rsidR="001C254A">
        <w:t xml:space="preserve">and FAC </w:t>
      </w:r>
      <w:r>
        <w:t xml:space="preserve">(M-17-22) </w:t>
      </w:r>
      <w:r w:rsidR="001C254A">
        <w:t>–</w:t>
      </w:r>
      <w:r>
        <w:t xml:space="preserve"> Silvana</w:t>
      </w:r>
      <w:r w:rsidR="0086276E">
        <w:t xml:space="preserve"> Yaroschuk</w:t>
      </w:r>
      <w:r w:rsidR="002B4DA6">
        <w:t xml:space="preserve"> </w:t>
      </w:r>
      <w:r w:rsidR="002B4DA6" w:rsidRPr="00197684">
        <w:rPr>
          <w:b/>
        </w:rPr>
        <w:t>by May 1, 2017</w:t>
      </w:r>
      <w:r w:rsidR="005C107C">
        <w:rPr>
          <w:b/>
        </w:rPr>
        <w:t>.</w:t>
      </w:r>
    </w:p>
    <w:p w:rsidR="008A340C" w:rsidRDefault="008A340C" w:rsidP="00652B40">
      <w:pPr>
        <w:pStyle w:val="ListParagraph"/>
        <w:numPr>
          <w:ilvl w:val="0"/>
          <w:numId w:val="1"/>
        </w:numPr>
      </w:pPr>
      <w:r>
        <w:t xml:space="preserve">WSFR sends to JTF </w:t>
      </w:r>
      <w:r w:rsidR="00A17187">
        <w:t xml:space="preserve">industry’s </w:t>
      </w:r>
      <w:r w:rsidR="001C254A">
        <w:t>feedback on outcome indicators</w:t>
      </w:r>
      <w:r w:rsidR="00310F4D">
        <w:t>– Tom Busiahn</w:t>
      </w:r>
      <w:r w:rsidR="001C254A">
        <w:t xml:space="preserve"> </w:t>
      </w:r>
      <w:r w:rsidR="001C254A" w:rsidRPr="00197684">
        <w:rPr>
          <w:b/>
        </w:rPr>
        <w:t>by May 30</w:t>
      </w:r>
      <w:r w:rsidR="00310F4D" w:rsidRPr="00197684">
        <w:rPr>
          <w:b/>
        </w:rPr>
        <w:t>, 2017</w:t>
      </w:r>
      <w:r w:rsidR="005C107C">
        <w:rPr>
          <w:b/>
        </w:rPr>
        <w:t>.</w:t>
      </w:r>
    </w:p>
    <w:p w:rsidR="001C254A" w:rsidRDefault="00DE390E" w:rsidP="00652B40">
      <w:pPr>
        <w:pStyle w:val="ListParagraph"/>
        <w:numPr>
          <w:ilvl w:val="0"/>
          <w:numId w:val="1"/>
        </w:numPr>
      </w:pPr>
      <w:r>
        <w:t>Distribute</w:t>
      </w:r>
      <w:r w:rsidR="001C254A">
        <w:t xml:space="preserve"> a summary of</w:t>
      </w:r>
      <w:r>
        <w:t xml:space="preserve"> </w:t>
      </w:r>
      <w:r w:rsidR="005C107C">
        <w:t xml:space="preserve">last year’s </w:t>
      </w:r>
      <w:r>
        <w:t>Audit Findings</w:t>
      </w:r>
      <w:r w:rsidR="001B1A2C">
        <w:t xml:space="preserve"> </w:t>
      </w:r>
      <w:r w:rsidR="001C254A">
        <w:t xml:space="preserve">– Bob Curry </w:t>
      </w:r>
      <w:r w:rsidR="001C254A" w:rsidRPr="00197684">
        <w:rPr>
          <w:b/>
        </w:rPr>
        <w:t xml:space="preserve">by </w:t>
      </w:r>
      <w:r w:rsidR="004F3207" w:rsidRPr="00197684">
        <w:rPr>
          <w:b/>
        </w:rPr>
        <w:t>July 1</w:t>
      </w:r>
      <w:r w:rsidR="002B4DA6" w:rsidRPr="00197684">
        <w:rPr>
          <w:b/>
        </w:rPr>
        <w:t>, 2017</w:t>
      </w:r>
      <w:r w:rsidR="005C107C">
        <w:rPr>
          <w:b/>
        </w:rPr>
        <w:t>.</w:t>
      </w:r>
    </w:p>
    <w:p w:rsidR="001C254A" w:rsidRDefault="001C254A" w:rsidP="001C254A">
      <w:pPr>
        <w:pStyle w:val="ListParagraph"/>
        <w:numPr>
          <w:ilvl w:val="1"/>
          <w:numId w:val="1"/>
        </w:numPr>
      </w:pPr>
      <w:r>
        <w:t>Existing document on audit findings</w:t>
      </w:r>
    </w:p>
    <w:p w:rsidR="001C254A" w:rsidRDefault="001C254A" w:rsidP="001C254A">
      <w:pPr>
        <w:pStyle w:val="ListParagraph"/>
        <w:numPr>
          <w:ilvl w:val="1"/>
          <w:numId w:val="1"/>
        </w:numPr>
      </w:pPr>
      <w:r>
        <w:t>Details on the finding</w:t>
      </w:r>
      <w:r w:rsidR="00A17187">
        <w:t>s</w:t>
      </w:r>
      <w:r w:rsidR="00A24139">
        <w:t xml:space="preserve"> </w:t>
      </w:r>
    </w:p>
    <w:p w:rsidR="001C254A" w:rsidRDefault="001C254A" w:rsidP="001C254A">
      <w:pPr>
        <w:pStyle w:val="ListParagraph"/>
        <w:numPr>
          <w:ilvl w:val="1"/>
          <w:numId w:val="1"/>
        </w:numPr>
      </w:pPr>
      <w:r>
        <w:t>The current year</w:t>
      </w:r>
      <w:r w:rsidR="00A17187">
        <w:t>’s</w:t>
      </w:r>
      <w:r>
        <w:t xml:space="preserve"> resolved issues</w:t>
      </w:r>
    </w:p>
    <w:p w:rsidR="005B5708" w:rsidRDefault="004F3207" w:rsidP="001C254A">
      <w:pPr>
        <w:pStyle w:val="ListParagraph"/>
        <w:numPr>
          <w:ilvl w:val="0"/>
          <w:numId w:val="1"/>
        </w:numPr>
      </w:pPr>
      <w:r>
        <w:t>Give more information on</w:t>
      </w:r>
      <w:r w:rsidR="005B5708">
        <w:t xml:space="preserve"> topics specifying </w:t>
      </w:r>
      <w:r w:rsidR="00A17187">
        <w:t xml:space="preserve">whether </w:t>
      </w:r>
      <w:r w:rsidR="005B5708">
        <w:t>they have been resolved</w:t>
      </w:r>
      <w:r w:rsidR="00A17187">
        <w:t>, are at the</w:t>
      </w:r>
      <w:r w:rsidR="005B5708">
        <w:t xml:space="preserve"> formulation stage</w:t>
      </w:r>
      <w:r w:rsidR="00A17187">
        <w:t>,</w:t>
      </w:r>
      <w:r w:rsidR="005B5708">
        <w:t xml:space="preserve"> or are going through JTF</w:t>
      </w:r>
      <w:r w:rsidR="00E37A1C">
        <w:t xml:space="preserve"> – Lisa V</w:t>
      </w:r>
      <w:r w:rsidR="007133A9">
        <w:t>an Alstyne</w:t>
      </w:r>
      <w:r w:rsidR="00E37A1C">
        <w:t>/Pete</w:t>
      </w:r>
      <w:r w:rsidR="007133A9">
        <w:t xml:space="preserve"> Barlow </w:t>
      </w:r>
      <w:r w:rsidR="007133A9" w:rsidRPr="00197684">
        <w:rPr>
          <w:b/>
        </w:rPr>
        <w:t>by June 23, 2017</w:t>
      </w:r>
      <w:r w:rsidR="005C107C">
        <w:rPr>
          <w:b/>
        </w:rPr>
        <w:t>.</w:t>
      </w:r>
    </w:p>
    <w:p w:rsidR="004E34AB" w:rsidRDefault="004F3207" w:rsidP="00652B40">
      <w:pPr>
        <w:pStyle w:val="ListParagraph"/>
        <w:numPr>
          <w:ilvl w:val="0"/>
          <w:numId w:val="1"/>
        </w:numPr>
      </w:pPr>
      <w:r>
        <w:t>Send the next draft of</w:t>
      </w:r>
      <w:r w:rsidR="00A17187">
        <w:t xml:space="preserve"> the</w:t>
      </w:r>
      <w:r>
        <w:t xml:space="preserve"> MOU to JTF – Tom </w:t>
      </w:r>
      <w:r w:rsidR="007133A9">
        <w:t xml:space="preserve">Busiahn </w:t>
      </w:r>
      <w:r w:rsidRPr="00197684">
        <w:rPr>
          <w:b/>
        </w:rPr>
        <w:t xml:space="preserve">by June </w:t>
      </w:r>
      <w:r w:rsidR="007133A9" w:rsidRPr="00197684">
        <w:rPr>
          <w:b/>
        </w:rPr>
        <w:t>23, 2017</w:t>
      </w:r>
      <w:r w:rsidR="005C107C">
        <w:rPr>
          <w:b/>
        </w:rPr>
        <w:t>.</w:t>
      </w:r>
    </w:p>
    <w:p w:rsidR="004E34AB" w:rsidRDefault="004E34AB" w:rsidP="00A12A29">
      <w:pPr>
        <w:pStyle w:val="ListParagraph"/>
        <w:numPr>
          <w:ilvl w:val="1"/>
          <w:numId w:val="1"/>
        </w:numPr>
      </w:pPr>
      <w:r>
        <w:t xml:space="preserve">TRACS WG </w:t>
      </w:r>
      <w:r w:rsidR="004F3207">
        <w:t>to</w:t>
      </w:r>
      <w:r>
        <w:t xml:space="preserve"> take over on defining</w:t>
      </w:r>
      <w:r w:rsidR="00A17187">
        <w:t xml:space="preserve"> MOU</w:t>
      </w:r>
      <w:r>
        <w:t xml:space="preserve"> terminology</w:t>
      </w:r>
    </w:p>
    <w:p w:rsidR="004E34AB" w:rsidRDefault="007133A9" w:rsidP="00652B40">
      <w:pPr>
        <w:pStyle w:val="ListParagraph"/>
        <w:numPr>
          <w:ilvl w:val="0"/>
          <w:numId w:val="1"/>
        </w:numPr>
      </w:pPr>
      <w:r>
        <w:t>Fall</w:t>
      </w:r>
      <w:r w:rsidR="004E34AB">
        <w:t xml:space="preserve"> </w:t>
      </w:r>
      <w:r>
        <w:t xml:space="preserve">JTF </w:t>
      </w:r>
      <w:r w:rsidR="004E34AB">
        <w:t xml:space="preserve">meeting </w:t>
      </w:r>
      <w:r w:rsidR="00FF7955">
        <w:t xml:space="preserve">– </w:t>
      </w:r>
      <w:r w:rsidR="00A12A29">
        <w:t xml:space="preserve">Wildlife Center in </w:t>
      </w:r>
      <w:r w:rsidR="00FF7955">
        <w:t>Springfield</w:t>
      </w:r>
      <w:r w:rsidR="00A12A29">
        <w:t>, MO – Bob</w:t>
      </w:r>
      <w:r>
        <w:t xml:space="preserve"> Curry</w:t>
      </w:r>
      <w:r w:rsidR="00A12A29">
        <w:t>/Paul</w:t>
      </w:r>
      <w:r>
        <w:t xml:space="preserve"> Rauch</w:t>
      </w:r>
      <w:r w:rsidR="00A12A29">
        <w:t>/Ed</w:t>
      </w:r>
      <w:r>
        <w:t xml:space="preserve"> Carter</w:t>
      </w:r>
      <w:r w:rsidR="005C107C">
        <w:t>.</w:t>
      </w:r>
    </w:p>
    <w:p w:rsidR="003E2A53" w:rsidRDefault="003E2A53" w:rsidP="00652B40">
      <w:pPr>
        <w:pStyle w:val="ListParagraph"/>
        <w:numPr>
          <w:ilvl w:val="0"/>
          <w:numId w:val="1"/>
        </w:numPr>
      </w:pPr>
      <w:r>
        <w:t>Set up a conference call with JTF members –</w:t>
      </w:r>
      <w:r w:rsidR="00A12A29">
        <w:t xml:space="preserve"> Silvana</w:t>
      </w:r>
      <w:r w:rsidR="007133A9">
        <w:t xml:space="preserve"> Yaroschuk</w:t>
      </w:r>
      <w:r w:rsidR="005C107C">
        <w:t>.</w:t>
      </w:r>
    </w:p>
    <w:p w:rsidR="00A12A29" w:rsidRDefault="00A12A29" w:rsidP="00A12A29">
      <w:pPr>
        <w:pStyle w:val="ListParagraph"/>
        <w:numPr>
          <w:ilvl w:val="1"/>
          <w:numId w:val="1"/>
        </w:numPr>
      </w:pPr>
      <w:r>
        <w:t>Follow up on matrix</w:t>
      </w:r>
    </w:p>
    <w:p w:rsidR="000F14CE" w:rsidRDefault="00A12A29" w:rsidP="000F14CE">
      <w:pPr>
        <w:pStyle w:val="ListParagraph"/>
        <w:numPr>
          <w:ilvl w:val="1"/>
          <w:numId w:val="1"/>
        </w:numPr>
      </w:pPr>
      <w:r>
        <w:t>B</w:t>
      </w:r>
      <w:r w:rsidR="00F2554C">
        <w:t>riefing</w:t>
      </w:r>
      <w:r w:rsidR="003E2A53">
        <w:t xml:space="preserve"> on 5-year report process and available information</w:t>
      </w:r>
      <w:r w:rsidR="00F2554C">
        <w:t xml:space="preserve"> and provide to JTF</w:t>
      </w:r>
    </w:p>
    <w:p w:rsidR="00A12A29" w:rsidRDefault="00A12A29" w:rsidP="00A12A29">
      <w:pPr>
        <w:pStyle w:val="ListParagraph"/>
        <w:numPr>
          <w:ilvl w:val="0"/>
          <w:numId w:val="1"/>
        </w:numPr>
      </w:pPr>
      <w:r>
        <w:t>WSFR will communicate the proposed timeline on Real Property Chapter –</w:t>
      </w:r>
      <w:r w:rsidR="00A17187">
        <w:t xml:space="preserve"> </w:t>
      </w:r>
      <w:r>
        <w:t xml:space="preserve">Lisa V. </w:t>
      </w:r>
      <w:r w:rsidRPr="00197684">
        <w:rPr>
          <w:b/>
        </w:rPr>
        <w:t>by May 5</w:t>
      </w:r>
      <w:r w:rsidR="002B4DA6" w:rsidRPr="00197684">
        <w:rPr>
          <w:b/>
        </w:rPr>
        <w:t>, 2017</w:t>
      </w:r>
      <w:r w:rsidR="005C107C">
        <w:rPr>
          <w:b/>
        </w:rPr>
        <w:t>.</w:t>
      </w:r>
    </w:p>
    <w:p w:rsidR="00A12A29" w:rsidRDefault="00A12A29" w:rsidP="00A12A29">
      <w:pPr>
        <w:pStyle w:val="ListParagraph"/>
        <w:numPr>
          <w:ilvl w:val="0"/>
          <w:numId w:val="1"/>
        </w:numPr>
      </w:pPr>
      <w:r>
        <w:t>Matrix Proposed Extended timeline to be distributed to JTF, FAC, regional Chiefs – Tim</w:t>
      </w:r>
      <w:r w:rsidR="007133A9">
        <w:t xml:space="preserve"> Smith</w:t>
      </w:r>
      <w:r>
        <w:t>/Silvana</w:t>
      </w:r>
      <w:r w:rsidR="007133A9">
        <w:t xml:space="preserve"> Yaroschuk</w:t>
      </w:r>
      <w:r>
        <w:t xml:space="preserve"> </w:t>
      </w:r>
      <w:r w:rsidRPr="00197684">
        <w:rPr>
          <w:b/>
        </w:rPr>
        <w:t>by April 26</w:t>
      </w:r>
      <w:r w:rsidR="007133A9" w:rsidRPr="00197684">
        <w:rPr>
          <w:b/>
        </w:rPr>
        <w:t>, 2017</w:t>
      </w:r>
      <w:r w:rsidR="005C107C">
        <w:rPr>
          <w:b/>
        </w:rPr>
        <w:t>.</w:t>
      </w:r>
    </w:p>
    <w:p w:rsidR="00EB11C4" w:rsidRDefault="00EB11C4" w:rsidP="00A12A29">
      <w:pPr>
        <w:pStyle w:val="ListParagraph"/>
        <w:numPr>
          <w:ilvl w:val="0"/>
          <w:numId w:val="1"/>
        </w:numPr>
      </w:pPr>
      <w:r>
        <w:t xml:space="preserve">Send the WMI Final TRACS Review document to JTF </w:t>
      </w:r>
      <w:r w:rsidR="007133A9">
        <w:t>–</w:t>
      </w:r>
      <w:r>
        <w:t xml:space="preserve"> Silvana</w:t>
      </w:r>
      <w:r w:rsidR="007133A9">
        <w:t xml:space="preserve"> Yaroschu</w:t>
      </w:r>
      <w:bookmarkStart w:id="0" w:name="_GoBack"/>
      <w:bookmarkEnd w:id="0"/>
      <w:r w:rsidR="007133A9">
        <w:t>k</w:t>
      </w:r>
      <w:r w:rsidR="002B4DA6">
        <w:t xml:space="preserve"> </w:t>
      </w:r>
      <w:r w:rsidR="002B4DA6" w:rsidRPr="00197684">
        <w:rPr>
          <w:b/>
        </w:rPr>
        <w:t>by May 1, 2017</w:t>
      </w:r>
      <w:r w:rsidR="005C107C">
        <w:rPr>
          <w:b/>
        </w:rPr>
        <w:t>.</w:t>
      </w:r>
    </w:p>
    <w:p w:rsidR="005E663F" w:rsidRDefault="005E663F" w:rsidP="000F14CE">
      <w:pPr>
        <w:rPr>
          <w:b/>
          <w:u w:val="single"/>
        </w:rPr>
      </w:pPr>
    </w:p>
    <w:p w:rsidR="000F14CE" w:rsidRDefault="00D4214B" w:rsidP="000F14CE">
      <w:pPr>
        <w:rPr>
          <w:b/>
          <w:u w:val="single"/>
        </w:rPr>
      </w:pPr>
      <w:r w:rsidRPr="00DF1515">
        <w:rPr>
          <w:b/>
          <w:u w:val="single"/>
        </w:rPr>
        <w:t>Decision</w:t>
      </w:r>
    </w:p>
    <w:p w:rsidR="005E663F" w:rsidRPr="00DF1515" w:rsidRDefault="005E663F" w:rsidP="000F14CE">
      <w:pPr>
        <w:rPr>
          <w:b/>
          <w:u w:val="single"/>
        </w:rPr>
      </w:pPr>
    </w:p>
    <w:p w:rsidR="00D4214B" w:rsidRDefault="00D4214B" w:rsidP="00D4214B">
      <w:pPr>
        <w:pStyle w:val="ListParagraph"/>
        <w:numPr>
          <w:ilvl w:val="0"/>
          <w:numId w:val="2"/>
        </w:numPr>
      </w:pPr>
      <w:r>
        <w:t>JTF has not to come to a resolution on Canadian projects</w:t>
      </w:r>
      <w:r w:rsidR="00A12A29">
        <w:t>. WSFR will hold on scheduled policy guidelines</w:t>
      </w:r>
      <w:r w:rsidR="005C107C">
        <w:t>.</w:t>
      </w:r>
    </w:p>
    <w:p w:rsidR="00A41227" w:rsidRDefault="00EB11C4" w:rsidP="00D4214B">
      <w:pPr>
        <w:pStyle w:val="ListParagraph"/>
        <w:numPr>
          <w:ilvl w:val="0"/>
          <w:numId w:val="2"/>
        </w:numPr>
      </w:pPr>
      <w:r>
        <w:t>Approved changes to communication chart</w:t>
      </w:r>
      <w:r w:rsidR="005C107C">
        <w:t>.</w:t>
      </w:r>
    </w:p>
    <w:p w:rsidR="00A12A29" w:rsidRDefault="00A12A29" w:rsidP="00D4214B">
      <w:pPr>
        <w:pStyle w:val="ListParagraph"/>
        <w:numPr>
          <w:ilvl w:val="0"/>
          <w:numId w:val="2"/>
        </w:numPr>
      </w:pPr>
      <w:r>
        <w:t xml:space="preserve">Matrix Proposed Extended </w:t>
      </w:r>
      <w:r w:rsidR="00A17187">
        <w:t>T</w:t>
      </w:r>
      <w:r>
        <w:t>imeline was approved</w:t>
      </w:r>
      <w:r w:rsidR="005C107C">
        <w:t>.</w:t>
      </w:r>
    </w:p>
    <w:p w:rsidR="00EB11C4" w:rsidRDefault="00EB11C4" w:rsidP="00D4214B">
      <w:pPr>
        <w:pStyle w:val="ListParagraph"/>
        <w:numPr>
          <w:ilvl w:val="0"/>
          <w:numId w:val="2"/>
        </w:numPr>
      </w:pPr>
      <w:r>
        <w:t>JTF endorsed the new proposed Real Property Chapter Schedule</w:t>
      </w:r>
      <w:r w:rsidR="005C107C">
        <w:t>.</w:t>
      </w:r>
    </w:p>
    <w:p w:rsidR="000F14CE" w:rsidRDefault="005E663F" w:rsidP="00A17187">
      <w:pPr>
        <w:pStyle w:val="ListParagraph"/>
        <w:numPr>
          <w:ilvl w:val="0"/>
          <w:numId w:val="2"/>
        </w:numPr>
      </w:pPr>
      <w:r w:rsidRPr="005B1B8A">
        <w:t xml:space="preserve">JTF endorsed </w:t>
      </w:r>
      <w:r w:rsidRPr="00137DC9">
        <w:t xml:space="preserve">moving forward with Predator Control/Wildlife Damage Management, according to the approach described in the briefing. The overall </w:t>
      </w:r>
      <w:r w:rsidR="00A17187">
        <w:t>consensus</w:t>
      </w:r>
      <w:r w:rsidR="00A17187" w:rsidRPr="00137DC9">
        <w:t xml:space="preserve"> </w:t>
      </w:r>
      <w:r w:rsidRPr="00137DC9">
        <w:t>is to move directly to regulation, as opposed to first proposing through an Advance Notice of Proposed Rulemaking.</w:t>
      </w:r>
    </w:p>
    <w:sectPr w:rsidR="000F1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6BD"/>
    <w:multiLevelType w:val="hybridMultilevel"/>
    <w:tmpl w:val="246A6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66961"/>
    <w:multiLevelType w:val="hybridMultilevel"/>
    <w:tmpl w:val="246A6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162A3"/>
    <w:multiLevelType w:val="hybridMultilevel"/>
    <w:tmpl w:val="084E0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78"/>
    <w:rsid w:val="000F14CE"/>
    <w:rsid w:val="000F3416"/>
    <w:rsid w:val="00197684"/>
    <w:rsid w:val="001B1A2C"/>
    <w:rsid w:val="001C254A"/>
    <w:rsid w:val="002B4DA6"/>
    <w:rsid w:val="00310F4D"/>
    <w:rsid w:val="003E2A53"/>
    <w:rsid w:val="00497F39"/>
    <w:rsid w:val="004E34AB"/>
    <w:rsid w:val="004F3207"/>
    <w:rsid w:val="004F5D3E"/>
    <w:rsid w:val="005B1B8A"/>
    <w:rsid w:val="005B5708"/>
    <w:rsid w:val="005C107C"/>
    <w:rsid w:val="005E663F"/>
    <w:rsid w:val="005F23AF"/>
    <w:rsid w:val="00602F20"/>
    <w:rsid w:val="00650C78"/>
    <w:rsid w:val="00652B40"/>
    <w:rsid w:val="006F34B2"/>
    <w:rsid w:val="007133A9"/>
    <w:rsid w:val="0086276E"/>
    <w:rsid w:val="00885F67"/>
    <w:rsid w:val="008A340C"/>
    <w:rsid w:val="00A12A29"/>
    <w:rsid w:val="00A17187"/>
    <w:rsid w:val="00A24139"/>
    <w:rsid w:val="00A41227"/>
    <w:rsid w:val="00AA56B1"/>
    <w:rsid w:val="00AA7DEB"/>
    <w:rsid w:val="00B751F8"/>
    <w:rsid w:val="00C4793B"/>
    <w:rsid w:val="00D25EAE"/>
    <w:rsid w:val="00D4214B"/>
    <w:rsid w:val="00D50B5E"/>
    <w:rsid w:val="00DE390E"/>
    <w:rsid w:val="00DF1515"/>
    <w:rsid w:val="00E37A1C"/>
    <w:rsid w:val="00EB11C4"/>
    <w:rsid w:val="00F2554C"/>
    <w:rsid w:val="00F334D4"/>
    <w:rsid w:val="00FC7C18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9204F-9446-4823-9ADF-4B7AB067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1621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Fish and Wildlife Agencies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Yaroschuk</dc:creator>
  <cp:keywords/>
  <dc:description/>
  <cp:lastModifiedBy>Lane Kisonak</cp:lastModifiedBy>
  <cp:revision>4</cp:revision>
  <dcterms:created xsi:type="dcterms:W3CDTF">2017-07-12T20:18:00Z</dcterms:created>
  <dcterms:modified xsi:type="dcterms:W3CDTF">2017-07-19T17:54:00Z</dcterms:modified>
</cp:coreProperties>
</file>