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46735" w14:textId="77777777" w:rsidR="00BE1100" w:rsidRDefault="00BE1100" w:rsidP="00CA1786">
      <w:pPr>
        <w:jc w:val="center"/>
        <w:rPr>
          <w:rFonts w:ascii="Times New Roman" w:hAnsi="Times New Roman" w:cs="Times New Roman"/>
          <w:b/>
          <w:sz w:val="24"/>
          <w:szCs w:val="24"/>
        </w:rPr>
      </w:pPr>
      <w:r>
        <w:rPr>
          <w:rFonts w:ascii="Times New Roman" w:hAnsi="Times New Roman" w:cs="Times New Roman"/>
          <w:b/>
          <w:sz w:val="24"/>
          <w:szCs w:val="24"/>
        </w:rPr>
        <w:t>Federal Aid Coordinators Working Group Report</w:t>
      </w:r>
    </w:p>
    <w:p w14:paraId="67046736" w14:textId="77777777" w:rsidR="00BE1100" w:rsidRDefault="00A7667C" w:rsidP="00CA1786">
      <w:pPr>
        <w:jc w:val="center"/>
        <w:rPr>
          <w:rFonts w:ascii="Times New Roman" w:hAnsi="Times New Roman" w:cs="Times New Roman"/>
          <w:b/>
          <w:sz w:val="24"/>
          <w:szCs w:val="24"/>
        </w:rPr>
      </w:pPr>
      <w:r>
        <w:rPr>
          <w:rFonts w:ascii="Times New Roman" w:hAnsi="Times New Roman" w:cs="Times New Roman"/>
          <w:b/>
          <w:sz w:val="24"/>
          <w:szCs w:val="24"/>
        </w:rPr>
        <w:t>t</w:t>
      </w:r>
      <w:r w:rsidR="008B136C">
        <w:rPr>
          <w:rFonts w:ascii="Times New Roman" w:hAnsi="Times New Roman" w:cs="Times New Roman"/>
          <w:b/>
          <w:sz w:val="24"/>
          <w:szCs w:val="24"/>
        </w:rPr>
        <w:t>o</w:t>
      </w:r>
      <w:r w:rsidR="00BE1100">
        <w:rPr>
          <w:rFonts w:ascii="Times New Roman" w:hAnsi="Times New Roman" w:cs="Times New Roman"/>
          <w:b/>
          <w:sz w:val="24"/>
          <w:szCs w:val="24"/>
        </w:rPr>
        <w:t xml:space="preserve"> the</w:t>
      </w:r>
    </w:p>
    <w:p w14:paraId="67046737" w14:textId="77777777" w:rsidR="002039DC" w:rsidRPr="005A41AA" w:rsidRDefault="00BE1100" w:rsidP="00CA1786">
      <w:pPr>
        <w:jc w:val="center"/>
        <w:rPr>
          <w:rFonts w:ascii="Times New Roman" w:hAnsi="Times New Roman" w:cs="Times New Roman"/>
          <w:b/>
          <w:sz w:val="24"/>
          <w:szCs w:val="24"/>
        </w:rPr>
      </w:pPr>
      <w:r>
        <w:rPr>
          <w:rFonts w:ascii="Times New Roman" w:hAnsi="Times New Roman" w:cs="Times New Roman"/>
          <w:b/>
          <w:sz w:val="24"/>
          <w:szCs w:val="24"/>
        </w:rPr>
        <w:t>Trust Fund Committee</w:t>
      </w:r>
      <w:r w:rsidRPr="00A30C26">
        <w:rPr>
          <w:rFonts w:ascii="Times New Roman" w:hAnsi="Times New Roman" w:cs="Times New Roman"/>
          <w:b/>
          <w:sz w:val="24"/>
          <w:szCs w:val="24"/>
        </w:rPr>
        <w:t xml:space="preserve">, </w:t>
      </w:r>
      <w:r w:rsidR="00CA1786">
        <w:rPr>
          <w:rFonts w:ascii="Times New Roman" w:hAnsi="Times New Roman" w:cs="Times New Roman"/>
          <w:b/>
          <w:sz w:val="24"/>
          <w:szCs w:val="24"/>
        </w:rPr>
        <w:t>9</w:t>
      </w:r>
      <w:r w:rsidR="00A30C26" w:rsidRPr="00A30C26">
        <w:rPr>
          <w:rFonts w:ascii="Times New Roman" w:hAnsi="Times New Roman" w:cs="Times New Roman"/>
          <w:b/>
          <w:sz w:val="24"/>
          <w:szCs w:val="24"/>
        </w:rPr>
        <w:t>/2</w:t>
      </w:r>
      <w:r w:rsidR="00A648F7">
        <w:rPr>
          <w:rFonts w:ascii="Times New Roman" w:hAnsi="Times New Roman" w:cs="Times New Roman"/>
          <w:b/>
          <w:sz w:val="24"/>
          <w:szCs w:val="24"/>
        </w:rPr>
        <w:t>4</w:t>
      </w:r>
      <w:r w:rsidR="00FE113D" w:rsidRPr="00A30C26">
        <w:rPr>
          <w:rFonts w:ascii="Times New Roman" w:hAnsi="Times New Roman" w:cs="Times New Roman"/>
          <w:b/>
          <w:sz w:val="24"/>
          <w:szCs w:val="24"/>
        </w:rPr>
        <w:t>/2019</w:t>
      </w:r>
    </w:p>
    <w:p w14:paraId="67046738" w14:textId="77777777" w:rsidR="009747CE" w:rsidRPr="00E70AAE" w:rsidRDefault="009747CE" w:rsidP="00CA1786">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TRACS</w:t>
      </w:r>
    </w:p>
    <w:p w14:paraId="67046739" w14:textId="77777777" w:rsidR="00234E00" w:rsidRPr="007463F0" w:rsidRDefault="009703B6" w:rsidP="00CA1786">
      <w:pPr>
        <w:pStyle w:val="ListParagraph"/>
        <w:spacing w:after="0"/>
        <w:ind w:left="360"/>
        <w:jc w:val="both"/>
        <w:rPr>
          <w:rFonts w:ascii="Times New Roman" w:hAnsi="Times New Roman" w:cs="Times New Roman"/>
          <w:sz w:val="24"/>
          <w:szCs w:val="24"/>
        </w:rPr>
      </w:pPr>
      <w:r w:rsidRPr="007463F0">
        <w:rPr>
          <w:rFonts w:ascii="Times New Roman" w:hAnsi="Times New Roman" w:cs="Times New Roman"/>
          <w:sz w:val="24"/>
          <w:szCs w:val="24"/>
        </w:rPr>
        <w:t xml:space="preserve">The TRACS Enhancement </w:t>
      </w:r>
      <w:r w:rsidR="00524A11" w:rsidRPr="00C97D01">
        <w:rPr>
          <w:rFonts w:ascii="Times New Roman" w:hAnsi="Times New Roman" w:cs="Times New Roman"/>
          <w:sz w:val="24"/>
          <w:szCs w:val="24"/>
        </w:rPr>
        <w:t>continues</w:t>
      </w:r>
      <w:r w:rsidR="009711B1" w:rsidRPr="00C97D01">
        <w:rPr>
          <w:rFonts w:ascii="Times New Roman" w:hAnsi="Times New Roman" w:cs="Times New Roman"/>
          <w:sz w:val="24"/>
          <w:szCs w:val="24"/>
        </w:rPr>
        <w:t xml:space="preserve"> </w:t>
      </w:r>
      <w:r w:rsidR="00524A11" w:rsidRPr="00C97D01">
        <w:rPr>
          <w:rFonts w:ascii="Times New Roman" w:hAnsi="Times New Roman" w:cs="Times New Roman"/>
          <w:sz w:val="24"/>
          <w:szCs w:val="24"/>
        </w:rPr>
        <w:t xml:space="preserve">to </w:t>
      </w:r>
      <w:r w:rsidR="009711B1" w:rsidRPr="00C97D01">
        <w:rPr>
          <w:rFonts w:ascii="Times New Roman" w:hAnsi="Times New Roman" w:cs="Times New Roman"/>
          <w:sz w:val="24"/>
          <w:szCs w:val="24"/>
        </w:rPr>
        <w:t>be</w:t>
      </w:r>
      <w:r w:rsidR="009711B1">
        <w:rPr>
          <w:rFonts w:ascii="Times New Roman" w:hAnsi="Times New Roman" w:cs="Times New Roman"/>
          <w:sz w:val="24"/>
          <w:szCs w:val="24"/>
        </w:rPr>
        <w:t xml:space="preserve"> </w:t>
      </w:r>
      <w:r w:rsidR="00F55AEE">
        <w:rPr>
          <w:rFonts w:ascii="Times New Roman" w:hAnsi="Times New Roman" w:cs="Times New Roman"/>
          <w:sz w:val="24"/>
          <w:szCs w:val="24"/>
        </w:rPr>
        <w:t>a</w:t>
      </w:r>
      <w:r w:rsidR="009711B1">
        <w:rPr>
          <w:rFonts w:ascii="Times New Roman" w:hAnsi="Times New Roman" w:cs="Times New Roman"/>
          <w:sz w:val="24"/>
          <w:szCs w:val="24"/>
        </w:rPr>
        <w:t xml:space="preserve"> significant issue for the </w:t>
      </w:r>
      <w:r w:rsidR="003833AA">
        <w:rPr>
          <w:rFonts w:ascii="Times New Roman" w:hAnsi="Times New Roman" w:cs="Times New Roman"/>
          <w:sz w:val="24"/>
          <w:szCs w:val="24"/>
        </w:rPr>
        <w:t>Federal Aid Coordinators Working Group (</w:t>
      </w:r>
      <w:r w:rsidR="009711B1">
        <w:rPr>
          <w:rFonts w:ascii="Times New Roman" w:hAnsi="Times New Roman" w:cs="Times New Roman"/>
          <w:sz w:val="24"/>
          <w:szCs w:val="24"/>
        </w:rPr>
        <w:t>FACWG</w:t>
      </w:r>
      <w:r w:rsidR="003833AA">
        <w:rPr>
          <w:rFonts w:ascii="Times New Roman" w:hAnsi="Times New Roman" w:cs="Times New Roman"/>
          <w:sz w:val="24"/>
          <w:szCs w:val="24"/>
        </w:rPr>
        <w:t>)</w:t>
      </w:r>
      <w:r w:rsidR="009711B1">
        <w:rPr>
          <w:rFonts w:ascii="Times New Roman" w:hAnsi="Times New Roman" w:cs="Times New Roman"/>
          <w:sz w:val="24"/>
          <w:szCs w:val="24"/>
        </w:rPr>
        <w:t xml:space="preserve"> and Federal Aid Coordinators</w:t>
      </w:r>
      <w:r w:rsidR="003833AA">
        <w:rPr>
          <w:rFonts w:ascii="Times New Roman" w:hAnsi="Times New Roman" w:cs="Times New Roman"/>
          <w:sz w:val="24"/>
          <w:szCs w:val="24"/>
        </w:rPr>
        <w:t xml:space="preserve"> (FACs)</w:t>
      </w:r>
      <w:r w:rsidR="009711B1">
        <w:rPr>
          <w:rFonts w:ascii="Times New Roman" w:hAnsi="Times New Roman" w:cs="Times New Roman"/>
          <w:sz w:val="24"/>
          <w:szCs w:val="24"/>
        </w:rPr>
        <w:t xml:space="preserve"> in the next year. </w:t>
      </w:r>
      <w:r w:rsidR="00C06274" w:rsidRPr="007463F0">
        <w:rPr>
          <w:rFonts w:ascii="Times New Roman" w:hAnsi="Times New Roman" w:cs="Times New Roman"/>
          <w:sz w:val="24"/>
          <w:szCs w:val="24"/>
        </w:rPr>
        <w:t>As the performance reporting platform for WSFR</w:t>
      </w:r>
      <w:r w:rsidR="00AB69A2">
        <w:rPr>
          <w:rFonts w:ascii="Times New Roman" w:hAnsi="Times New Roman" w:cs="Times New Roman"/>
          <w:sz w:val="24"/>
          <w:szCs w:val="24"/>
        </w:rPr>
        <w:t>-funded grant</w:t>
      </w:r>
      <w:r w:rsidR="00C06274" w:rsidRPr="007463F0">
        <w:rPr>
          <w:rFonts w:ascii="Times New Roman" w:hAnsi="Times New Roman" w:cs="Times New Roman"/>
          <w:sz w:val="24"/>
          <w:szCs w:val="24"/>
        </w:rPr>
        <w:t xml:space="preserve"> activities, TRACS will </w:t>
      </w:r>
      <w:r w:rsidR="00717F28">
        <w:rPr>
          <w:rFonts w:ascii="Times New Roman" w:hAnsi="Times New Roman" w:cs="Times New Roman"/>
          <w:sz w:val="24"/>
          <w:szCs w:val="24"/>
        </w:rPr>
        <w:t>significantly</w:t>
      </w:r>
      <w:r w:rsidR="005E0B42" w:rsidRPr="007463F0">
        <w:rPr>
          <w:rFonts w:ascii="Times New Roman" w:hAnsi="Times New Roman" w:cs="Times New Roman"/>
          <w:sz w:val="24"/>
          <w:szCs w:val="24"/>
        </w:rPr>
        <w:t xml:space="preserve"> </w:t>
      </w:r>
      <w:r w:rsidR="00C06274" w:rsidRPr="007463F0">
        <w:rPr>
          <w:rFonts w:ascii="Times New Roman" w:hAnsi="Times New Roman" w:cs="Times New Roman"/>
          <w:sz w:val="24"/>
          <w:szCs w:val="24"/>
        </w:rPr>
        <w:t xml:space="preserve">impact the administration of the </w:t>
      </w:r>
      <w:r w:rsidR="00B87D2B">
        <w:rPr>
          <w:rFonts w:ascii="Times New Roman" w:hAnsi="Times New Roman" w:cs="Times New Roman"/>
          <w:sz w:val="24"/>
          <w:szCs w:val="24"/>
        </w:rPr>
        <w:t>WSFR P</w:t>
      </w:r>
      <w:r w:rsidR="00C06274" w:rsidRPr="007463F0">
        <w:rPr>
          <w:rFonts w:ascii="Times New Roman" w:hAnsi="Times New Roman" w:cs="Times New Roman"/>
          <w:sz w:val="24"/>
          <w:szCs w:val="24"/>
        </w:rPr>
        <w:t>rogram in all States.</w:t>
      </w:r>
      <w:r w:rsidR="00194B48">
        <w:rPr>
          <w:rFonts w:ascii="Times New Roman" w:hAnsi="Times New Roman" w:cs="Times New Roman"/>
          <w:sz w:val="24"/>
          <w:szCs w:val="24"/>
        </w:rPr>
        <w:t xml:space="preserve"> </w:t>
      </w:r>
      <w:r w:rsidR="009711B1">
        <w:rPr>
          <w:rFonts w:ascii="Times New Roman" w:hAnsi="Times New Roman" w:cs="Times New Roman"/>
          <w:sz w:val="24"/>
          <w:szCs w:val="24"/>
        </w:rPr>
        <w:t xml:space="preserve">The FACWG is anticipating high visibility for all things TRACS as the </w:t>
      </w:r>
      <w:r w:rsidR="00374B77">
        <w:rPr>
          <w:rFonts w:ascii="Times New Roman" w:hAnsi="Times New Roman" w:cs="Times New Roman"/>
          <w:sz w:val="24"/>
          <w:szCs w:val="24"/>
        </w:rPr>
        <w:t>anticipated June</w:t>
      </w:r>
      <w:r w:rsidR="00B12A3C">
        <w:rPr>
          <w:rFonts w:ascii="Times New Roman" w:hAnsi="Times New Roman" w:cs="Times New Roman"/>
          <w:sz w:val="24"/>
          <w:szCs w:val="24"/>
        </w:rPr>
        <w:t xml:space="preserve"> 2020 </w:t>
      </w:r>
      <w:r w:rsidR="009711B1">
        <w:rPr>
          <w:rFonts w:ascii="Times New Roman" w:hAnsi="Times New Roman" w:cs="Times New Roman"/>
          <w:sz w:val="24"/>
          <w:szCs w:val="24"/>
        </w:rPr>
        <w:t xml:space="preserve">roll-out of the TRACS Enhancement approaches. </w:t>
      </w:r>
    </w:p>
    <w:p w14:paraId="6704673A" w14:textId="77777777" w:rsidR="00963620" w:rsidRDefault="00963620" w:rsidP="00963620">
      <w:pPr>
        <w:pStyle w:val="ListParagraph"/>
        <w:spacing w:after="0"/>
        <w:ind w:left="360"/>
        <w:jc w:val="both"/>
        <w:rPr>
          <w:rFonts w:ascii="Times New Roman" w:hAnsi="Times New Roman" w:cs="Times New Roman"/>
          <w:b/>
          <w:sz w:val="24"/>
          <w:szCs w:val="24"/>
          <w:u w:val="single"/>
        </w:rPr>
      </w:pPr>
    </w:p>
    <w:p w14:paraId="6704673B" w14:textId="77777777" w:rsidR="00963620" w:rsidRDefault="00963620" w:rsidP="00963620">
      <w:pPr>
        <w:pStyle w:val="ListParagraph"/>
        <w:spacing w:after="0"/>
        <w:ind w:left="360"/>
        <w:jc w:val="both"/>
        <w:rPr>
          <w:rFonts w:ascii="Times New Roman" w:hAnsi="Times New Roman" w:cs="Times New Roman"/>
          <w:sz w:val="24"/>
          <w:szCs w:val="24"/>
        </w:rPr>
      </w:pPr>
      <w:r>
        <w:rPr>
          <w:rFonts w:ascii="Times New Roman" w:hAnsi="Times New Roman" w:cs="Times New Roman"/>
          <w:b/>
          <w:sz w:val="24"/>
          <w:szCs w:val="24"/>
          <w:u w:val="single"/>
        </w:rPr>
        <w:t>TRACS Timeline Update from WSFR</w:t>
      </w:r>
      <w:r w:rsidRPr="0020160F">
        <w:rPr>
          <w:rFonts w:ascii="Times New Roman" w:hAnsi="Times New Roman" w:cs="Times New Roman"/>
          <w:b/>
          <w:sz w:val="24"/>
          <w:szCs w:val="24"/>
          <w:u w:val="single"/>
        </w:rPr>
        <w:t>:</w:t>
      </w:r>
      <w:r w:rsidRPr="0020160F">
        <w:rPr>
          <w:rFonts w:ascii="Times New Roman" w:hAnsi="Times New Roman" w:cs="Times New Roman"/>
          <w:sz w:val="24"/>
          <w:szCs w:val="24"/>
        </w:rPr>
        <w:t xml:space="preserve"> </w:t>
      </w:r>
    </w:p>
    <w:p w14:paraId="6704673C" w14:textId="77777777" w:rsidR="00963620" w:rsidRPr="007463F0" w:rsidRDefault="00963620" w:rsidP="00963620">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Earlier this month, WSFR announced that the timeline for the TRACS Enhancement testing and launch has been delayed. WSFR’s decision was based upon user feedback during Alpha Testing, staffing turnover on the TRACS Development Team, and a desire to ensure that the TRACS Enhancement provides a system that is fully functional at the time of release. The FACWG</w:t>
      </w:r>
      <w:r w:rsidR="00B75BC1">
        <w:rPr>
          <w:rFonts w:ascii="Times New Roman" w:hAnsi="Times New Roman" w:cs="Times New Roman"/>
          <w:sz w:val="24"/>
          <w:szCs w:val="24"/>
        </w:rPr>
        <w:t xml:space="preserve"> was part of the alpha testing and </w:t>
      </w:r>
      <w:r>
        <w:rPr>
          <w:rFonts w:ascii="Times New Roman" w:hAnsi="Times New Roman" w:cs="Times New Roman"/>
          <w:sz w:val="24"/>
          <w:szCs w:val="24"/>
        </w:rPr>
        <w:t>supports this timeline change</w:t>
      </w:r>
      <w:r w:rsidR="00D67FFC">
        <w:rPr>
          <w:rFonts w:ascii="Times New Roman" w:hAnsi="Times New Roman" w:cs="Times New Roman"/>
          <w:sz w:val="24"/>
          <w:szCs w:val="24"/>
        </w:rPr>
        <w:t>. The FACWG</w:t>
      </w:r>
      <w:r>
        <w:rPr>
          <w:rFonts w:ascii="Times New Roman" w:hAnsi="Times New Roman" w:cs="Times New Roman"/>
          <w:sz w:val="24"/>
          <w:szCs w:val="24"/>
        </w:rPr>
        <w:t xml:space="preserve"> looks forward to further participating in future TRACS testing and comment periods to ensure the system is fully functional and is developed in collaboration with State partners. </w:t>
      </w:r>
    </w:p>
    <w:p w14:paraId="6704673D" w14:textId="77777777" w:rsidR="00234E00" w:rsidRDefault="00234E00" w:rsidP="00CA1786">
      <w:pPr>
        <w:pStyle w:val="ListParagraph"/>
        <w:spacing w:after="0"/>
        <w:ind w:left="360"/>
        <w:jc w:val="both"/>
        <w:rPr>
          <w:rFonts w:ascii="Times New Roman" w:hAnsi="Times New Roman" w:cs="Times New Roman"/>
          <w:sz w:val="24"/>
          <w:szCs w:val="24"/>
        </w:rPr>
      </w:pPr>
    </w:p>
    <w:p w14:paraId="6704673E" w14:textId="77777777" w:rsidR="001A6911" w:rsidRDefault="001A6911" w:rsidP="00CA1786">
      <w:pPr>
        <w:pStyle w:val="ListParagraph"/>
        <w:spacing w:after="0"/>
        <w:ind w:left="360"/>
        <w:jc w:val="both"/>
        <w:rPr>
          <w:rFonts w:ascii="Times New Roman" w:hAnsi="Times New Roman" w:cs="Times New Roman"/>
          <w:sz w:val="24"/>
          <w:szCs w:val="24"/>
        </w:rPr>
      </w:pPr>
      <w:r>
        <w:rPr>
          <w:rFonts w:ascii="Times New Roman" w:hAnsi="Times New Roman" w:cs="Times New Roman"/>
          <w:b/>
          <w:sz w:val="24"/>
          <w:szCs w:val="24"/>
          <w:u w:val="single"/>
        </w:rPr>
        <w:t>TRACS Shutdown</w:t>
      </w:r>
      <w:r w:rsidRPr="0020160F">
        <w:rPr>
          <w:rFonts w:ascii="Times New Roman" w:hAnsi="Times New Roman" w:cs="Times New Roman"/>
          <w:b/>
          <w:sz w:val="24"/>
          <w:szCs w:val="24"/>
          <w:u w:val="single"/>
        </w:rPr>
        <w:t>:</w:t>
      </w:r>
      <w:r w:rsidRPr="0020160F">
        <w:rPr>
          <w:rFonts w:ascii="Times New Roman" w:hAnsi="Times New Roman" w:cs="Times New Roman"/>
          <w:sz w:val="24"/>
          <w:szCs w:val="24"/>
        </w:rPr>
        <w:t xml:space="preserve"> </w:t>
      </w:r>
    </w:p>
    <w:p w14:paraId="6704673F" w14:textId="77777777" w:rsidR="001A6911" w:rsidRDefault="001A6911" w:rsidP="00CA178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original TRACS system is now permanently offline. Currently, all states are submitting grant actions and reports directly through the WSFR Regional Offices or Grants.gov. This will remain the standard process for submissions until the TRACS Enhancement is live or additional guidance is provided by WSFR. </w:t>
      </w:r>
    </w:p>
    <w:p w14:paraId="67046740" w14:textId="77777777" w:rsidR="001A6911" w:rsidRPr="007463F0" w:rsidRDefault="001A6911" w:rsidP="00CA1786">
      <w:pPr>
        <w:pStyle w:val="ListParagraph"/>
        <w:spacing w:after="0"/>
        <w:ind w:left="360"/>
        <w:jc w:val="both"/>
        <w:rPr>
          <w:rFonts w:ascii="Times New Roman" w:hAnsi="Times New Roman" w:cs="Times New Roman"/>
          <w:sz w:val="24"/>
          <w:szCs w:val="24"/>
        </w:rPr>
      </w:pPr>
    </w:p>
    <w:p w14:paraId="67046741" w14:textId="77777777" w:rsidR="005E0B42" w:rsidRPr="00E20D95" w:rsidRDefault="00892FE6" w:rsidP="00CA1786">
      <w:pPr>
        <w:pStyle w:val="ListParagraph"/>
        <w:spacing w:after="0"/>
        <w:ind w:left="360"/>
        <w:jc w:val="both"/>
        <w:rPr>
          <w:rFonts w:ascii="Times New Roman" w:hAnsi="Times New Roman" w:cs="Times New Roman"/>
          <w:sz w:val="24"/>
          <w:szCs w:val="24"/>
        </w:rPr>
      </w:pPr>
      <w:r w:rsidRPr="00E20D95">
        <w:rPr>
          <w:rFonts w:ascii="Times New Roman" w:hAnsi="Times New Roman" w:cs="Times New Roman"/>
          <w:b/>
          <w:sz w:val="24"/>
          <w:szCs w:val="24"/>
          <w:u w:val="single"/>
        </w:rPr>
        <w:t>Progress in Development</w:t>
      </w:r>
      <w:r w:rsidR="007338A3" w:rsidRPr="00E20D95">
        <w:rPr>
          <w:rFonts w:ascii="Times New Roman" w:hAnsi="Times New Roman" w:cs="Times New Roman"/>
          <w:b/>
          <w:sz w:val="24"/>
          <w:szCs w:val="24"/>
          <w:u w:val="single"/>
        </w:rPr>
        <w:t>:</w:t>
      </w:r>
      <w:r w:rsidR="007338A3" w:rsidRPr="00E20D95">
        <w:rPr>
          <w:rFonts w:ascii="Times New Roman" w:hAnsi="Times New Roman" w:cs="Times New Roman"/>
          <w:sz w:val="24"/>
          <w:szCs w:val="24"/>
        </w:rPr>
        <w:t xml:space="preserve"> </w:t>
      </w:r>
    </w:p>
    <w:p w14:paraId="67046742" w14:textId="77777777" w:rsidR="0012163B" w:rsidRDefault="00524A11" w:rsidP="00CA1786">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As of March 2019, the initial TRACS Enhancement system requirements were finalized by the TRACS Development Team. This required years of effort based upon the requirements developed through the TRACS Working Group (TRACS WG) and feedback provided by the States and WSFR through the numerous comment period</w:t>
      </w:r>
      <w:r w:rsidR="00C97D01">
        <w:rPr>
          <w:rFonts w:ascii="Times New Roman" w:hAnsi="Times New Roman" w:cs="Times New Roman"/>
          <w:sz w:val="24"/>
          <w:szCs w:val="24"/>
        </w:rPr>
        <w:t xml:space="preserve">s which further defined the TRACS Enhancement requirements. </w:t>
      </w:r>
      <w:r>
        <w:rPr>
          <w:rFonts w:ascii="Times New Roman" w:hAnsi="Times New Roman" w:cs="Times New Roman"/>
          <w:sz w:val="24"/>
          <w:szCs w:val="24"/>
        </w:rPr>
        <w:t xml:space="preserve"> </w:t>
      </w:r>
      <w:r w:rsidR="00892FE6" w:rsidRPr="003A1746">
        <w:rPr>
          <w:rFonts w:ascii="Times New Roman" w:hAnsi="Times New Roman" w:cs="Times New Roman"/>
          <w:sz w:val="24"/>
          <w:szCs w:val="24"/>
        </w:rPr>
        <w:t xml:space="preserve"> </w:t>
      </w:r>
    </w:p>
    <w:p w14:paraId="67046743" w14:textId="77777777" w:rsidR="0012163B" w:rsidRDefault="00524A11" w:rsidP="00CA1786">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The culmination of the TRACS Enhancement development was the Alpha Testing which opened the front end data entry to the TRACS WG and FACWG</w:t>
      </w:r>
      <w:r w:rsidR="008C69A9">
        <w:rPr>
          <w:rFonts w:ascii="Times New Roman" w:hAnsi="Times New Roman" w:cs="Times New Roman"/>
          <w:sz w:val="24"/>
          <w:szCs w:val="24"/>
        </w:rPr>
        <w:t xml:space="preserve"> for review and comment</w:t>
      </w:r>
      <w:r>
        <w:rPr>
          <w:rFonts w:ascii="Times New Roman" w:hAnsi="Times New Roman" w:cs="Times New Roman"/>
          <w:sz w:val="24"/>
          <w:szCs w:val="24"/>
        </w:rPr>
        <w:t xml:space="preserve">. </w:t>
      </w:r>
      <w:r w:rsidR="00240BA7" w:rsidRPr="003A1746">
        <w:rPr>
          <w:rFonts w:ascii="Times New Roman" w:hAnsi="Times New Roman" w:cs="Times New Roman"/>
          <w:sz w:val="24"/>
          <w:szCs w:val="24"/>
        </w:rPr>
        <w:t xml:space="preserve"> </w:t>
      </w:r>
    </w:p>
    <w:p w14:paraId="67046744" w14:textId="77777777" w:rsidR="009023B1" w:rsidRDefault="009023B1" w:rsidP="00CA1786">
      <w:pPr>
        <w:pStyle w:val="ListParagraph"/>
        <w:spacing w:after="0"/>
        <w:ind w:left="360"/>
        <w:jc w:val="both"/>
        <w:rPr>
          <w:rFonts w:ascii="Times New Roman" w:hAnsi="Times New Roman" w:cs="Times New Roman"/>
          <w:sz w:val="24"/>
          <w:szCs w:val="24"/>
        </w:rPr>
      </w:pPr>
    </w:p>
    <w:p w14:paraId="67046745" w14:textId="77777777" w:rsidR="004E4618" w:rsidRDefault="004E4618" w:rsidP="00CA1786">
      <w:pPr>
        <w:pStyle w:val="ListParagraph"/>
        <w:spacing w:after="0"/>
        <w:ind w:left="360"/>
        <w:jc w:val="both"/>
        <w:rPr>
          <w:rFonts w:ascii="Times New Roman" w:hAnsi="Times New Roman" w:cs="Times New Roman"/>
          <w:b/>
          <w:sz w:val="24"/>
          <w:szCs w:val="24"/>
          <w:u w:val="single"/>
        </w:rPr>
      </w:pPr>
    </w:p>
    <w:p w14:paraId="67046746" w14:textId="77777777" w:rsidR="004E4618" w:rsidRDefault="004E4618" w:rsidP="00CA1786">
      <w:pPr>
        <w:pStyle w:val="ListParagraph"/>
        <w:spacing w:after="0"/>
        <w:ind w:left="360"/>
        <w:jc w:val="both"/>
        <w:rPr>
          <w:rFonts w:ascii="Times New Roman" w:hAnsi="Times New Roman" w:cs="Times New Roman"/>
          <w:b/>
          <w:sz w:val="24"/>
          <w:szCs w:val="24"/>
          <w:u w:val="single"/>
        </w:rPr>
      </w:pPr>
    </w:p>
    <w:p w14:paraId="67046747" w14:textId="77777777" w:rsidR="00DE0B0B" w:rsidRPr="00E20D95" w:rsidRDefault="00DE0B0B" w:rsidP="00CA1786">
      <w:pPr>
        <w:pStyle w:val="ListParagraph"/>
        <w:spacing w:after="0"/>
        <w:ind w:left="360"/>
        <w:jc w:val="both"/>
        <w:rPr>
          <w:rFonts w:ascii="Times New Roman" w:hAnsi="Times New Roman" w:cs="Times New Roman"/>
          <w:sz w:val="24"/>
          <w:szCs w:val="24"/>
        </w:rPr>
      </w:pPr>
      <w:r>
        <w:rPr>
          <w:rFonts w:ascii="Times New Roman" w:hAnsi="Times New Roman" w:cs="Times New Roman"/>
          <w:b/>
          <w:sz w:val="24"/>
          <w:szCs w:val="24"/>
          <w:u w:val="single"/>
        </w:rPr>
        <w:lastRenderedPageBreak/>
        <w:t>Alpha Testing</w:t>
      </w:r>
      <w:r w:rsidRPr="00E20D95">
        <w:rPr>
          <w:rFonts w:ascii="Times New Roman" w:hAnsi="Times New Roman" w:cs="Times New Roman"/>
          <w:b/>
          <w:sz w:val="24"/>
          <w:szCs w:val="24"/>
          <w:u w:val="single"/>
        </w:rPr>
        <w:t>:</w:t>
      </w:r>
      <w:r w:rsidRPr="00E20D95">
        <w:rPr>
          <w:rFonts w:ascii="Times New Roman" w:hAnsi="Times New Roman" w:cs="Times New Roman"/>
          <w:sz w:val="24"/>
          <w:szCs w:val="24"/>
        </w:rPr>
        <w:t xml:space="preserve"> </w:t>
      </w:r>
    </w:p>
    <w:p w14:paraId="67046748" w14:textId="77777777" w:rsidR="00AF51A7" w:rsidRDefault="00AF51A7" w:rsidP="00CA1786">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At the Spring WSFR Chiefs Meeting, the FACWG requested the opportunity to participate in Alpha Testing. Because WSFR had asked for the assistance from the FACWG to garner support for the TRACS Enhancement, it was necessary for the FACWG to increase their level of engagement in the TRACS testing and development process to better understand the system. </w:t>
      </w:r>
    </w:p>
    <w:p w14:paraId="67046749" w14:textId="77777777" w:rsidR="00DE0B0B" w:rsidRDefault="00DE0B0B" w:rsidP="00CA1786">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Beginning </w:t>
      </w:r>
      <w:r w:rsidR="00452104">
        <w:rPr>
          <w:rFonts w:ascii="Times New Roman" w:hAnsi="Times New Roman" w:cs="Times New Roman"/>
          <w:sz w:val="24"/>
          <w:szCs w:val="24"/>
        </w:rPr>
        <w:t>May 28</w:t>
      </w:r>
      <w:r>
        <w:rPr>
          <w:rFonts w:ascii="Times New Roman" w:hAnsi="Times New Roman" w:cs="Times New Roman"/>
          <w:sz w:val="24"/>
          <w:szCs w:val="24"/>
        </w:rPr>
        <w:t xml:space="preserve">, 2019, Alpha testing was opened to </w:t>
      </w:r>
      <w:r w:rsidR="00AF51A7">
        <w:rPr>
          <w:rFonts w:ascii="Times New Roman" w:hAnsi="Times New Roman" w:cs="Times New Roman"/>
          <w:sz w:val="24"/>
          <w:szCs w:val="24"/>
        </w:rPr>
        <w:t xml:space="preserve">the </w:t>
      </w:r>
      <w:r>
        <w:rPr>
          <w:rFonts w:ascii="Times New Roman" w:hAnsi="Times New Roman" w:cs="Times New Roman"/>
          <w:sz w:val="24"/>
          <w:szCs w:val="24"/>
        </w:rPr>
        <w:t xml:space="preserve">TRACS WG </w:t>
      </w:r>
      <w:r w:rsidR="00AF51A7">
        <w:rPr>
          <w:rFonts w:ascii="Times New Roman" w:hAnsi="Times New Roman" w:cs="Times New Roman"/>
          <w:sz w:val="24"/>
          <w:szCs w:val="24"/>
        </w:rPr>
        <w:t>and FACWG</w:t>
      </w:r>
      <w:r>
        <w:rPr>
          <w:rFonts w:ascii="Times New Roman" w:hAnsi="Times New Roman" w:cs="Times New Roman"/>
          <w:sz w:val="24"/>
          <w:szCs w:val="24"/>
        </w:rPr>
        <w:t xml:space="preserve">. </w:t>
      </w:r>
      <w:r w:rsidR="005F150B">
        <w:rPr>
          <w:rFonts w:ascii="Times New Roman" w:hAnsi="Times New Roman" w:cs="Times New Roman"/>
          <w:sz w:val="24"/>
          <w:szCs w:val="24"/>
        </w:rPr>
        <w:t xml:space="preserve">Testing occurred in four 2-week waves that provided the first opportunity for TRACS WG members to test the fully functional front-end data entry portion of the TRACS Enhancement. </w:t>
      </w:r>
    </w:p>
    <w:p w14:paraId="6704674A" w14:textId="77777777" w:rsidR="004340F8" w:rsidRPr="004340F8" w:rsidRDefault="004340F8" w:rsidP="00CA1786">
      <w:pPr>
        <w:pStyle w:val="ListParagraph"/>
        <w:numPr>
          <w:ilvl w:val="1"/>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During Alpha Testing, </w:t>
      </w:r>
      <w:r w:rsidR="008E7431">
        <w:rPr>
          <w:rFonts w:ascii="Times New Roman" w:hAnsi="Times New Roman" w:cs="Times New Roman"/>
          <w:sz w:val="24"/>
          <w:szCs w:val="24"/>
        </w:rPr>
        <w:t>over 400</w:t>
      </w:r>
      <w:r>
        <w:rPr>
          <w:rFonts w:ascii="Times New Roman" w:hAnsi="Times New Roman" w:cs="Times New Roman"/>
          <w:sz w:val="24"/>
          <w:szCs w:val="24"/>
        </w:rPr>
        <w:t xml:space="preserve"> comments were received. </w:t>
      </w:r>
    </w:p>
    <w:p w14:paraId="6704674B" w14:textId="77777777" w:rsidR="00C32D51" w:rsidRDefault="00C32D51" w:rsidP="00CA1786">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All comments received were categorized by the TRACS Leadership Team as Critical, High, Medium, or Low importance. </w:t>
      </w:r>
    </w:p>
    <w:p w14:paraId="6704674C" w14:textId="77777777" w:rsidR="00DE0B0B" w:rsidRDefault="00C32D51" w:rsidP="00CA1786">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During </w:t>
      </w:r>
      <w:r w:rsidR="00DE0B0B">
        <w:rPr>
          <w:rFonts w:ascii="Times New Roman" w:hAnsi="Times New Roman" w:cs="Times New Roman"/>
          <w:sz w:val="24"/>
          <w:szCs w:val="24"/>
        </w:rPr>
        <w:t xml:space="preserve">Alpha testing, the TRACS Development Team dynamically addressed many of the comments and suggestions </w:t>
      </w:r>
      <w:r w:rsidR="005F150B">
        <w:rPr>
          <w:rFonts w:ascii="Times New Roman" w:hAnsi="Times New Roman" w:cs="Times New Roman"/>
          <w:sz w:val="24"/>
          <w:szCs w:val="24"/>
        </w:rPr>
        <w:t>generated</w:t>
      </w:r>
      <w:r>
        <w:rPr>
          <w:rFonts w:ascii="Times New Roman" w:hAnsi="Times New Roman" w:cs="Times New Roman"/>
          <w:sz w:val="24"/>
          <w:szCs w:val="24"/>
        </w:rPr>
        <w:t xml:space="preserve"> – particularly those categorized as Medium or Low</w:t>
      </w:r>
      <w:r w:rsidR="00DE0B0B">
        <w:rPr>
          <w:rFonts w:ascii="Times New Roman" w:hAnsi="Times New Roman" w:cs="Times New Roman"/>
          <w:sz w:val="24"/>
          <w:szCs w:val="24"/>
        </w:rPr>
        <w:t xml:space="preserve">. </w:t>
      </w:r>
    </w:p>
    <w:p w14:paraId="6704674D" w14:textId="77777777" w:rsidR="00DE0B0B" w:rsidRDefault="00DE0B0B" w:rsidP="00CA1786">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 xml:space="preserve">For comments categorized as Critical or High, these submissions were addressed by a subgroup of TRACS WG members in coordination with the TRACS Development Team to discuss and determine a resolution. </w:t>
      </w:r>
    </w:p>
    <w:p w14:paraId="6704674E" w14:textId="77777777" w:rsidR="00DE0B0B" w:rsidRDefault="00C97D01" w:rsidP="00CA1786">
      <w:pPr>
        <w:pStyle w:val="ListParagraph"/>
        <w:numPr>
          <w:ilvl w:val="1"/>
          <w:numId w:val="36"/>
        </w:numPr>
        <w:spacing w:after="0"/>
        <w:jc w:val="both"/>
        <w:rPr>
          <w:rFonts w:ascii="Times New Roman" w:hAnsi="Times New Roman" w:cs="Times New Roman"/>
          <w:sz w:val="24"/>
          <w:szCs w:val="24"/>
        </w:rPr>
      </w:pPr>
      <w:r w:rsidRPr="00C97D01">
        <w:rPr>
          <w:rFonts w:ascii="Times New Roman" w:hAnsi="Times New Roman" w:cs="Times New Roman"/>
          <w:sz w:val="24"/>
          <w:szCs w:val="24"/>
        </w:rPr>
        <w:t>47</w:t>
      </w:r>
      <w:r w:rsidR="00DE0B0B" w:rsidRPr="00C97D01">
        <w:rPr>
          <w:rFonts w:ascii="Times New Roman" w:hAnsi="Times New Roman" w:cs="Times New Roman"/>
          <w:sz w:val="24"/>
          <w:szCs w:val="24"/>
        </w:rPr>
        <w:t xml:space="preserve"> c</w:t>
      </w:r>
      <w:r w:rsidR="00DE0B0B">
        <w:rPr>
          <w:rFonts w:ascii="Times New Roman" w:hAnsi="Times New Roman" w:cs="Times New Roman"/>
          <w:sz w:val="24"/>
          <w:szCs w:val="24"/>
        </w:rPr>
        <w:t xml:space="preserve">omments of </w:t>
      </w:r>
      <w:r>
        <w:rPr>
          <w:rFonts w:ascii="Times New Roman" w:hAnsi="Times New Roman" w:cs="Times New Roman"/>
          <w:sz w:val="24"/>
          <w:szCs w:val="24"/>
        </w:rPr>
        <w:t xml:space="preserve">comments received </w:t>
      </w:r>
      <w:r w:rsidR="00DE0B0B">
        <w:rPr>
          <w:rFonts w:ascii="Times New Roman" w:hAnsi="Times New Roman" w:cs="Times New Roman"/>
          <w:sz w:val="24"/>
          <w:szCs w:val="24"/>
        </w:rPr>
        <w:t xml:space="preserve">were categorized as Critical or High. </w:t>
      </w:r>
    </w:p>
    <w:p w14:paraId="6704674F" w14:textId="77777777" w:rsidR="00DE0B0B" w:rsidRDefault="00DE0B0B" w:rsidP="00CA1786">
      <w:pPr>
        <w:pStyle w:val="ListParagraph"/>
        <w:spacing w:after="0"/>
        <w:ind w:left="360"/>
        <w:jc w:val="both"/>
        <w:rPr>
          <w:rFonts w:ascii="Times New Roman" w:hAnsi="Times New Roman" w:cs="Times New Roman"/>
          <w:b/>
          <w:sz w:val="24"/>
          <w:szCs w:val="24"/>
          <w:u w:val="single"/>
        </w:rPr>
      </w:pPr>
    </w:p>
    <w:p w14:paraId="67046750" w14:textId="77777777" w:rsidR="00F53D30" w:rsidRPr="00F53D30" w:rsidRDefault="00F53D30" w:rsidP="00F53D30">
      <w:pPr>
        <w:spacing w:after="0"/>
        <w:ind w:left="360"/>
        <w:contextualSpacing/>
        <w:jc w:val="both"/>
        <w:rPr>
          <w:rFonts w:ascii="Times New Roman" w:hAnsi="Times New Roman" w:cs="Times New Roman"/>
          <w:sz w:val="24"/>
          <w:szCs w:val="24"/>
        </w:rPr>
      </w:pPr>
      <w:r w:rsidRPr="00F53D30">
        <w:rPr>
          <w:rFonts w:ascii="Times New Roman" w:hAnsi="Times New Roman" w:cs="Times New Roman"/>
          <w:b/>
          <w:sz w:val="24"/>
          <w:szCs w:val="24"/>
          <w:u w:val="single"/>
        </w:rPr>
        <w:t>Upcoming System Testing Schedule:</w:t>
      </w:r>
      <w:r w:rsidRPr="00F53D30">
        <w:rPr>
          <w:rFonts w:ascii="Times New Roman" w:hAnsi="Times New Roman" w:cs="Times New Roman"/>
          <w:sz w:val="24"/>
          <w:szCs w:val="24"/>
        </w:rPr>
        <w:t xml:space="preserve"> </w:t>
      </w:r>
    </w:p>
    <w:p w14:paraId="67046751" w14:textId="77777777" w:rsidR="00F53D30" w:rsidRPr="00F53D30" w:rsidRDefault="00F53D30" w:rsidP="00F53D30">
      <w:pPr>
        <w:spacing w:after="0"/>
        <w:ind w:left="360"/>
        <w:contextualSpacing/>
        <w:jc w:val="both"/>
        <w:rPr>
          <w:rFonts w:ascii="Times New Roman" w:hAnsi="Times New Roman" w:cs="Times New Roman"/>
          <w:sz w:val="24"/>
          <w:szCs w:val="24"/>
        </w:rPr>
      </w:pPr>
      <w:r w:rsidRPr="00F53D30">
        <w:rPr>
          <w:rFonts w:ascii="Times New Roman" w:hAnsi="Times New Roman" w:cs="Times New Roman"/>
          <w:sz w:val="24"/>
          <w:szCs w:val="24"/>
        </w:rPr>
        <w:t xml:space="preserve">At the time of this report, the TRACS testing, training, and development schedule is anticipated to proceed as follows: </w:t>
      </w:r>
    </w:p>
    <w:p w14:paraId="67046752" w14:textId="77777777" w:rsidR="00F53D30" w:rsidRPr="00F53D30" w:rsidRDefault="00F53D30" w:rsidP="00F53D30">
      <w:pPr>
        <w:numPr>
          <w:ilvl w:val="0"/>
          <w:numId w:val="36"/>
        </w:numPr>
        <w:spacing w:after="0"/>
        <w:contextualSpacing/>
        <w:jc w:val="both"/>
        <w:rPr>
          <w:rFonts w:ascii="Times New Roman" w:hAnsi="Times New Roman" w:cs="Times New Roman"/>
          <w:sz w:val="24"/>
          <w:szCs w:val="24"/>
        </w:rPr>
      </w:pPr>
      <w:r w:rsidRPr="00F53D30">
        <w:rPr>
          <w:rFonts w:ascii="Times New Roman" w:hAnsi="Times New Roman" w:cs="Times New Roman"/>
          <w:sz w:val="24"/>
          <w:szCs w:val="24"/>
        </w:rPr>
        <w:t xml:space="preserve"> April 2020: Beta testing is scheduled for the Spring of 2020. This will engage a broad national audience to the fully functional TRACS Enhancement – including data entry and data reporting. </w:t>
      </w:r>
    </w:p>
    <w:p w14:paraId="67046753" w14:textId="77777777" w:rsidR="00F53D30" w:rsidRPr="00F53D30" w:rsidRDefault="00F53D30" w:rsidP="00F53D30">
      <w:pPr>
        <w:numPr>
          <w:ilvl w:val="0"/>
          <w:numId w:val="36"/>
        </w:numPr>
        <w:spacing w:after="0"/>
        <w:contextualSpacing/>
        <w:jc w:val="both"/>
        <w:rPr>
          <w:rFonts w:ascii="Times New Roman" w:hAnsi="Times New Roman" w:cs="Times New Roman"/>
          <w:sz w:val="24"/>
          <w:szCs w:val="24"/>
        </w:rPr>
      </w:pPr>
      <w:r w:rsidRPr="00F53D30">
        <w:rPr>
          <w:rFonts w:ascii="Times New Roman" w:hAnsi="Times New Roman" w:cs="Times New Roman"/>
          <w:sz w:val="24"/>
          <w:szCs w:val="24"/>
        </w:rPr>
        <w:t xml:space="preserve"> June 2020: The TRACS WG will hold a Training Workshop in Denver available to a select number of Federal Aid Coordinators and Project Leaders in conjunction with the launch of the fully functional TRACS Enhancement. </w:t>
      </w:r>
    </w:p>
    <w:p w14:paraId="67046754" w14:textId="77777777" w:rsidR="00F53D30" w:rsidRPr="00F53D30" w:rsidRDefault="00F53D30" w:rsidP="00F53D30">
      <w:pPr>
        <w:numPr>
          <w:ilvl w:val="0"/>
          <w:numId w:val="36"/>
        </w:numPr>
        <w:spacing w:after="0"/>
        <w:contextualSpacing/>
        <w:jc w:val="both"/>
        <w:rPr>
          <w:rFonts w:ascii="Times New Roman" w:hAnsi="Times New Roman" w:cs="Times New Roman"/>
          <w:sz w:val="24"/>
          <w:szCs w:val="24"/>
        </w:rPr>
      </w:pPr>
      <w:r w:rsidRPr="00F53D30">
        <w:rPr>
          <w:rFonts w:ascii="Times New Roman" w:hAnsi="Times New Roman" w:cs="Times New Roman"/>
          <w:sz w:val="24"/>
          <w:szCs w:val="24"/>
        </w:rPr>
        <w:t xml:space="preserve"> June 2020: TRACS Enhancement Training through Distance Learning for fully functional system. This training will be available indefinitely for relevant audiences. </w:t>
      </w:r>
    </w:p>
    <w:p w14:paraId="67046755" w14:textId="77777777" w:rsidR="002D095D" w:rsidRPr="007463F0" w:rsidRDefault="002D095D" w:rsidP="00CA1786">
      <w:pPr>
        <w:pStyle w:val="ListParagraph"/>
        <w:spacing w:after="0"/>
        <w:ind w:left="360"/>
        <w:jc w:val="both"/>
        <w:rPr>
          <w:rFonts w:ascii="Times New Roman" w:hAnsi="Times New Roman" w:cs="Times New Roman"/>
          <w:sz w:val="24"/>
          <w:szCs w:val="24"/>
        </w:rPr>
      </w:pPr>
    </w:p>
    <w:p w14:paraId="67046756" w14:textId="77777777" w:rsidR="009023B1" w:rsidRDefault="00876C53" w:rsidP="00CA1786">
      <w:pPr>
        <w:pStyle w:val="ListParagraph"/>
        <w:spacing w:after="0"/>
        <w:ind w:left="360"/>
        <w:jc w:val="both"/>
        <w:rPr>
          <w:rFonts w:ascii="Times New Roman" w:hAnsi="Times New Roman" w:cs="Times New Roman"/>
          <w:sz w:val="24"/>
          <w:szCs w:val="24"/>
        </w:rPr>
      </w:pPr>
      <w:r>
        <w:rPr>
          <w:rFonts w:ascii="Times New Roman" w:hAnsi="Times New Roman" w:cs="Times New Roman"/>
          <w:b/>
          <w:sz w:val="24"/>
          <w:szCs w:val="24"/>
          <w:u w:val="single"/>
        </w:rPr>
        <w:t>Land and Facilities Modules</w:t>
      </w:r>
      <w:r w:rsidR="009023B1">
        <w:rPr>
          <w:rFonts w:ascii="Times New Roman" w:hAnsi="Times New Roman" w:cs="Times New Roman"/>
          <w:b/>
          <w:sz w:val="24"/>
          <w:szCs w:val="24"/>
          <w:u w:val="single"/>
        </w:rPr>
        <w:t xml:space="preserve"> </w:t>
      </w:r>
      <w:r w:rsidR="005133B7">
        <w:rPr>
          <w:rFonts w:ascii="Times New Roman" w:hAnsi="Times New Roman" w:cs="Times New Roman"/>
          <w:b/>
          <w:sz w:val="24"/>
          <w:szCs w:val="24"/>
          <w:u w:val="single"/>
        </w:rPr>
        <w:t xml:space="preserve">&amp; </w:t>
      </w:r>
      <w:r w:rsidR="009023B1">
        <w:rPr>
          <w:rFonts w:ascii="Times New Roman" w:hAnsi="Times New Roman" w:cs="Times New Roman"/>
          <w:b/>
          <w:sz w:val="24"/>
          <w:szCs w:val="24"/>
          <w:u w:val="single"/>
        </w:rPr>
        <w:t>Webinar</w:t>
      </w:r>
      <w:r w:rsidR="009023B1" w:rsidRPr="001308CC">
        <w:rPr>
          <w:rFonts w:ascii="Times New Roman" w:hAnsi="Times New Roman" w:cs="Times New Roman"/>
          <w:b/>
          <w:sz w:val="24"/>
          <w:szCs w:val="24"/>
          <w:u w:val="single"/>
        </w:rPr>
        <w:t>:</w:t>
      </w:r>
      <w:r w:rsidR="009023B1">
        <w:rPr>
          <w:rFonts w:ascii="Times New Roman" w:hAnsi="Times New Roman" w:cs="Times New Roman"/>
          <w:sz w:val="24"/>
          <w:szCs w:val="24"/>
        </w:rPr>
        <w:t xml:space="preserve"> </w:t>
      </w:r>
    </w:p>
    <w:p w14:paraId="67046757" w14:textId="77777777" w:rsidR="00B023A7" w:rsidRDefault="007E7DFB" w:rsidP="00CA1786">
      <w:pPr>
        <w:pStyle w:val="ListParagraph"/>
        <w:numPr>
          <w:ilvl w:val="0"/>
          <w:numId w:val="38"/>
        </w:numPr>
        <w:spacing w:after="0"/>
        <w:jc w:val="both"/>
        <w:rPr>
          <w:rFonts w:ascii="Times New Roman" w:hAnsi="Times New Roman" w:cs="Times New Roman"/>
          <w:sz w:val="24"/>
          <w:szCs w:val="24"/>
        </w:rPr>
      </w:pPr>
      <w:r w:rsidRPr="007E7DFB">
        <w:rPr>
          <w:rFonts w:ascii="Times New Roman" w:hAnsi="Times New Roman" w:cs="Times New Roman"/>
          <w:sz w:val="24"/>
          <w:szCs w:val="24"/>
          <w:u w:val="single"/>
        </w:rPr>
        <w:t>Comment Period and Webinar:</w:t>
      </w:r>
      <w:r>
        <w:rPr>
          <w:rFonts w:ascii="Times New Roman" w:hAnsi="Times New Roman" w:cs="Times New Roman"/>
          <w:sz w:val="24"/>
          <w:szCs w:val="24"/>
        </w:rPr>
        <w:t xml:space="preserve"> </w:t>
      </w:r>
      <w:r w:rsidR="00B023A7">
        <w:rPr>
          <w:rFonts w:ascii="Times New Roman" w:hAnsi="Times New Roman" w:cs="Times New Roman"/>
          <w:sz w:val="24"/>
          <w:szCs w:val="24"/>
        </w:rPr>
        <w:t xml:space="preserve">On June 18 and 19, WSFR hosted two webinars to provide an overview of the Land and Facilities Modules to </w:t>
      </w:r>
      <w:r w:rsidR="003B12C7">
        <w:rPr>
          <w:rFonts w:ascii="Times New Roman" w:hAnsi="Times New Roman" w:cs="Times New Roman"/>
          <w:sz w:val="24"/>
          <w:szCs w:val="24"/>
        </w:rPr>
        <w:t xml:space="preserve">provide an overview, </w:t>
      </w:r>
      <w:r w:rsidR="00B023A7">
        <w:rPr>
          <w:rFonts w:ascii="Times New Roman" w:hAnsi="Times New Roman" w:cs="Times New Roman"/>
          <w:sz w:val="24"/>
          <w:szCs w:val="24"/>
        </w:rPr>
        <w:t xml:space="preserve">explain the rationale, and describe the opportunity for comment on the matrices which detail the categories and metrics that would be reported through the Land and Facilities Modules. </w:t>
      </w:r>
    </w:p>
    <w:p w14:paraId="67046758" w14:textId="77777777" w:rsidR="000A1F3B" w:rsidRDefault="00C97D01" w:rsidP="00CA1786">
      <w:pPr>
        <w:pStyle w:val="ListParagraph"/>
        <w:numPr>
          <w:ilvl w:val="1"/>
          <w:numId w:val="38"/>
        </w:numPr>
        <w:spacing w:after="0"/>
        <w:jc w:val="both"/>
        <w:rPr>
          <w:rFonts w:ascii="Times New Roman" w:hAnsi="Times New Roman" w:cs="Times New Roman"/>
          <w:sz w:val="24"/>
          <w:szCs w:val="24"/>
        </w:rPr>
      </w:pPr>
      <w:r>
        <w:rPr>
          <w:rFonts w:ascii="Times New Roman" w:hAnsi="Times New Roman" w:cs="Times New Roman"/>
          <w:sz w:val="24"/>
          <w:szCs w:val="24"/>
        </w:rPr>
        <w:t>Approximately 150 attendees participated i</w:t>
      </w:r>
      <w:r w:rsidR="000A1F3B" w:rsidRPr="003B12C7">
        <w:rPr>
          <w:rFonts w:ascii="Times New Roman" w:hAnsi="Times New Roman" w:cs="Times New Roman"/>
          <w:sz w:val="24"/>
          <w:szCs w:val="24"/>
        </w:rPr>
        <w:t xml:space="preserve">n the </w:t>
      </w:r>
      <w:r w:rsidR="003B12C7">
        <w:rPr>
          <w:rFonts w:ascii="Times New Roman" w:hAnsi="Times New Roman" w:cs="Times New Roman"/>
          <w:sz w:val="24"/>
          <w:szCs w:val="24"/>
        </w:rPr>
        <w:t xml:space="preserve">two </w:t>
      </w:r>
      <w:r w:rsidR="000A1F3B" w:rsidRPr="003B12C7">
        <w:rPr>
          <w:rFonts w:ascii="Times New Roman" w:hAnsi="Times New Roman" w:cs="Times New Roman"/>
          <w:sz w:val="24"/>
          <w:szCs w:val="24"/>
        </w:rPr>
        <w:t>webinar</w:t>
      </w:r>
      <w:r w:rsidR="003B12C7">
        <w:rPr>
          <w:rFonts w:ascii="Times New Roman" w:hAnsi="Times New Roman" w:cs="Times New Roman"/>
          <w:sz w:val="24"/>
          <w:szCs w:val="24"/>
        </w:rPr>
        <w:t>s</w:t>
      </w:r>
      <w:r w:rsidR="000A1F3B" w:rsidRPr="003B12C7">
        <w:rPr>
          <w:rFonts w:ascii="Times New Roman" w:hAnsi="Times New Roman" w:cs="Times New Roman"/>
          <w:sz w:val="24"/>
          <w:szCs w:val="24"/>
        </w:rPr>
        <w:t xml:space="preserve">. </w:t>
      </w:r>
    </w:p>
    <w:p w14:paraId="67046759" w14:textId="77777777" w:rsidR="001B2DF5" w:rsidRPr="003B12C7" w:rsidRDefault="001B2DF5" w:rsidP="00CA1786">
      <w:pPr>
        <w:pStyle w:val="ListParagraph"/>
        <w:numPr>
          <w:ilvl w:val="1"/>
          <w:numId w:val="3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 total of </w:t>
      </w:r>
      <w:r w:rsidR="00C97D01">
        <w:rPr>
          <w:rFonts w:ascii="Times New Roman" w:hAnsi="Times New Roman" w:cs="Times New Roman"/>
          <w:sz w:val="24"/>
          <w:szCs w:val="24"/>
        </w:rPr>
        <w:t xml:space="preserve">11 States provided comments on the Land and Facilities Matrix. </w:t>
      </w:r>
    </w:p>
    <w:p w14:paraId="6704675A" w14:textId="77777777" w:rsidR="00697721" w:rsidRPr="00697721" w:rsidRDefault="00697721" w:rsidP="00697721">
      <w:pPr>
        <w:numPr>
          <w:ilvl w:val="0"/>
          <w:numId w:val="38"/>
        </w:numPr>
        <w:spacing w:after="0"/>
        <w:contextualSpacing/>
        <w:jc w:val="both"/>
        <w:rPr>
          <w:rFonts w:ascii="Times New Roman" w:hAnsi="Times New Roman" w:cs="Times New Roman"/>
          <w:sz w:val="24"/>
          <w:szCs w:val="24"/>
        </w:rPr>
      </w:pPr>
      <w:r w:rsidRPr="00697721">
        <w:rPr>
          <w:rFonts w:ascii="Times New Roman" w:hAnsi="Times New Roman" w:cs="Times New Roman"/>
          <w:sz w:val="24"/>
          <w:szCs w:val="24"/>
          <w:u w:val="single"/>
        </w:rPr>
        <w:t>SF429 and DOI Requirements:</w:t>
      </w:r>
      <w:r w:rsidRPr="00697721">
        <w:rPr>
          <w:rFonts w:ascii="Times New Roman" w:hAnsi="Times New Roman" w:cs="Times New Roman"/>
          <w:sz w:val="24"/>
          <w:szCs w:val="24"/>
        </w:rPr>
        <w:t xml:space="preserve"> On March 21, 2019, the Department of the Interior “Financial Assistance Interior Rule” was published in the Federal Register (RIN 1090-AB19). Among other matters, this rule proposed a requirement for grant recipients use the SF429 for all grant actions related to land, facilities, and capital improvements. The TRACS land and facilities modules were developed with the intention of providing an alternative method for collecting the information reported on the SF429 in a streamlined fashion. On August 30, 2019, the Final Rule was published in the Federal Register. Given the recent publication, it cannot yet be determined if the land and facilities modules will be deemed an approved alternative to the SF429. We anticipate that WSFR will provide an update on the status of this matter at this meeting.    </w:t>
      </w:r>
    </w:p>
    <w:p w14:paraId="6704675B" w14:textId="77777777" w:rsidR="00697721" w:rsidRPr="00697721" w:rsidRDefault="00697721" w:rsidP="00697721">
      <w:pPr>
        <w:numPr>
          <w:ilvl w:val="0"/>
          <w:numId w:val="38"/>
        </w:numPr>
        <w:spacing w:after="0"/>
        <w:contextualSpacing/>
        <w:jc w:val="both"/>
        <w:rPr>
          <w:rFonts w:ascii="Times New Roman" w:hAnsi="Times New Roman" w:cs="Times New Roman"/>
          <w:sz w:val="24"/>
          <w:szCs w:val="24"/>
        </w:rPr>
      </w:pPr>
      <w:r w:rsidRPr="00697721">
        <w:rPr>
          <w:rFonts w:ascii="Times New Roman" w:hAnsi="Times New Roman" w:cs="Times New Roman"/>
          <w:sz w:val="24"/>
          <w:szCs w:val="24"/>
          <w:u w:val="single"/>
        </w:rPr>
        <w:t>Cost Accounting in Modules:</w:t>
      </w:r>
      <w:r w:rsidRPr="00697721">
        <w:rPr>
          <w:rFonts w:ascii="Times New Roman" w:hAnsi="Times New Roman" w:cs="Times New Roman"/>
          <w:sz w:val="24"/>
          <w:szCs w:val="24"/>
        </w:rPr>
        <w:t xml:space="preserve"> In the March 2019 report to the Trust Fund Committee, the FACWG highlighted a concern that costs in the Land and Facilities Modules were proposed to be below the grant level – which was contrary to Section 5(I) Mutual Agreement of the TRACS MOU between AFWA and USFWS. Since that report, WSFR has made the determination that costs in the proposed land and facilities modules would remain at the grant level. The FACWG supports this change.  </w:t>
      </w:r>
    </w:p>
    <w:p w14:paraId="6704675C" w14:textId="77777777" w:rsidR="00697721" w:rsidRPr="00697721" w:rsidRDefault="00697721" w:rsidP="00697721">
      <w:pPr>
        <w:numPr>
          <w:ilvl w:val="0"/>
          <w:numId w:val="38"/>
        </w:numPr>
        <w:spacing w:after="0"/>
        <w:contextualSpacing/>
        <w:jc w:val="both"/>
        <w:rPr>
          <w:rFonts w:ascii="Times New Roman" w:hAnsi="Times New Roman" w:cs="Times New Roman"/>
          <w:sz w:val="24"/>
          <w:szCs w:val="24"/>
        </w:rPr>
      </w:pPr>
      <w:r w:rsidRPr="00697721">
        <w:rPr>
          <w:rFonts w:ascii="Times New Roman" w:hAnsi="Times New Roman" w:cs="Times New Roman"/>
          <w:sz w:val="24"/>
          <w:szCs w:val="24"/>
          <w:u w:val="single"/>
        </w:rPr>
        <w:t>Impact on Audits:</w:t>
      </w:r>
      <w:r w:rsidRPr="00697721">
        <w:rPr>
          <w:rFonts w:ascii="Times New Roman" w:hAnsi="Times New Roman" w:cs="Times New Roman"/>
          <w:sz w:val="24"/>
          <w:szCs w:val="24"/>
        </w:rPr>
        <w:t xml:space="preserve"> Because the SF429 is an auditable document, if the Land and Facilities Modules ultimately become the mechanism for collecting this information in accordance with the FAIR Rule, it is likely that these modules would also be subject to audit. Section 5(I) of the TRACS MOU also states, in part, that “financial audits will be based on the information contained on the Federal Financial Report. TRACS will not be audited for financial information.” The FACWG recommends that any change that would open financial information in TRACS to audits should be further considered in the context of the MOU.  </w:t>
      </w:r>
    </w:p>
    <w:p w14:paraId="6704675D" w14:textId="77777777" w:rsidR="00697721" w:rsidRPr="00697721" w:rsidRDefault="00697721" w:rsidP="00697721">
      <w:pPr>
        <w:numPr>
          <w:ilvl w:val="0"/>
          <w:numId w:val="38"/>
        </w:numPr>
        <w:spacing w:after="0"/>
        <w:contextualSpacing/>
        <w:jc w:val="both"/>
        <w:rPr>
          <w:rFonts w:ascii="Times New Roman" w:hAnsi="Times New Roman" w:cs="Times New Roman"/>
          <w:sz w:val="24"/>
          <w:szCs w:val="24"/>
        </w:rPr>
      </w:pPr>
      <w:r w:rsidRPr="00697721">
        <w:rPr>
          <w:rFonts w:ascii="Times New Roman" w:hAnsi="Times New Roman" w:cs="Times New Roman"/>
          <w:sz w:val="24"/>
          <w:szCs w:val="24"/>
          <w:u w:val="single"/>
        </w:rPr>
        <w:t>FACWG Concern:</w:t>
      </w:r>
      <w:r w:rsidRPr="00697721">
        <w:rPr>
          <w:rFonts w:ascii="Times New Roman" w:hAnsi="Times New Roman" w:cs="Times New Roman"/>
          <w:sz w:val="24"/>
          <w:szCs w:val="24"/>
        </w:rPr>
        <w:t xml:space="preserve"> The FACWG is concerned about the additional reporting requirements that these modules will place on FACs, above and beyond the performance reports required for WSFR grant-funded activities. While the FACWG recognizes the potential beneficial role that these modules will have in reducing reporting requirements for lands and facilities, there is significant anxiety about the additional burdens being placed on the States. Given that the responsibilities for TRACS data entry and management within States oftentimes fall solely on the FACs, these perspectives are of crucial importance to the acceptance and engagement in the TRACS Enhancement.</w:t>
      </w:r>
    </w:p>
    <w:p w14:paraId="6704675E" w14:textId="77777777" w:rsidR="00697721" w:rsidRPr="00697721" w:rsidRDefault="00697721" w:rsidP="00697721">
      <w:pPr>
        <w:numPr>
          <w:ilvl w:val="0"/>
          <w:numId w:val="38"/>
        </w:numPr>
        <w:spacing w:after="0"/>
        <w:contextualSpacing/>
        <w:jc w:val="both"/>
        <w:rPr>
          <w:rFonts w:ascii="Times New Roman" w:hAnsi="Times New Roman" w:cs="Times New Roman"/>
          <w:sz w:val="24"/>
          <w:szCs w:val="24"/>
        </w:rPr>
      </w:pPr>
      <w:r w:rsidRPr="00697721">
        <w:rPr>
          <w:rFonts w:ascii="Times New Roman" w:hAnsi="Times New Roman" w:cs="Times New Roman"/>
          <w:sz w:val="24"/>
          <w:szCs w:val="24"/>
          <w:u w:val="single"/>
        </w:rPr>
        <w:t>FACWG Recommendation for Land and Facilities Modules:</w:t>
      </w:r>
      <w:r w:rsidRPr="00697721">
        <w:rPr>
          <w:rFonts w:ascii="Times New Roman" w:hAnsi="Times New Roman" w:cs="Times New Roman"/>
          <w:sz w:val="24"/>
          <w:szCs w:val="24"/>
        </w:rPr>
        <w:t xml:space="preserve"> The FACWG is supportive of collecting information through the land and facilities modules if the following conditions apply: </w:t>
      </w:r>
    </w:p>
    <w:p w14:paraId="6704675F" w14:textId="77777777" w:rsidR="00697721" w:rsidRPr="00697721" w:rsidRDefault="00697721" w:rsidP="00697721">
      <w:pPr>
        <w:numPr>
          <w:ilvl w:val="0"/>
          <w:numId w:val="39"/>
        </w:numPr>
        <w:spacing w:after="0"/>
        <w:contextualSpacing/>
        <w:jc w:val="both"/>
        <w:rPr>
          <w:rFonts w:ascii="Times New Roman" w:hAnsi="Times New Roman" w:cs="Times New Roman"/>
          <w:sz w:val="24"/>
          <w:szCs w:val="24"/>
        </w:rPr>
      </w:pPr>
      <w:r w:rsidRPr="00697721">
        <w:rPr>
          <w:rFonts w:ascii="Times New Roman" w:hAnsi="Times New Roman" w:cs="Times New Roman"/>
          <w:sz w:val="24"/>
          <w:szCs w:val="24"/>
        </w:rPr>
        <w:t xml:space="preserve">The SF429 becomes the requirement for all land, facilities, and capital improvements funded through WSFR Grants. </w:t>
      </w:r>
    </w:p>
    <w:p w14:paraId="67046760" w14:textId="77777777" w:rsidR="00697721" w:rsidRPr="00697721" w:rsidRDefault="00697721" w:rsidP="00697721">
      <w:pPr>
        <w:numPr>
          <w:ilvl w:val="0"/>
          <w:numId w:val="39"/>
        </w:numPr>
        <w:spacing w:after="0"/>
        <w:contextualSpacing/>
        <w:jc w:val="both"/>
        <w:rPr>
          <w:rFonts w:ascii="Times New Roman" w:hAnsi="Times New Roman" w:cs="Times New Roman"/>
          <w:sz w:val="24"/>
          <w:szCs w:val="24"/>
        </w:rPr>
      </w:pPr>
      <w:r w:rsidRPr="00697721">
        <w:rPr>
          <w:rFonts w:ascii="Times New Roman" w:hAnsi="Times New Roman" w:cs="Times New Roman"/>
          <w:sz w:val="24"/>
          <w:szCs w:val="24"/>
        </w:rPr>
        <w:lastRenderedPageBreak/>
        <w:t xml:space="preserve">The land and facilities modules are an approved alternative to the SF429. </w:t>
      </w:r>
    </w:p>
    <w:p w14:paraId="67046761" w14:textId="77777777" w:rsidR="00697721" w:rsidRDefault="00697721" w:rsidP="00697721">
      <w:pPr>
        <w:numPr>
          <w:ilvl w:val="1"/>
          <w:numId w:val="39"/>
        </w:numPr>
        <w:spacing w:after="0"/>
        <w:contextualSpacing/>
        <w:jc w:val="both"/>
        <w:rPr>
          <w:rFonts w:ascii="Times New Roman" w:hAnsi="Times New Roman" w:cs="Times New Roman"/>
          <w:sz w:val="24"/>
          <w:szCs w:val="24"/>
        </w:rPr>
      </w:pPr>
      <w:r w:rsidRPr="00697721">
        <w:rPr>
          <w:rFonts w:ascii="Times New Roman" w:hAnsi="Times New Roman" w:cs="Times New Roman"/>
          <w:sz w:val="24"/>
          <w:szCs w:val="24"/>
        </w:rPr>
        <w:t xml:space="preserve">However, if the Land and Facilities Modules are not an approved alternative, the FACWG recommends that the WSFR Partnership revisits the need and utility of the land and facilities modules. </w:t>
      </w:r>
    </w:p>
    <w:p w14:paraId="67046762" w14:textId="77777777" w:rsidR="00697721" w:rsidRPr="00697721" w:rsidRDefault="00697721" w:rsidP="009E7C83">
      <w:pPr>
        <w:spacing w:after="0"/>
        <w:ind w:left="2160"/>
        <w:contextualSpacing/>
        <w:jc w:val="both"/>
        <w:rPr>
          <w:rFonts w:ascii="Times New Roman" w:hAnsi="Times New Roman" w:cs="Times New Roman"/>
          <w:sz w:val="24"/>
          <w:szCs w:val="24"/>
        </w:rPr>
      </w:pPr>
    </w:p>
    <w:p w14:paraId="67046763" w14:textId="77777777" w:rsidR="000252CA" w:rsidRDefault="000252CA" w:rsidP="00CA1786">
      <w:pPr>
        <w:pStyle w:val="ListParagraph"/>
        <w:spacing w:after="0"/>
        <w:ind w:left="360"/>
        <w:jc w:val="both"/>
        <w:rPr>
          <w:rFonts w:ascii="Times New Roman" w:hAnsi="Times New Roman" w:cs="Times New Roman"/>
          <w:sz w:val="24"/>
          <w:szCs w:val="24"/>
        </w:rPr>
      </w:pPr>
      <w:r>
        <w:rPr>
          <w:rFonts w:ascii="Times New Roman" w:hAnsi="Times New Roman" w:cs="Times New Roman"/>
          <w:b/>
          <w:sz w:val="24"/>
          <w:szCs w:val="24"/>
          <w:u w:val="single"/>
        </w:rPr>
        <w:t>SWG Effectiveness Measures Subgroup</w:t>
      </w:r>
      <w:r w:rsidRPr="001308CC">
        <w:rPr>
          <w:rFonts w:ascii="Times New Roman" w:hAnsi="Times New Roman" w:cs="Times New Roman"/>
          <w:b/>
          <w:sz w:val="24"/>
          <w:szCs w:val="24"/>
          <w:u w:val="single"/>
        </w:rPr>
        <w:t>:</w:t>
      </w:r>
      <w:r>
        <w:rPr>
          <w:rFonts w:ascii="Times New Roman" w:hAnsi="Times New Roman" w:cs="Times New Roman"/>
          <w:sz w:val="24"/>
          <w:szCs w:val="24"/>
        </w:rPr>
        <w:t xml:space="preserve"> </w:t>
      </w:r>
    </w:p>
    <w:p w14:paraId="67046764" w14:textId="77777777" w:rsidR="00625C7F" w:rsidRDefault="0049362D" w:rsidP="00CA1786">
      <w:pPr>
        <w:tabs>
          <w:tab w:val="left" w:pos="360"/>
        </w:tabs>
        <w:spacing w:after="0"/>
        <w:ind w:left="360"/>
        <w:jc w:val="both"/>
        <w:rPr>
          <w:rFonts w:ascii="Times New Roman" w:hAnsi="Times New Roman" w:cs="Times New Roman"/>
          <w:sz w:val="24"/>
          <w:szCs w:val="24"/>
        </w:rPr>
      </w:pPr>
      <w:r w:rsidRPr="00442F83">
        <w:rPr>
          <w:rFonts w:ascii="Times New Roman" w:hAnsi="Times New Roman" w:cs="Times New Roman"/>
          <w:sz w:val="24"/>
          <w:szCs w:val="24"/>
        </w:rPr>
        <w:t xml:space="preserve">This subgroup is charged with investigating the viability of a SWG Effectiveness Measures Module in the TRACS Enhancement. </w:t>
      </w:r>
      <w:r w:rsidR="00A96B2D">
        <w:rPr>
          <w:rFonts w:ascii="Times New Roman" w:hAnsi="Times New Roman" w:cs="Times New Roman"/>
          <w:sz w:val="24"/>
          <w:szCs w:val="24"/>
        </w:rPr>
        <w:t xml:space="preserve">At the initial meeting of this group, it was determined that the requirements from the AFWA SWG Effectiveness Measures Report would be translated into a matrix format. This SWG Effectiveness Measures matrix will be reviewed by the TRACS WG and then distributed for broad comment through the Communication Protocol. </w:t>
      </w:r>
      <w:r w:rsidR="0086292D" w:rsidRPr="00442F83">
        <w:rPr>
          <w:rFonts w:ascii="Times New Roman" w:hAnsi="Times New Roman" w:cs="Times New Roman"/>
          <w:sz w:val="24"/>
          <w:szCs w:val="24"/>
        </w:rPr>
        <w:t xml:space="preserve">The product of the subgroup will be presented to the JTF for endorsement before any program development would begin. </w:t>
      </w:r>
      <w:r w:rsidRPr="00442F83">
        <w:rPr>
          <w:rFonts w:ascii="Times New Roman" w:hAnsi="Times New Roman" w:cs="Times New Roman"/>
          <w:sz w:val="24"/>
          <w:szCs w:val="24"/>
        </w:rPr>
        <w:t xml:space="preserve">Because the JTF endorsed the concept of incorporating SWG Effectiveness Measures into TRACS as long as it did not impede the timeline the TRACS Enhancement, this module </w:t>
      </w:r>
      <w:r w:rsidR="0086292D" w:rsidRPr="00442F83">
        <w:rPr>
          <w:rFonts w:ascii="Times New Roman" w:hAnsi="Times New Roman" w:cs="Times New Roman"/>
          <w:sz w:val="24"/>
          <w:szCs w:val="24"/>
        </w:rPr>
        <w:t>will</w:t>
      </w:r>
      <w:r w:rsidRPr="00442F83">
        <w:rPr>
          <w:rFonts w:ascii="Times New Roman" w:hAnsi="Times New Roman" w:cs="Times New Roman"/>
          <w:sz w:val="24"/>
          <w:szCs w:val="24"/>
        </w:rPr>
        <w:t xml:space="preserve"> not be part of the initial rollout of the TRACS Enhancement. </w:t>
      </w:r>
      <w:r w:rsidR="00B755EE" w:rsidRPr="00442F83">
        <w:rPr>
          <w:rFonts w:ascii="Times New Roman" w:hAnsi="Times New Roman" w:cs="Times New Roman"/>
          <w:sz w:val="24"/>
          <w:szCs w:val="24"/>
        </w:rPr>
        <w:t xml:space="preserve"> </w:t>
      </w:r>
      <w:r w:rsidR="005D3602" w:rsidRPr="00442F83">
        <w:rPr>
          <w:rFonts w:ascii="Times New Roman" w:hAnsi="Times New Roman" w:cs="Times New Roman"/>
          <w:sz w:val="24"/>
          <w:szCs w:val="24"/>
        </w:rPr>
        <w:t xml:space="preserve"> </w:t>
      </w:r>
    </w:p>
    <w:p w14:paraId="67046765" w14:textId="77777777" w:rsidR="005D6CF3" w:rsidRDefault="005D6CF3" w:rsidP="00CA1786">
      <w:pPr>
        <w:pStyle w:val="ListParagraph"/>
        <w:numPr>
          <w:ilvl w:val="0"/>
          <w:numId w:val="41"/>
        </w:num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 xml:space="preserve">It was also widely recognized at this meeting that participation in the SWG Effectiveness Measures would be a State-driven decision – and not an explicit requirement in TRACS. </w:t>
      </w:r>
    </w:p>
    <w:p w14:paraId="67046766" w14:textId="77777777" w:rsidR="00EF612C" w:rsidRPr="00EF612C" w:rsidRDefault="00DF6F25" w:rsidP="00CA1786">
      <w:pPr>
        <w:pStyle w:val="ListParagraph"/>
        <w:numPr>
          <w:ilvl w:val="0"/>
          <w:numId w:val="41"/>
        </w:num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 xml:space="preserve">Please note that </w:t>
      </w:r>
      <w:r w:rsidR="00EF612C">
        <w:rPr>
          <w:rFonts w:ascii="Times New Roman" w:hAnsi="Times New Roman" w:cs="Times New Roman"/>
          <w:sz w:val="24"/>
          <w:szCs w:val="24"/>
        </w:rPr>
        <w:t xml:space="preserve">FACWG members </w:t>
      </w:r>
      <w:r>
        <w:rPr>
          <w:rFonts w:ascii="Times New Roman" w:hAnsi="Times New Roman" w:cs="Times New Roman"/>
          <w:sz w:val="24"/>
          <w:szCs w:val="24"/>
        </w:rPr>
        <w:t>did not participate</w:t>
      </w:r>
      <w:r w:rsidR="00EF612C">
        <w:rPr>
          <w:rFonts w:ascii="Times New Roman" w:hAnsi="Times New Roman" w:cs="Times New Roman"/>
          <w:sz w:val="24"/>
          <w:szCs w:val="24"/>
        </w:rPr>
        <w:t xml:space="preserve"> in this initial meeting as it was comprised of subject matter experts from the States and WSFR Staff. </w:t>
      </w:r>
    </w:p>
    <w:p w14:paraId="67046767" w14:textId="77777777" w:rsidR="000252CA" w:rsidRDefault="000252CA" w:rsidP="00CA1786">
      <w:pPr>
        <w:spacing w:after="0"/>
        <w:jc w:val="both"/>
        <w:rPr>
          <w:rFonts w:ascii="Times New Roman" w:hAnsi="Times New Roman" w:cs="Times New Roman"/>
          <w:b/>
          <w:sz w:val="24"/>
          <w:szCs w:val="24"/>
          <w:u w:val="single"/>
        </w:rPr>
      </w:pPr>
    </w:p>
    <w:p w14:paraId="67046768" w14:textId="77777777" w:rsidR="000252CA" w:rsidRPr="000252CA" w:rsidRDefault="000252CA" w:rsidP="00CA1786">
      <w:pPr>
        <w:spacing w:after="0"/>
        <w:ind w:firstLine="360"/>
        <w:jc w:val="both"/>
        <w:rPr>
          <w:rFonts w:ascii="Times New Roman" w:hAnsi="Times New Roman" w:cs="Times New Roman"/>
          <w:sz w:val="24"/>
          <w:szCs w:val="24"/>
        </w:rPr>
      </w:pPr>
      <w:r>
        <w:rPr>
          <w:rFonts w:ascii="Times New Roman" w:hAnsi="Times New Roman" w:cs="Times New Roman"/>
          <w:b/>
          <w:sz w:val="24"/>
          <w:szCs w:val="24"/>
          <w:u w:val="single"/>
        </w:rPr>
        <w:t xml:space="preserve">TRACS </w:t>
      </w:r>
      <w:r w:rsidR="00CD5912">
        <w:rPr>
          <w:rFonts w:ascii="Times New Roman" w:hAnsi="Times New Roman" w:cs="Times New Roman"/>
          <w:b/>
          <w:sz w:val="24"/>
          <w:szCs w:val="24"/>
          <w:u w:val="single"/>
        </w:rPr>
        <w:t>Conservation</w:t>
      </w:r>
      <w:r>
        <w:rPr>
          <w:rFonts w:ascii="Times New Roman" w:hAnsi="Times New Roman" w:cs="Times New Roman"/>
          <w:b/>
          <w:sz w:val="24"/>
          <w:szCs w:val="24"/>
          <w:u w:val="single"/>
        </w:rPr>
        <w:t xml:space="preserve"> Viewer Group</w:t>
      </w:r>
      <w:r w:rsidRPr="000252CA">
        <w:rPr>
          <w:rFonts w:ascii="Times New Roman" w:hAnsi="Times New Roman" w:cs="Times New Roman"/>
          <w:b/>
          <w:sz w:val="24"/>
          <w:szCs w:val="24"/>
          <w:u w:val="single"/>
        </w:rPr>
        <w:t>:</w:t>
      </w:r>
      <w:r w:rsidRPr="000252CA">
        <w:rPr>
          <w:rFonts w:ascii="Times New Roman" w:hAnsi="Times New Roman" w:cs="Times New Roman"/>
          <w:sz w:val="24"/>
          <w:szCs w:val="24"/>
        </w:rPr>
        <w:t xml:space="preserve"> </w:t>
      </w:r>
    </w:p>
    <w:p w14:paraId="67046769" w14:textId="77777777" w:rsidR="000A267C" w:rsidRDefault="000A267C" w:rsidP="00CA1786">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Initiative </w:t>
      </w:r>
      <w:r w:rsidR="00462874">
        <w:rPr>
          <w:rFonts w:ascii="Times New Roman" w:hAnsi="Times New Roman" w:cs="Times New Roman"/>
          <w:sz w:val="24"/>
          <w:szCs w:val="24"/>
        </w:rPr>
        <w:t xml:space="preserve">comprised of State </w:t>
      </w:r>
      <w:r w:rsidR="00DA4739">
        <w:rPr>
          <w:rFonts w:ascii="Times New Roman" w:hAnsi="Times New Roman" w:cs="Times New Roman"/>
          <w:sz w:val="24"/>
          <w:szCs w:val="24"/>
        </w:rPr>
        <w:t>Staff</w:t>
      </w:r>
      <w:r w:rsidR="00462874">
        <w:rPr>
          <w:rFonts w:ascii="Times New Roman" w:hAnsi="Times New Roman" w:cs="Times New Roman"/>
          <w:sz w:val="24"/>
          <w:szCs w:val="24"/>
        </w:rPr>
        <w:t>, WSFR Staff, and Industry Representatives</w:t>
      </w:r>
      <w:r w:rsidR="00C054EC">
        <w:rPr>
          <w:rFonts w:ascii="Times New Roman" w:hAnsi="Times New Roman" w:cs="Times New Roman"/>
          <w:sz w:val="24"/>
          <w:szCs w:val="24"/>
        </w:rPr>
        <w:t xml:space="preserve"> to identify a mechanism through TRACS to highligh</w:t>
      </w:r>
      <w:r w:rsidR="000B7F19">
        <w:rPr>
          <w:rFonts w:ascii="Times New Roman" w:hAnsi="Times New Roman" w:cs="Times New Roman"/>
          <w:sz w:val="24"/>
          <w:szCs w:val="24"/>
        </w:rPr>
        <w:t>t success stories from States</w:t>
      </w:r>
      <w:r w:rsidR="00DA4739">
        <w:rPr>
          <w:rFonts w:ascii="Times New Roman" w:hAnsi="Times New Roman" w:cs="Times New Roman"/>
          <w:sz w:val="24"/>
          <w:szCs w:val="24"/>
        </w:rPr>
        <w:t xml:space="preserve"> that are of interest to Industry Partners and the general public</w:t>
      </w:r>
      <w:r w:rsidR="00462874">
        <w:rPr>
          <w:rFonts w:ascii="Times New Roman" w:hAnsi="Times New Roman" w:cs="Times New Roman"/>
          <w:sz w:val="24"/>
          <w:szCs w:val="24"/>
        </w:rPr>
        <w:t xml:space="preserve">. </w:t>
      </w:r>
    </w:p>
    <w:p w14:paraId="6704676A" w14:textId="77777777" w:rsidR="00462874" w:rsidRDefault="003874A8" w:rsidP="00CA1786">
      <w:pPr>
        <w:pStyle w:val="ListParagraph"/>
        <w:numPr>
          <w:ilvl w:val="1"/>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Chaired by Massachusetts Director Mark Tisa. </w:t>
      </w:r>
      <w:r w:rsidR="00462874">
        <w:rPr>
          <w:rFonts w:ascii="Times New Roman" w:hAnsi="Times New Roman" w:cs="Times New Roman"/>
          <w:sz w:val="24"/>
          <w:szCs w:val="24"/>
        </w:rPr>
        <w:t xml:space="preserve"> </w:t>
      </w:r>
    </w:p>
    <w:p w14:paraId="6704676B" w14:textId="77777777" w:rsidR="00AA2AD8" w:rsidRDefault="00AA2AD8" w:rsidP="00CA1786">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After the initial scoping meeting held in February 2019, Massachusetts developed a State Highlights summary document to provide an example for industry consideration. </w:t>
      </w:r>
    </w:p>
    <w:p w14:paraId="6704676C" w14:textId="77777777" w:rsidR="00716C46" w:rsidRDefault="00716C46" w:rsidP="00716C46">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The public viewer was discussed at the WSFR Chiefs and FACWG meeting in April 2019. The topic generated much conversation about the primary purpose of the viewer and what users and data are needed to accomplish the purpose. No agreements were made, but the conversation provided great insight to inform the direction of this viewer. </w:t>
      </w:r>
    </w:p>
    <w:p w14:paraId="6704676D" w14:textId="77777777" w:rsidR="00CD5912" w:rsidRDefault="00CD5912" w:rsidP="00CA1786">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At the 2019 Industry Summit in Park City, Utah, WSFR presented a broad overview of the TRACS Enhancement and presented several examples of data-driven possibilities for the Conservation Viewer. </w:t>
      </w:r>
    </w:p>
    <w:p w14:paraId="6704676E" w14:textId="77777777" w:rsidR="006D61DC" w:rsidRDefault="00176A11" w:rsidP="00CA1786">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The meeting participants endorsed the proposed framework for the Conservation Viewer which includes the following: </w:t>
      </w:r>
    </w:p>
    <w:p w14:paraId="6704676F" w14:textId="77777777" w:rsidR="00176A11" w:rsidRDefault="00176A11" w:rsidP="00CA1786">
      <w:pPr>
        <w:pStyle w:val="ListParagraph"/>
        <w:numPr>
          <w:ilvl w:val="1"/>
          <w:numId w:val="2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Purpose of the Conservation Viewer </w:t>
      </w:r>
    </w:p>
    <w:p w14:paraId="67046770" w14:textId="77777777" w:rsidR="00176A11" w:rsidRDefault="00176A11" w:rsidP="00CA1786">
      <w:pPr>
        <w:pStyle w:val="ListParagraph"/>
        <w:numPr>
          <w:ilvl w:val="1"/>
          <w:numId w:val="22"/>
        </w:numPr>
        <w:spacing w:after="0"/>
        <w:jc w:val="both"/>
        <w:rPr>
          <w:rFonts w:ascii="Times New Roman" w:hAnsi="Times New Roman" w:cs="Times New Roman"/>
          <w:sz w:val="24"/>
          <w:szCs w:val="24"/>
        </w:rPr>
      </w:pPr>
      <w:r>
        <w:rPr>
          <w:rFonts w:ascii="Times New Roman" w:hAnsi="Times New Roman" w:cs="Times New Roman"/>
          <w:sz w:val="24"/>
          <w:szCs w:val="24"/>
        </w:rPr>
        <w:t>Publically available information through a Dashboard</w:t>
      </w:r>
    </w:p>
    <w:p w14:paraId="67046771" w14:textId="77777777" w:rsidR="00176A11" w:rsidRDefault="00176A11" w:rsidP="00CA1786">
      <w:pPr>
        <w:pStyle w:val="ListParagraph"/>
        <w:numPr>
          <w:ilvl w:val="1"/>
          <w:numId w:val="22"/>
        </w:numPr>
        <w:spacing w:after="0"/>
        <w:jc w:val="both"/>
        <w:rPr>
          <w:rFonts w:ascii="Times New Roman" w:hAnsi="Times New Roman" w:cs="Times New Roman"/>
          <w:sz w:val="24"/>
          <w:szCs w:val="24"/>
        </w:rPr>
      </w:pPr>
      <w:r>
        <w:rPr>
          <w:rFonts w:ascii="Times New Roman" w:hAnsi="Times New Roman" w:cs="Times New Roman"/>
          <w:sz w:val="24"/>
          <w:szCs w:val="24"/>
        </w:rPr>
        <w:t>Establishes Points of Contact for WSFR and States</w:t>
      </w:r>
    </w:p>
    <w:p w14:paraId="67046772" w14:textId="77777777" w:rsidR="009E61E7" w:rsidRPr="000B4C73" w:rsidRDefault="00ED023C" w:rsidP="00CA1786">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The FACWG is interested in further engaging in this process when appropriate to provide additional perspectives from the day-to-day practitioners of the Federal Aid Program in the States. </w:t>
      </w:r>
    </w:p>
    <w:p w14:paraId="67046773" w14:textId="77777777" w:rsidR="009747CE" w:rsidRDefault="009747CE" w:rsidP="00CA1786">
      <w:pPr>
        <w:pStyle w:val="ListParagraph"/>
        <w:spacing w:after="0"/>
        <w:ind w:left="360"/>
        <w:jc w:val="both"/>
        <w:rPr>
          <w:rFonts w:ascii="Times New Roman" w:hAnsi="Times New Roman" w:cs="Times New Roman"/>
          <w:b/>
          <w:sz w:val="24"/>
          <w:szCs w:val="24"/>
          <w:u w:val="single"/>
        </w:rPr>
      </w:pPr>
    </w:p>
    <w:p w14:paraId="67046774" w14:textId="77777777" w:rsidR="00CA5298" w:rsidRPr="004C1568" w:rsidRDefault="00CA5298" w:rsidP="00CA1786">
      <w:pPr>
        <w:pStyle w:val="ListParagraph"/>
        <w:spacing w:after="0"/>
        <w:ind w:left="360"/>
        <w:jc w:val="both"/>
        <w:rPr>
          <w:rFonts w:ascii="Times New Roman" w:hAnsi="Times New Roman" w:cs="Times New Roman"/>
          <w:sz w:val="24"/>
          <w:szCs w:val="24"/>
        </w:rPr>
      </w:pPr>
      <w:r>
        <w:rPr>
          <w:rFonts w:ascii="Times New Roman" w:hAnsi="Times New Roman" w:cs="Times New Roman"/>
          <w:b/>
          <w:sz w:val="24"/>
          <w:szCs w:val="24"/>
          <w:u w:val="single"/>
        </w:rPr>
        <w:t>TRACS Communications - Meeting Summary</w:t>
      </w:r>
      <w:r w:rsidRPr="004C1568">
        <w:rPr>
          <w:rFonts w:ascii="Times New Roman" w:hAnsi="Times New Roman" w:cs="Times New Roman"/>
          <w:b/>
          <w:sz w:val="24"/>
          <w:szCs w:val="24"/>
          <w:u w:val="single"/>
        </w:rPr>
        <w:t>:</w:t>
      </w:r>
      <w:r w:rsidRPr="004C1568">
        <w:rPr>
          <w:rFonts w:ascii="Times New Roman" w:hAnsi="Times New Roman" w:cs="Times New Roman"/>
          <w:sz w:val="24"/>
          <w:szCs w:val="24"/>
        </w:rPr>
        <w:t xml:space="preserve"> </w:t>
      </w:r>
    </w:p>
    <w:p w14:paraId="67046775" w14:textId="77777777" w:rsidR="00CA5298" w:rsidRDefault="00CA5298" w:rsidP="00CA1786">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The FACWG and TRACS WG </w:t>
      </w:r>
      <w:r w:rsidR="00B939D0">
        <w:rPr>
          <w:rFonts w:ascii="Times New Roman" w:hAnsi="Times New Roman" w:cs="Times New Roman"/>
          <w:sz w:val="24"/>
          <w:szCs w:val="24"/>
        </w:rPr>
        <w:t>have</w:t>
      </w:r>
      <w:r>
        <w:rPr>
          <w:rFonts w:ascii="Times New Roman" w:hAnsi="Times New Roman" w:cs="Times New Roman"/>
          <w:sz w:val="24"/>
          <w:szCs w:val="24"/>
        </w:rPr>
        <w:t xml:space="preserve"> worked to develop a communication strategy to ensure transparent dissemination of information regarding the activities of the TRACS WG and to share progress updates for system developments that will impact end users of the TRACS Enhancement. This communication was first used after the January 2019 TRACS WG meeting to share highlights and decisions points from the meeting. </w:t>
      </w:r>
    </w:p>
    <w:p w14:paraId="67046776" w14:textId="77777777" w:rsidR="00CA5298" w:rsidRDefault="00CA5298" w:rsidP="00CA1786">
      <w:pPr>
        <w:pStyle w:val="ListParagraph"/>
        <w:numPr>
          <w:ilvl w:val="0"/>
          <w:numId w:val="33"/>
        </w:numPr>
        <w:spacing w:after="0"/>
        <w:jc w:val="both"/>
        <w:rPr>
          <w:rFonts w:ascii="Times New Roman" w:hAnsi="Times New Roman" w:cs="Times New Roman"/>
          <w:sz w:val="24"/>
          <w:szCs w:val="24"/>
        </w:rPr>
      </w:pPr>
      <w:r w:rsidRPr="00B939D0">
        <w:rPr>
          <w:rFonts w:ascii="Times New Roman" w:hAnsi="Times New Roman" w:cs="Times New Roman"/>
          <w:sz w:val="24"/>
          <w:szCs w:val="24"/>
        </w:rPr>
        <w:t xml:space="preserve">Future communications will include results and process from Alpha Testing, plans for Beta Testing, and other pertinent topics during testing.   </w:t>
      </w:r>
    </w:p>
    <w:p w14:paraId="67046777" w14:textId="77777777" w:rsidR="00E0708B" w:rsidRPr="00E0708B" w:rsidRDefault="00E0708B" w:rsidP="00CA1786">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The FACWG anticipates continued coordination with the State members of the TRACS WG to ensure streamlined sharing of information as the rollout of the TRACS Enhancement approaches. The FACWG welcomes suggestions on ways to improve communication among the States as the TRACS Enhancement rollout approaches. </w:t>
      </w:r>
    </w:p>
    <w:p w14:paraId="67046778" w14:textId="77777777" w:rsidR="00CA5298" w:rsidRDefault="00CA5298" w:rsidP="00CA1786">
      <w:pPr>
        <w:pStyle w:val="ListParagraph"/>
        <w:spacing w:after="0"/>
        <w:ind w:left="360"/>
        <w:jc w:val="both"/>
        <w:rPr>
          <w:rFonts w:ascii="Times New Roman" w:hAnsi="Times New Roman" w:cs="Times New Roman"/>
          <w:b/>
          <w:sz w:val="24"/>
          <w:szCs w:val="24"/>
          <w:u w:val="single"/>
        </w:rPr>
      </w:pPr>
    </w:p>
    <w:p w14:paraId="67046779" w14:textId="77777777" w:rsidR="00D33F32" w:rsidRDefault="009747CE" w:rsidP="00CA1786">
      <w:pPr>
        <w:pStyle w:val="ListParagraph"/>
        <w:spacing w:after="0"/>
        <w:ind w:left="360"/>
        <w:jc w:val="both"/>
        <w:rPr>
          <w:rFonts w:ascii="Times New Roman" w:hAnsi="Times New Roman" w:cs="Times New Roman"/>
          <w:sz w:val="24"/>
          <w:szCs w:val="24"/>
        </w:rPr>
      </w:pPr>
      <w:r w:rsidRPr="006D5A7F">
        <w:rPr>
          <w:rFonts w:ascii="Times New Roman" w:hAnsi="Times New Roman" w:cs="Times New Roman"/>
          <w:b/>
          <w:sz w:val="24"/>
          <w:szCs w:val="24"/>
          <w:u w:val="single"/>
        </w:rPr>
        <w:t xml:space="preserve">FACWG </w:t>
      </w:r>
      <w:r w:rsidR="00D9385C">
        <w:rPr>
          <w:rFonts w:ascii="Times New Roman" w:hAnsi="Times New Roman" w:cs="Times New Roman"/>
          <w:b/>
          <w:sz w:val="24"/>
          <w:szCs w:val="24"/>
          <w:u w:val="single"/>
        </w:rPr>
        <w:t xml:space="preserve">Recommendations &amp; </w:t>
      </w:r>
      <w:r w:rsidRPr="006D5A7F">
        <w:rPr>
          <w:rFonts w:ascii="Times New Roman" w:hAnsi="Times New Roman" w:cs="Times New Roman"/>
          <w:b/>
          <w:sz w:val="24"/>
          <w:szCs w:val="24"/>
          <w:u w:val="single"/>
        </w:rPr>
        <w:t>Request</w:t>
      </w:r>
      <w:r w:rsidR="00D9385C">
        <w:rPr>
          <w:rFonts w:ascii="Times New Roman" w:hAnsi="Times New Roman" w:cs="Times New Roman"/>
          <w:b/>
          <w:sz w:val="24"/>
          <w:szCs w:val="24"/>
          <w:u w:val="single"/>
        </w:rPr>
        <w:t>s</w:t>
      </w:r>
      <w:r w:rsidRPr="006D5A7F">
        <w:rPr>
          <w:rFonts w:ascii="Times New Roman" w:hAnsi="Times New Roman" w:cs="Times New Roman"/>
          <w:b/>
          <w:sz w:val="24"/>
          <w:szCs w:val="24"/>
          <w:u w:val="single"/>
        </w:rPr>
        <w:t>:</w:t>
      </w:r>
      <w:r>
        <w:rPr>
          <w:rFonts w:ascii="Times New Roman" w:hAnsi="Times New Roman" w:cs="Times New Roman"/>
          <w:sz w:val="24"/>
          <w:szCs w:val="24"/>
        </w:rPr>
        <w:t xml:space="preserve"> </w:t>
      </w:r>
    </w:p>
    <w:p w14:paraId="6704677A" w14:textId="77777777" w:rsidR="009747CE" w:rsidRDefault="009747CE" w:rsidP="00CA178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The FACWG has several recommendations</w:t>
      </w:r>
      <w:r w:rsidR="00130717">
        <w:rPr>
          <w:rFonts w:ascii="Times New Roman" w:hAnsi="Times New Roman" w:cs="Times New Roman"/>
          <w:sz w:val="24"/>
          <w:szCs w:val="24"/>
        </w:rPr>
        <w:t xml:space="preserve"> and requests</w:t>
      </w:r>
      <w:r w:rsidR="00595CDD">
        <w:rPr>
          <w:rFonts w:ascii="Times New Roman" w:hAnsi="Times New Roman" w:cs="Times New Roman"/>
          <w:sz w:val="24"/>
          <w:szCs w:val="24"/>
        </w:rPr>
        <w:t xml:space="preserve"> regarding the TRACS Enhancement. Several of these concerns are ongoing for FACs nationally and have been raised to the TFC in previous reports</w:t>
      </w:r>
      <w:r w:rsidR="004E357E">
        <w:rPr>
          <w:rFonts w:ascii="Times New Roman" w:hAnsi="Times New Roman" w:cs="Times New Roman"/>
          <w:sz w:val="24"/>
          <w:szCs w:val="24"/>
        </w:rPr>
        <w:t xml:space="preserve">: </w:t>
      </w:r>
    </w:p>
    <w:p w14:paraId="6704677B" w14:textId="77777777" w:rsidR="00A32790" w:rsidRDefault="00A32790" w:rsidP="00CA1786">
      <w:pPr>
        <w:pStyle w:val="ListParagraph"/>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The FACWG wishes to stress the continued importance of training materials and guidance from the TRACS WG and WSFR be provided to States – both in anticipation of the initial rollout and to address what will undoubtedly be significant challenges facing both States and WSFR Regional Office Staff. The TRACS Project Templates distributed to the States in February 2019 were extremely helpful during Alpha Testing and the FACWG believes that these materials will be even more important during Beta Testing </w:t>
      </w:r>
      <w:r w:rsidR="006D4EDB">
        <w:rPr>
          <w:rFonts w:ascii="Times New Roman" w:hAnsi="Times New Roman" w:cs="Times New Roman"/>
          <w:sz w:val="24"/>
          <w:szCs w:val="24"/>
        </w:rPr>
        <w:t xml:space="preserve">made </w:t>
      </w:r>
      <w:r>
        <w:rPr>
          <w:rFonts w:ascii="Times New Roman" w:hAnsi="Times New Roman" w:cs="Times New Roman"/>
          <w:sz w:val="24"/>
          <w:szCs w:val="24"/>
        </w:rPr>
        <w:t xml:space="preserve">available to a broad national audience. </w:t>
      </w:r>
    </w:p>
    <w:p w14:paraId="6704677C" w14:textId="77777777" w:rsidR="006A0DD7" w:rsidRDefault="00A664F6" w:rsidP="00CA1786">
      <w:pPr>
        <w:pStyle w:val="ListParagraph"/>
        <w:numPr>
          <w:ilvl w:val="0"/>
          <w:numId w:val="19"/>
        </w:numPr>
        <w:spacing w:after="0"/>
        <w:jc w:val="both"/>
        <w:rPr>
          <w:rFonts w:ascii="Times New Roman" w:hAnsi="Times New Roman" w:cs="Times New Roman"/>
          <w:sz w:val="24"/>
          <w:szCs w:val="24"/>
        </w:rPr>
      </w:pPr>
      <w:r w:rsidRPr="004A7CBB">
        <w:rPr>
          <w:rFonts w:ascii="Times New Roman" w:hAnsi="Times New Roman" w:cs="Times New Roman"/>
          <w:sz w:val="24"/>
          <w:szCs w:val="24"/>
        </w:rPr>
        <w:t xml:space="preserve">The FACWG recognizes that the purpose of TRACS is a WSFR-funded grant </w:t>
      </w:r>
      <w:r w:rsidR="00572CEB">
        <w:rPr>
          <w:rFonts w:ascii="Times New Roman" w:hAnsi="Times New Roman" w:cs="Times New Roman"/>
          <w:sz w:val="24"/>
          <w:szCs w:val="24"/>
        </w:rPr>
        <w:t>performance reporting platform</w:t>
      </w:r>
      <w:r w:rsidR="006D4EDB">
        <w:rPr>
          <w:rFonts w:ascii="Times New Roman" w:hAnsi="Times New Roman" w:cs="Times New Roman"/>
          <w:sz w:val="24"/>
          <w:szCs w:val="24"/>
        </w:rPr>
        <w:t>, but it is also clear that</w:t>
      </w:r>
      <w:r w:rsidR="00572CEB">
        <w:rPr>
          <w:rFonts w:ascii="Times New Roman" w:hAnsi="Times New Roman" w:cs="Times New Roman"/>
          <w:sz w:val="24"/>
          <w:szCs w:val="24"/>
        </w:rPr>
        <w:t xml:space="preserve"> TRACS is expanding into a grants management system. </w:t>
      </w:r>
      <w:r w:rsidR="006D4EDB">
        <w:rPr>
          <w:rFonts w:ascii="Times New Roman" w:hAnsi="Times New Roman" w:cs="Times New Roman"/>
          <w:sz w:val="24"/>
          <w:szCs w:val="24"/>
        </w:rPr>
        <w:t xml:space="preserve">The FACWG believes that </w:t>
      </w:r>
      <w:r w:rsidR="00572CEB">
        <w:rPr>
          <w:rFonts w:ascii="Times New Roman" w:hAnsi="Times New Roman" w:cs="Times New Roman"/>
          <w:sz w:val="24"/>
          <w:szCs w:val="24"/>
        </w:rPr>
        <w:t>t</w:t>
      </w:r>
      <w:r w:rsidRPr="004A7CBB">
        <w:rPr>
          <w:rFonts w:ascii="Times New Roman" w:hAnsi="Times New Roman" w:cs="Times New Roman"/>
          <w:sz w:val="24"/>
          <w:szCs w:val="24"/>
        </w:rPr>
        <w:t xml:space="preserve">here </w:t>
      </w:r>
      <w:r w:rsidR="00572CEB">
        <w:rPr>
          <w:rFonts w:ascii="Times New Roman" w:hAnsi="Times New Roman" w:cs="Times New Roman"/>
          <w:sz w:val="24"/>
          <w:szCs w:val="24"/>
        </w:rPr>
        <w:t>should not be</w:t>
      </w:r>
      <w:r w:rsidRPr="004A7CBB">
        <w:rPr>
          <w:rFonts w:ascii="Times New Roman" w:hAnsi="Times New Roman" w:cs="Times New Roman"/>
          <w:sz w:val="24"/>
          <w:szCs w:val="24"/>
        </w:rPr>
        <w:t xml:space="preserve"> any element of the grant submission or approval process tied to </w:t>
      </w:r>
      <w:r w:rsidR="006D4EDB">
        <w:rPr>
          <w:rFonts w:ascii="Times New Roman" w:hAnsi="Times New Roman" w:cs="Times New Roman"/>
          <w:sz w:val="24"/>
          <w:szCs w:val="24"/>
        </w:rPr>
        <w:t xml:space="preserve">directly to </w:t>
      </w:r>
      <w:r w:rsidRPr="004A7CBB">
        <w:rPr>
          <w:rFonts w:ascii="Times New Roman" w:hAnsi="Times New Roman" w:cs="Times New Roman"/>
          <w:sz w:val="24"/>
          <w:szCs w:val="24"/>
        </w:rPr>
        <w:t>TRACS</w:t>
      </w:r>
      <w:r w:rsidR="006D4EDB">
        <w:rPr>
          <w:rFonts w:ascii="Times New Roman" w:hAnsi="Times New Roman" w:cs="Times New Roman"/>
          <w:sz w:val="24"/>
          <w:szCs w:val="24"/>
        </w:rPr>
        <w:t xml:space="preserve"> data entry</w:t>
      </w:r>
      <w:r w:rsidRPr="004A7CBB">
        <w:rPr>
          <w:rFonts w:ascii="Times New Roman" w:hAnsi="Times New Roman" w:cs="Times New Roman"/>
          <w:sz w:val="24"/>
          <w:szCs w:val="24"/>
        </w:rPr>
        <w:t xml:space="preserve">. </w:t>
      </w:r>
      <w:r w:rsidR="00572CEB">
        <w:rPr>
          <w:rFonts w:ascii="Times New Roman" w:hAnsi="Times New Roman" w:cs="Times New Roman"/>
          <w:sz w:val="24"/>
          <w:szCs w:val="24"/>
        </w:rPr>
        <w:t>The FACWG requests that WSFR Regional Offices remain flexible and work with their State</w:t>
      </w:r>
      <w:r w:rsidR="00C64720">
        <w:rPr>
          <w:rFonts w:ascii="Times New Roman" w:hAnsi="Times New Roman" w:cs="Times New Roman"/>
          <w:sz w:val="24"/>
          <w:szCs w:val="24"/>
        </w:rPr>
        <w:t xml:space="preserve"> partners</w:t>
      </w:r>
      <w:r w:rsidR="00572CEB">
        <w:rPr>
          <w:rFonts w:ascii="Times New Roman" w:hAnsi="Times New Roman" w:cs="Times New Roman"/>
          <w:sz w:val="24"/>
          <w:szCs w:val="24"/>
        </w:rPr>
        <w:t xml:space="preserve"> to enter grant information into TRACS – particularly in the </w:t>
      </w:r>
      <w:r w:rsidR="006D5A7F">
        <w:rPr>
          <w:rFonts w:ascii="Times New Roman" w:hAnsi="Times New Roman" w:cs="Times New Roman"/>
          <w:sz w:val="24"/>
          <w:szCs w:val="24"/>
        </w:rPr>
        <w:t xml:space="preserve">early stages of the TRACS Enhancement rollout. </w:t>
      </w:r>
    </w:p>
    <w:p w14:paraId="6704677D" w14:textId="77777777" w:rsidR="00B81244" w:rsidRDefault="006D4EDB" w:rsidP="00CA1786">
      <w:pPr>
        <w:pStyle w:val="ListParagraph"/>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The FACWG r</w:t>
      </w:r>
      <w:r w:rsidR="00B81244">
        <w:rPr>
          <w:rFonts w:ascii="Times New Roman" w:hAnsi="Times New Roman" w:cs="Times New Roman"/>
          <w:sz w:val="24"/>
          <w:szCs w:val="24"/>
        </w:rPr>
        <w:t>eques</w:t>
      </w:r>
      <w:r>
        <w:rPr>
          <w:rFonts w:ascii="Times New Roman" w:hAnsi="Times New Roman" w:cs="Times New Roman"/>
          <w:sz w:val="24"/>
          <w:szCs w:val="24"/>
        </w:rPr>
        <w:t>ts</w:t>
      </w:r>
      <w:r w:rsidR="00B81244">
        <w:rPr>
          <w:rFonts w:ascii="Times New Roman" w:hAnsi="Times New Roman" w:cs="Times New Roman"/>
          <w:sz w:val="24"/>
          <w:szCs w:val="24"/>
        </w:rPr>
        <w:t xml:space="preserve"> prism-style notifications in </w:t>
      </w:r>
      <w:r w:rsidR="00C64720">
        <w:rPr>
          <w:rFonts w:ascii="Times New Roman" w:hAnsi="Times New Roman" w:cs="Times New Roman"/>
          <w:sz w:val="24"/>
          <w:szCs w:val="24"/>
        </w:rPr>
        <w:t xml:space="preserve">the </w:t>
      </w:r>
      <w:r w:rsidR="00B81244">
        <w:rPr>
          <w:rFonts w:ascii="Times New Roman" w:hAnsi="Times New Roman" w:cs="Times New Roman"/>
          <w:sz w:val="24"/>
          <w:szCs w:val="24"/>
        </w:rPr>
        <w:t>TRACS Enhancement</w:t>
      </w:r>
      <w:r w:rsidR="00C64720">
        <w:rPr>
          <w:rFonts w:ascii="Times New Roman" w:hAnsi="Times New Roman" w:cs="Times New Roman"/>
          <w:sz w:val="24"/>
          <w:szCs w:val="24"/>
        </w:rPr>
        <w:t xml:space="preserve"> to p</w:t>
      </w:r>
      <w:r w:rsidR="00B81244">
        <w:rPr>
          <w:rFonts w:ascii="Times New Roman" w:hAnsi="Times New Roman" w:cs="Times New Roman"/>
          <w:sz w:val="24"/>
          <w:szCs w:val="24"/>
        </w:rPr>
        <w:t>rovide a double-</w:t>
      </w:r>
      <w:r w:rsidR="00C64720">
        <w:rPr>
          <w:rFonts w:ascii="Times New Roman" w:hAnsi="Times New Roman" w:cs="Times New Roman"/>
          <w:sz w:val="24"/>
          <w:szCs w:val="24"/>
        </w:rPr>
        <w:t>c</w:t>
      </w:r>
      <w:r w:rsidR="00B81244">
        <w:rPr>
          <w:rFonts w:ascii="Times New Roman" w:hAnsi="Times New Roman" w:cs="Times New Roman"/>
          <w:sz w:val="24"/>
          <w:szCs w:val="24"/>
        </w:rPr>
        <w:t xml:space="preserve">heck for </w:t>
      </w:r>
      <w:r w:rsidR="00C64720">
        <w:rPr>
          <w:rFonts w:ascii="Times New Roman" w:hAnsi="Times New Roman" w:cs="Times New Roman"/>
          <w:sz w:val="24"/>
          <w:szCs w:val="24"/>
        </w:rPr>
        <w:t xml:space="preserve">States to verify reporting due dates. </w:t>
      </w:r>
      <w:r w:rsidR="00B81244">
        <w:rPr>
          <w:rFonts w:ascii="Times New Roman" w:hAnsi="Times New Roman" w:cs="Times New Roman"/>
          <w:sz w:val="24"/>
          <w:szCs w:val="24"/>
        </w:rPr>
        <w:t xml:space="preserve"> </w:t>
      </w:r>
      <w:r>
        <w:rPr>
          <w:rFonts w:ascii="Times New Roman" w:hAnsi="Times New Roman" w:cs="Times New Roman"/>
          <w:sz w:val="24"/>
          <w:szCs w:val="24"/>
        </w:rPr>
        <w:t>This would include a</w:t>
      </w:r>
      <w:r w:rsidR="00B81244">
        <w:rPr>
          <w:rFonts w:ascii="Times New Roman" w:hAnsi="Times New Roman" w:cs="Times New Roman"/>
          <w:sz w:val="24"/>
          <w:szCs w:val="24"/>
        </w:rPr>
        <w:t>utomated email notice</w:t>
      </w:r>
      <w:r>
        <w:rPr>
          <w:rFonts w:ascii="Times New Roman" w:hAnsi="Times New Roman" w:cs="Times New Roman"/>
          <w:sz w:val="24"/>
          <w:szCs w:val="24"/>
        </w:rPr>
        <w:t>s</w:t>
      </w:r>
      <w:r w:rsidR="00B81244">
        <w:rPr>
          <w:rFonts w:ascii="Times New Roman" w:hAnsi="Times New Roman" w:cs="Times New Roman"/>
          <w:sz w:val="24"/>
          <w:szCs w:val="24"/>
        </w:rPr>
        <w:t xml:space="preserve"> to grant contacts 30 days before reports are due. </w:t>
      </w:r>
    </w:p>
    <w:p w14:paraId="6704677E" w14:textId="77777777" w:rsidR="004A7CBB" w:rsidRPr="00A664F6" w:rsidRDefault="00591FE3" w:rsidP="00CA1786">
      <w:pPr>
        <w:pStyle w:val="ListParagraph"/>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As noted in the previous report to the TFC, i</w:t>
      </w:r>
      <w:r w:rsidR="006A0DD7">
        <w:rPr>
          <w:rFonts w:ascii="Times New Roman" w:hAnsi="Times New Roman" w:cs="Times New Roman"/>
          <w:sz w:val="24"/>
          <w:szCs w:val="24"/>
        </w:rPr>
        <w:t xml:space="preserve">n the interest of the State-WSFR Partnership, the FACWG requests that WSFR convene a review team comprised of State and WSFR staff after a full grant cycle has been completed in the TRACS Enhancement to address any problems that have arisen with the functionality of the TRACS Enhancement. </w:t>
      </w:r>
      <w:r w:rsidR="007351F3">
        <w:rPr>
          <w:rFonts w:ascii="Times New Roman" w:hAnsi="Times New Roman" w:cs="Times New Roman"/>
          <w:sz w:val="24"/>
          <w:szCs w:val="24"/>
        </w:rPr>
        <w:t xml:space="preserve"> </w:t>
      </w:r>
      <w:r w:rsidR="003651EA">
        <w:rPr>
          <w:rFonts w:ascii="Times New Roman" w:hAnsi="Times New Roman" w:cs="Times New Roman"/>
          <w:sz w:val="24"/>
          <w:szCs w:val="24"/>
        </w:rPr>
        <w:t xml:space="preserve"> </w:t>
      </w:r>
    </w:p>
    <w:p w14:paraId="6704677F" w14:textId="77777777" w:rsidR="009467B6" w:rsidRPr="009467B6" w:rsidRDefault="009467B6" w:rsidP="00CA1786">
      <w:pPr>
        <w:spacing w:after="0"/>
        <w:jc w:val="both"/>
        <w:rPr>
          <w:rFonts w:ascii="Times New Roman" w:hAnsi="Times New Roman" w:cs="Times New Roman"/>
          <w:sz w:val="24"/>
          <w:szCs w:val="24"/>
        </w:rPr>
      </w:pPr>
    </w:p>
    <w:p w14:paraId="67046780" w14:textId="77777777" w:rsidR="00D33F32" w:rsidRDefault="004F73EF" w:rsidP="00CA1786">
      <w:pPr>
        <w:pStyle w:val="ListParagraph"/>
        <w:spacing w:after="0"/>
        <w:ind w:left="360"/>
        <w:jc w:val="both"/>
        <w:rPr>
          <w:rFonts w:ascii="Times New Roman" w:hAnsi="Times New Roman" w:cs="Times New Roman"/>
          <w:sz w:val="24"/>
          <w:szCs w:val="24"/>
        </w:rPr>
      </w:pPr>
      <w:r>
        <w:rPr>
          <w:rFonts w:ascii="Times New Roman" w:hAnsi="Times New Roman" w:cs="Times New Roman"/>
          <w:b/>
          <w:sz w:val="24"/>
          <w:szCs w:val="24"/>
          <w:u w:val="single"/>
        </w:rPr>
        <w:t>TRACS Liaison Representation Changes</w:t>
      </w:r>
      <w:r w:rsidR="009747CE">
        <w:rPr>
          <w:rFonts w:ascii="Times New Roman" w:hAnsi="Times New Roman" w:cs="Times New Roman"/>
          <w:sz w:val="24"/>
          <w:szCs w:val="24"/>
        </w:rPr>
        <w:t xml:space="preserve">: </w:t>
      </w:r>
    </w:p>
    <w:p w14:paraId="67046781" w14:textId="77777777" w:rsidR="009747CE" w:rsidRDefault="00D94225" w:rsidP="00CA1786">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 xml:space="preserve">At the Spring WSFR Chiefs Meeting, the FACWG selected John Seabourne (Regions 1,7,8) as the new liaison </w:t>
      </w:r>
      <w:r w:rsidR="009747CE">
        <w:rPr>
          <w:rFonts w:ascii="Times New Roman" w:hAnsi="Times New Roman" w:cs="Times New Roman"/>
          <w:sz w:val="24"/>
          <w:szCs w:val="24"/>
        </w:rPr>
        <w:t xml:space="preserve">between the TRACS WG and FACWG. </w:t>
      </w:r>
      <w:r w:rsidR="00492668">
        <w:rPr>
          <w:rFonts w:ascii="Times New Roman" w:hAnsi="Times New Roman" w:cs="Times New Roman"/>
          <w:sz w:val="24"/>
          <w:szCs w:val="24"/>
        </w:rPr>
        <w:t xml:space="preserve">As part of this role, </w:t>
      </w:r>
      <w:r w:rsidR="00745DBD">
        <w:rPr>
          <w:rFonts w:ascii="Times New Roman" w:hAnsi="Times New Roman" w:cs="Times New Roman"/>
          <w:sz w:val="24"/>
          <w:szCs w:val="24"/>
        </w:rPr>
        <w:t>h</w:t>
      </w:r>
      <w:r w:rsidR="009747CE">
        <w:rPr>
          <w:rFonts w:ascii="Times New Roman" w:hAnsi="Times New Roman" w:cs="Times New Roman"/>
          <w:sz w:val="24"/>
          <w:szCs w:val="24"/>
        </w:rPr>
        <w:t>e</w:t>
      </w:r>
      <w:r>
        <w:rPr>
          <w:rFonts w:ascii="Times New Roman" w:hAnsi="Times New Roman" w:cs="Times New Roman"/>
          <w:sz w:val="24"/>
          <w:szCs w:val="24"/>
        </w:rPr>
        <w:t xml:space="preserve"> will attend future TRACS WG trainings and the annual meeting of the TRACS WG. </w:t>
      </w:r>
      <w:r w:rsidR="00107767">
        <w:rPr>
          <w:rFonts w:ascii="Times New Roman" w:hAnsi="Times New Roman" w:cs="Times New Roman"/>
          <w:sz w:val="24"/>
          <w:szCs w:val="24"/>
        </w:rPr>
        <w:t xml:space="preserve">As appropriate, he will </w:t>
      </w:r>
      <w:r>
        <w:rPr>
          <w:rFonts w:ascii="Times New Roman" w:hAnsi="Times New Roman" w:cs="Times New Roman"/>
          <w:sz w:val="24"/>
          <w:szCs w:val="24"/>
        </w:rPr>
        <w:t>participate</w:t>
      </w:r>
      <w:r w:rsidR="00107767">
        <w:rPr>
          <w:rFonts w:ascii="Times New Roman" w:hAnsi="Times New Roman" w:cs="Times New Roman"/>
          <w:sz w:val="24"/>
          <w:szCs w:val="24"/>
        </w:rPr>
        <w:t xml:space="preserve"> in sub</w:t>
      </w:r>
      <w:r w:rsidR="009747CE">
        <w:rPr>
          <w:rFonts w:ascii="Times New Roman" w:hAnsi="Times New Roman" w:cs="Times New Roman"/>
          <w:sz w:val="24"/>
          <w:szCs w:val="24"/>
        </w:rPr>
        <w:t>groups focused on finalizing the TRACS Enhancement framework</w:t>
      </w:r>
      <w:r w:rsidR="00107767">
        <w:rPr>
          <w:rFonts w:ascii="Times New Roman" w:hAnsi="Times New Roman" w:cs="Times New Roman"/>
          <w:sz w:val="24"/>
          <w:szCs w:val="24"/>
        </w:rPr>
        <w:t xml:space="preserve"> </w:t>
      </w:r>
      <w:r w:rsidR="009747CE">
        <w:rPr>
          <w:rFonts w:ascii="Times New Roman" w:hAnsi="Times New Roman" w:cs="Times New Roman"/>
          <w:sz w:val="24"/>
          <w:szCs w:val="24"/>
        </w:rPr>
        <w:t xml:space="preserve">and </w:t>
      </w:r>
      <w:r w:rsidR="00F3390A">
        <w:rPr>
          <w:rFonts w:ascii="Times New Roman" w:hAnsi="Times New Roman" w:cs="Times New Roman"/>
          <w:sz w:val="24"/>
          <w:szCs w:val="24"/>
        </w:rPr>
        <w:t xml:space="preserve">continue to </w:t>
      </w:r>
      <w:r w:rsidR="009747CE">
        <w:rPr>
          <w:rFonts w:ascii="Times New Roman" w:hAnsi="Times New Roman" w:cs="Times New Roman"/>
          <w:sz w:val="24"/>
          <w:szCs w:val="24"/>
        </w:rPr>
        <w:t xml:space="preserve">solicit input via the FACWG from </w:t>
      </w:r>
      <w:r w:rsidR="00335DD6">
        <w:rPr>
          <w:rFonts w:ascii="Times New Roman" w:hAnsi="Times New Roman" w:cs="Times New Roman"/>
          <w:sz w:val="24"/>
          <w:szCs w:val="24"/>
        </w:rPr>
        <w:t>FACs nationally</w:t>
      </w:r>
      <w:r w:rsidR="009747CE">
        <w:rPr>
          <w:rFonts w:ascii="Times New Roman" w:hAnsi="Times New Roman" w:cs="Times New Roman"/>
          <w:sz w:val="24"/>
          <w:szCs w:val="24"/>
        </w:rPr>
        <w:t>.</w:t>
      </w:r>
      <w:r w:rsidR="009023B1">
        <w:rPr>
          <w:rFonts w:ascii="Times New Roman" w:hAnsi="Times New Roman" w:cs="Times New Roman"/>
          <w:sz w:val="24"/>
          <w:szCs w:val="24"/>
        </w:rPr>
        <w:t xml:space="preserve"> </w:t>
      </w:r>
      <w:r w:rsidR="002F7C7C">
        <w:rPr>
          <w:rFonts w:ascii="Times New Roman" w:hAnsi="Times New Roman" w:cs="Times New Roman"/>
          <w:sz w:val="24"/>
          <w:szCs w:val="24"/>
        </w:rPr>
        <w:t xml:space="preserve">Mike Sawyers (Region 5), who previously served as the liaison between the TRACS WG and FACWG, will remain involved in the TRACS WG as the JTF Liaison to the TRACS WG. </w:t>
      </w:r>
      <w:r w:rsidR="004F73EF">
        <w:rPr>
          <w:rFonts w:ascii="Times New Roman" w:hAnsi="Times New Roman" w:cs="Times New Roman"/>
          <w:sz w:val="24"/>
          <w:szCs w:val="24"/>
        </w:rPr>
        <w:t xml:space="preserve">Mike will rotate off the FACWG at the end of September 2019. </w:t>
      </w:r>
      <w:r w:rsidR="00294B3A">
        <w:rPr>
          <w:rFonts w:ascii="Times New Roman" w:hAnsi="Times New Roman" w:cs="Times New Roman"/>
          <w:sz w:val="24"/>
          <w:szCs w:val="24"/>
        </w:rPr>
        <w:t xml:space="preserve"> </w:t>
      </w:r>
    </w:p>
    <w:p w14:paraId="67046782" w14:textId="77777777" w:rsidR="00A46346" w:rsidRDefault="00A46346" w:rsidP="00CA1786">
      <w:pPr>
        <w:pStyle w:val="ListParagraph"/>
        <w:spacing w:after="0"/>
        <w:ind w:left="360"/>
        <w:jc w:val="both"/>
        <w:rPr>
          <w:rFonts w:ascii="Times New Roman" w:hAnsi="Times New Roman" w:cs="Times New Roman"/>
          <w:b/>
          <w:sz w:val="24"/>
          <w:szCs w:val="24"/>
        </w:rPr>
      </w:pPr>
    </w:p>
    <w:p w14:paraId="67046783" w14:textId="77777777" w:rsidR="001E7E29" w:rsidRPr="002A7565" w:rsidRDefault="001E7E29" w:rsidP="001E7E29">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Financial Assistance Interior Regulation (FAIR)</w:t>
      </w:r>
      <w:r w:rsidDel="00B4160E">
        <w:rPr>
          <w:rFonts w:ascii="Times New Roman" w:hAnsi="Times New Roman" w:cs="Times New Roman"/>
          <w:b/>
          <w:sz w:val="24"/>
          <w:szCs w:val="24"/>
        </w:rPr>
        <w:t xml:space="preserve"> </w:t>
      </w:r>
    </w:p>
    <w:p w14:paraId="67046784" w14:textId="77777777" w:rsidR="001E7E29" w:rsidRDefault="001E7E29" w:rsidP="001E7E2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On March 21, 2019, the Department of the Interior Financial Assistance Interior Rule was published in the Federal Register with a 30-day comment period, ending April 22, 2019.  The Department of the Interior received 55 comments, mostly from states, but also includes some non-profits, federal entities, local government, and the public.</w:t>
      </w:r>
    </w:p>
    <w:p w14:paraId="67046785" w14:textId="77777777" w:rsidR="001E7E29" w:rsidRDefault="001E7E29" w:rsidP="001E7E2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The following key issues were of the greatest concern to the state partners:</w:t>
      </w:r>
    </w:p>
    <w:p w14:paraId="67046786" w14:textId="77777777" w:rsidR="001E7E29" w:rsidRDefault="001E7E29" w:rsidP="001E7E29">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Notice Of Funding Opportunity (NOFO’s)</w:t>
      </w:r>
    </w:p>
    <w:p w14:paraId="67046787" w14:textId="77777777" w:rsidR="001E7E29" w:rsidRDefault="001E7E29" w:rsidP="001E7E29">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Promoting Open Science</w:t>
      </w:r>
    </w:p>
    <w:p w14:paraId="67046788" w14:textId="77777777" w:rsidR="001E7E29" w:rsidRDefault="001E7E29" w:rsidP="001E7E29">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Real Property Requirements</w:t>
      </w:r>
    </w:p>
    <w:p w14:paraId="67046789" w14:textId="77777777" w:rsidR="001E7E29" w:rsidRDefault="001E7E29" w:rsidP="001E7E29">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Conflict of Interest</w:t>
      </w:r>
    </w:p>
    <w:p w14:paraId="6704678A" w14:textId="77777777" w:rsidR="001E7E29" w:rsidRDefault="001E7E29" w:rsidP="001E7E29">
      <w:pPr>
        <w:spacing w:after="0"/>
        <w:ind w:left="360"/>
        <w:jc w:val="both"/>
        <w:rPr>
          <w:rFonts w:ascii="Times New Roman" w:hAnsi="Times New Roman" w:cs="Times New Roman"/>
          <w:sz w:val="24"/>
          <w:szCs w:val="24"/>
        </w:rPr>
      </w:pPr>
    </w:p>
    <w:p w14:paraId="6704678B" w14:textId="77777777" w:rsidR="001E7E29" w:rsidRDefault="001E7E29" w:rsidP="001E7E29">
      <w:pPr>
        <w:spacing w:after="0"/>
        <w:ind w:left="360"/>
        <w:jc w:val="both"/>
        <w:rPr>
          <w:rFonts w:ascii="Times New Roman" w:hAnsi="Times New Roman" w:cs="Times New Roman"/>
          <w:sz w:val="24"/>
          <w:szCs w:val="24"/>
        </w:rPr>
      </w:pPr>
      <w:r>
        <w:rPr>
          <w:rFonts w:ascii="Times New Roman" w:hAnsi="Times New Roman" w:cs="Times New Roman"/>
          <w:sz w:val="24"/>
          <w:szCs w:val="24"/>
        </w:rPr>
        <w:t>At the 2019 Spring Chiefs meeting, the FACWG spent a significant amount of time discussing the impact of the FAIR across the different states.  FACWG members had drafted comments to be shared with their states FAC’s to ensure that they were aware of the potential impacts of the regulations.</w:t>
      </w:r>
    </w:p>
    <w:p w14:paraId="6704678C" w14:textId="77777777" w:rsidR="001E7E29" w:rsidRDefault="001E7E29" w:rsidP="001E7E29">
      <w:pPr>
        <w:spacing w:after="0"/>
        <w:ind w:left="360"/>
        <w:jc w:val="both"/>
        <w:rPr>
          <w:rFonts w:ascii="Times New Roman" w:hAnsi="Times New Roman" w:cs="Times New Roman"/>
          <w:sz w:val="24"/>
          <w:szCs w:val="24"/>
        </w:rPr>
      </w:pPr>
    </w:p>
    <w:p w14:paraId="6704678D" w14:textId="77777777" w:rsidR="001E7E29" w:rsidRDefault="001E7E29" w:rsidP="001E7E29">
      <w:pPr>
        <w:ind w:left="360"/>
        <w:contextualSpacing/>
        <w:jc w:val="both"/>
        <w:rPr>
          <w:rFonts w:ascii="Times New Roman" w:hAnsi="Times New Roman" w:cs="Times New Roman"/>
          <w:sz w:val="24"/>
          <w:szCs w:val="24"/>
        </w:rPr>
      </w:pPr>
      <w:r w:rsidRPr="00C564B4">
        <w:rPr>
          <w:rFonts w:ascii="Times New Roman" w:hAnsi="Times New Roman" w:cs="Times New Roman"/>
          <w:b/>
          <w:sz w:val="24"/>
          <w:szCs w:val="24"/>
          <w:u w:val="single"/>
        </w:rPr>
        <w:t>FACWG Concern/Request:</w:t>
      </w:r>
      <w:r w:rsidRPr="009467B6">
        <w:rPr>
          <w:rFonts w:ascii="Times New Roman" w:hAnsi="Times New Roman" w:cs="Times New Roman"/>
          <w:sz w:val="24"/>
          <w:szCs w:val="24"/>
        </w:rPr>
        <w:t xml:space="preserve"> </w:t>
      </w:r>
      <w:r w:rsidR="00C144E5">
        <w:rPr>
          <w:rFonts w:ascii="Times New Roman" w:hAnsi="Times New Roman" w:cs="Times New Roman"/>
          <w:sz w:val="24"/>
          <w:szCs w:val="24"/>
        </w:rPr>
        <w:t xml:space="preserve">A summary of topics that raised concerns by the FACWG can be found below. </w:t>
      </w:r>
    </w:p>
    <w:p w14:paraId="6704678E" w14:textId="77777777" w:rsidR="001E7E29" w:rsidRDefault="001E7E29" w:rsidP="001E7E29">
      <w:pPr>
        <w:ind w:left="360"/>
        <w:contextualSpacing/>
        <w:jc w:val="both"/>
        <w:rPr>
          <w:rFonts w:ascii="Times New Roman" w:hAnsi="Times New Roman" w:cs="Times New Roman"/>
          <w:sz w:val="24"/>
          <w:szCs w:val="24"/>
        </w:rPr>
      </w:pPr>
    </w:p>
    <w:p w14:paraId="6704678F" w14:textId="77777777" w:rsidR="00C144E5" w:rsidRDefault="00C144E5" w:rsidP="001E7E29">
      <w:pPr>
        <w:ind w:left="360"/>
        <w:contextualSpacing/>
        <w:jc w:val="both"/>
        <w:rPr>
          <w:rFonts w:ascii="Times New Roman" w:hAnsi="Times New Roman" w:cs="Times New Roman"/>
          <w:sz w:val="24"/>
          <w:szCs w:val="24"/>
        </w:rPr>
      </w:pPr>
    </w:p>
    <w:p w14:paraId="67046790" w14:textId="77777777" w:rsidR="001E7E29" w:rsidRDefault="001E7E29" w:rsidP="001E7E29">
      <w:pPr>
        <w:spacing w:after="0"/>
        <w:ind w:left="360" w:firstLine="360"/>
        <w:jc w:val="both"/>
        <w:rPr>
          <w:rFonts w:ascii="Times New Roman" w:hAnsi="Times New Roman" w:cs="Times New Roman"/>
          <w:b/>
          <w:sz w:val="24"/>
          <w:szCs w:val="24"/>
          <w:u w:val="single"/>
        </w:rPr>
      </w:pPr>
      <w:r w:rsidRPr="00D4495F">
        <w:rPr>
          <w:rFonts w:ascii="Times New Roman" w:hAnsi="Times New Roman" w:cs="Times New Roman"/>
          <w:b/>
          <w:sz w:val="24"/>
          <w:szCs w:val="24"/>
          <w:u w:val="single"/>
        </w:rPr>
        <w:lastRenderedPageBreak/>
        <w:t>Notice of Funding Opportunity (NOFO’s)</w:t>
      </w:r>
    </w:p>
    <w:p w14:paraId="67046791" w14:textId="77777777" w:rsidR="001E7E29" w:rsidRPr="003C6D50" w:rsidRDefault="001E7E29" w:rsidP="003C6D50">
      <w:pPr>
        <w:pStyle w:val="ListParagraph"/>
        <w:numPr>
          <w:ilvl w:val="0"/>
          <w:numId w:val="44"/>
        </w:numPr>
        <w:spacing w:after="0"/>
        <w:jc w:val="both"/>
        <w:rPr>
          <w:rFonts w:ascii="Times New Roman" w:hAnsi="Times New Roman" w:cs="Times New Roman"/>
          <w:sz w:val="24"/>
          <w:szCs w:val="24"/>
        </w:rPr>
      </w:pPr>
      <w:r w:rsidRPr="003C6D50">
        <w:rPr>
          <w:rFonts w:ascii="Times New Roman" w:hAnsi="Times New Roman" w:cs="Times New Roman"/>
          <w:sz w:val="24"/>
          <w:szCs w:val="24"/>
        </w:rPr>
        <w:t xml:space="preserve">The FACWG was concerned that allowing an agency to put terms and conditions in the NOFO without broader consideration or review could allow a federal agency to circumvent the regulatory process. </w:t>
      </w:r>
    </w:p>
    <w:p w14:paraId="67046792" w14:textId="77777777" w:rsidR="001E7E29" w:rsidRDefault="001E7E29" w:rsidP="001E7E29">
      <w:pPr>
        <w:spacing w:after="0"/>
        <w:ind w:left="720"/>
        <w:jc w:val="both"/>
        <w:rPr>
          <w:rFonts w:ascii="Times New Roman" w:hAnsi="Times New Roman" w:cs="Times New Roman"/>
          <w:sz w:val="24"/>
          <w:szCs w:val="24"/>
        </w:rPr>
      </w:pPr>
    </w:p>
    <w:p w14:paraId="67046793" w14:textId="77777777" w:rsidR="001E7E29" w:rsidRDefault="001E7E29" w:rsidP="001E7E29">
      <w:pPr>
        <w:spacing w:after="0"/>
        <w:ind w:left="360" w:firstLine="360"/>
        <w:jc w:val="both"/>
        <w:rPr>
          <w:rFonts w:ascii="Times New Roman" w:hAnsi="Times New Roman" w:cs="Times New Roman"/>
          <w:b/>
          <w:sz w:val="24"/>
          <w:szCs w:val="24"/>
          <w:u w:val="single"/>
        </w:rPr>
      </w:pPr>
      <w:r>
        <w:rPr>
          <w:rFonts w:ascii="Times New Roman" w:hAnsi="Times New Roman" w:cs="Times New Roman"/>
          <w:b/>
          <w:sz w:val="24"/>
          <w:szCs w:val="24"/>
          <w:u w:val="single"/>
        </w:rPr>
        <w:t>Promoting Open Science</w:t>
      </w:r>
    </w:p>
    <w:p w14:paraId="67046794" w14:textId="5FDA5C34" w:rsidR="001E7E29" w:rsidRPr="003C6D50" w:rsidRDefault="001E7E29" w:rsidP="003C6D50">
      <w:pPr>
        <w:pStyle w:val="ListParagraph"/>
        <w:numPr>
          <w:ilvl w:val="0"/>
          <w:numId w:val="44"/>
        </w:numPr>
        <w:spacing w:after="0"/>
        <w:jc w:val="both"/>
        <w:rPr>
          <w:rFonts w:ascii="Times New Roman" w:hAnsi="Times New Roman" w:cs="Times New Roman"/>
          <w:sz w:val="24"/>
          <w:szCs w:val="24"/>
        </w:rPr>
      </w:pPr>
      <w:r w:rsidRPr="003C6D50">
        <w:rPr>
          <w:rFonts w:ascii="Times New Roman" w:hAnsi="Times New Roman" w:cs="Times New Roman"/>
          <w:sz w:val="24"/>
          <w:szCs w:val="24"/>
        </w:rPr>
        <w:t xml:space="preserve">This section raised concern with states regarding the potential use of non-published data.  States contract with universities and other non-federal entities to obtain scientific data and the FACWG felt that these entities may not work with the states if there was the potential for the federal agency to release non-published data prior to having a full scientific evaluation.  </w:t>
      </w:r>
    </w:p>
    <w:p w14:paraId="67046795" w14:textId="57101539" w:rsidR="001E7E29" w:rsidRPr="003C6D50" w:rsidRDefault="001E7E29" w:rsidP="003C6D50">
      <w:pPr>
        <w:pStyle w:val="ListParagraph"/>
        <w:numPr>
          <w:ilvl w:val="0"/>
          <w:numId w:val="44"/>
        </w:numPr>
        <w:spacing w:after="0"/>
        <w:jc w:val="both"/>
        <w:rPr>
          <w:rFonts w:ascii="Times New Roman" w:hAnsi="Times New Roman" w:cs="Times New Roman"/>
          <w:sz w:val="24"/>
          <w:szCs w:val="24"/>
        </w:rPr>
      </w:pPr>
      <w:r w:rsidRPr="003C6D50">
        <w:rPr>
          <w:rFonts w:ascii="Times New Roman" w:hAnsi="Times New Roman" w:cs="Times New Roman"/>
          <w:sz w:val="24"/>
          <w:szCs w:val="24"/>
        </w:rPr>
        <w:t xml:space="preserve">Data that is deemed sensitive by the state such as certain habitats or information that may provide location information may not have the same protections under federal law and may be open to a Freedom of Information Act request.  </w:t>
      </w:r>
    </w:p>
    <w:p w14:paraId="67046796" w14:textId="1F0B1FD9" w:rsidR="001E7E29" w:rsidRPr="003C6D50" w:rsidRDefault="001E7E29" w:rsidP="003C6D50">
      <w:pPr>
        <w:pStyle w:val="ListParagraph"/>
        <w:numPr>
          <w:ilvl w:val="0"/>
          <w:numId w:val="44"/>
        </w:numPr>
        <w:spacing w:after="0"/>
        <w:jc w:val="both"/>
        <w:rPr>
          <w:rFonts w:ascii="Times New Roman" w:hAnsi="Times New Roman" w:cs="Times New Roman"/>
          <w:sz w:val="24"/>
          <w:szCs w:val="24"/>
        </w:rPr>
      </w:pPr>
      <w:r w:rsidRPr="003C6D50">
        <w:rPr>
          <w:rFonts w:ascii="Times New Roman" w:hAnsi="Times New Roman" w:cs="Times New Roman"/>
          <w:sz w:val="24"/>
          <w:szCs w:val="24"/>
        </w:rPr>
        <w:t>The group was also concerned that data collected for fish and wildlife management purposes may be requested and used for commercial purposes such as energy development projects or by guides and outfitters.</w:t>
      </w:r>
    </w:p>
    <w:p w14:paraId="67046797" w14:textId="77777777" w:rsidR="001E7E29" w:rsidRDefault="001E7E29" w:rsidP="001E7E29">
      <w:pPr>
        <w:spacing w:after="0"/>
        <w:ind w:left="720" w:hanging="360"/>
        <w:jc w:val="both"/>
        <w:rPr>
          <w:rFonts w:ascii="Times New Roman" w:hAnsi="Times New Roman" w:cs="Times New Roman"/>
          <w:sz w:val="24"/>
          <w:szCs w:val="24"/>
        </w:rPr>
      </w:pPr>
    </w:p>
    <w:p w14:paraId="67046798" w14:textId="77777777" w:rsidR="001E7E29" w:rsidRDefault="001E7E29" w:rsidP="001E7E29">
      <w:pPr>
        <w:spacing w:after="0"/>
        <w:ind w:left="720" w:hanging="360"/>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Real Property Requirements</w:t>
      </w:r>
    </w:p>
    <w:p w14:paraId="67046799" w14:textId="08D19024" w:rsidR="001E7E29" w:rsidRPr="003C6D50" w:rsidRDefault="001E7E29" w:rsidP="003C6D50">
      <w:pPr>
        <w:pStyle w:val="ListParagraph"/>
        <w:numPr>
          <w:ilvl w:val="0"/>
          <w:numId w:val="45"/>
        </w:numPr>
        <w:spacing w:after="0"/>
        <w:jc w:val="both"/>
        <w:rPr>
          <w:rFonts w:ascii="Times New Roman" w:hAnsi="Times New Roman" w:cs="Times New Roman"/>
          <w:sz w:val="24"/>
          <w:szCs w:val="24"/>
        </w:rPr>
      </w:pPr>
      <w:r w:rsidRPr="003C6D50">
        <w:rPr>
          <w:rFonts w:ascii="Times New Roman" w:hAnsi="Times New Roman" w:cs="Times New Roman"/>
          <w:sz w:val="24"/>
          <w:szCs w:val="24"/>
        </w:rPr>
        <w:t>The FACWG had concerns over the requirement to use yellow book appraisals.  In talking with state FAC’s it became apparent that some states had a smaller number of Yellow Book appraisers in comparison to USPAP which makes it more difficult to purchase lands in a timely manner and may impact landowner relations.  Some other concerns that were identified were that Yellow Book can be more expensive and it may provide a valuation that is different than comparable sales in a geographic area.</w:t>
      </w:r>
    </w:p>
    <w:p w14:paraId="6704679A" w14:textId="6A93736B" w:rsidR="001E7E29" w:rsidRPr="003C6D50" w:rsidRDefault="001E7E29" w:rsidP="003C6D50">
      <w:pPr>
        <w:pStyle w:val="ListParagraph"/>
        <w:numPr>
          <w:ilvl w:val="0"/>
          <w:numId w:val="45"/>
        </w:numPr>
        <w:spacing w:after="0"/>
        <w:jc w:val="both"/>
        <w:rPr>
          <w:rFonts w:ascii="Times New Roman" w:hAnsi="Times New Roman" w:cs="Times New Roman"/>
          <w:sz w:val="24"/>
          <w:szCs w:val="24"/>
        </w:rPr>
      </w:pPr>
      <w:r w:rsidRPr="003C6D50">
        <w:rPr>
          <w:rFonts w:ascii="Times New Roman" w:hAnsi="Times New Roman" w:cs="Times New Roman"/>
          <w:sz w:val="24"/>
          <w:szCs w:val="24"/>
        </w:rPr>
        <w:t>FAIR requires a state to submit a SF-429 form to the federal awarding agency for real property.  This requirement is burdensome on the state and some of the entries on the form can be redundant.  In the TRACS Enhancement there will be the requirement to report real property data which is similar to what is required in the SF-429.  To have the states enter this information in two locations would be overly burdensome so the FACWG would like to see the TRACS Enhancement be the solution for reporting real property.</w:t>
      </w:r>
    </w:p>
    <w:p w14:paraId="6704679B" w14:textId="77777777" w:rsidR="001E7E29" w:rsidRDefault="001E7E29" w:rsidP="001E7E29">
      <w:pPr>
        <w:spacing w:after="0"/>
        <w:ind w:left="720" w:hanging="360"/>
        <w:jc w:val="both"/>
        <w:rPr>
          <w:rFonts w:ascii="Times New Roman" w:hAnsi="Times New Roman" w:cs="Times New Roman"/>
          <w:sz w:val="24"/>
          <w:szCs w:val="24"/>
        </w:rPr>
      </w:pPr>
      <w:r>
        <w:rPr>
          <w:rFonts w:ascii="Times New Roman" w:hAnsi="Times New Roman" w:cs="Times New Roman"/>
          <w:sz w:val="24"/>
          <w:szCs w:val="24"/>
        </w:rPr>
        <w:tab/>
      </w:r>
    </w:p>
    <w:p w14:paraId="6704679C" w14:textId="77777777" w:rsidR="001E7E29" w:rsidRDefault="001E7E29" w:rsidP="001E7E29">
      <w:pPr>
        <w:spacing w:after="0"/>
        <w:ind w:left="720" w:hanging="360"/>
        <w:jc w:val="both"/>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Conflict of Interest</w:t>
      </w:r>
    </w:p>
    <w:p w14:paraId="6704679D" w14:textId="35BFAE82" w:rsidR="001E7E29" w:rsidRPr="003C6D50" w:rsidRDefault="001E7E29" w:rsidP="003C6D50">
      <w:pPr>
        <w:pStyle w:val="ListParagraph"/>
        <w:numPr>
          <w:ilvl w:val="0"/>
          <w:numId w:val="46"/>
        </w:numPr>
        <w:spacing w:after="0"/>
        <w:jc w:val="both"/>
        <w:rPr>
          <w:rFonts w:ascii="Times New Roman" w:hAnsi="Times New Roman" w:cs="Times New Roman"/>
          <w:sz w:val="24"/>
          <w:szCs w:val="24"/>
        </w:rPr>
      </w:pPr>
      <w:r w:rsidRPr="003C6D50">
        <w:rPr>
          <w:rFonts w:ascii="Times New Roman" w:hAnsi="Times New Roman" w:cs="Times New Roman"/>
          <w:sz w:val="24"/>
          <w:szCs w:val="24"/>
        </w:rPr>
        <w:t>The rule did not define “Potential” conflict so there is a concern that this may be too broad of a term and would be difficult to determine if a “potential” conflict exists.</w:t>
      </w:r>
    </w:p>
    <w:p w14:paraId="6704679E" w14:textId="77777777" w:rsidR="001E7E29" w:rsidRDefault="001E7E29" w:rsidP="001E7E29">
      <w:pPr>
        <w:spacing w:after="0"/>
        <w:ind w:left="720" w:hanging="360"/>
        <w:jc w:val="both"/>
        <w:rPr>
          <w:rFonts w:ascii="Times New Roman" w:hAnsi="Times New Roman" w:cs="Times New Roman"/>
          <w:sz w:val="24"/>
          <w:szCs w:val="24"/>
        </w:rPr>
      </w:pPr>
    </w:p>
    <w:p w14:paraId="4A784173" w14:textId="77777777" w:rsidR="003C6D50" w:rsidRDefault="003C6D50" w:rsidP="001E7E29">
      <w:pPr>
        <w:spacing w:after="0"/>
        <w:ind w:left="360"/>
        <w:jc w:val="both"/>
        <w:rPr>
          <w:rFonts w:ascii="Times New Roman" w:hAnsi="Times New Roman" w:cs="Times New Roman"/>
          <w:b/>
          <w:sz w:val="24"/>
          <w:szCs w:val="24"/>
          <w:u w:val="single"/>
        </w:rPr>
      </w:pPr>
    </w:p>
    <w:p w14:paraId="670467A0" w14:textId="7D6FF0DD" w:rsidR="001E7E29" w:rsidRDefault="007D0F13" w:rsidP="001E7E29">
      <w:pPr>
        <w:spacing w:after="0"/>
        <w:ind w:left="360"/>
        <w:jc w:val="both"/>
        <w:rPr>
          <w:rFonts w:ascii="Times New Roman" w:hAnsi="Times New Roman" w:cs="Times New Roman"/>
          <w:sz w:val="24"/>
          <w:szCs w:val="24"/>
        </w:rPr>
      </w:pPr>
      <w:r>
        <w:rPr>
          <w:rFonts w:ascii="Times New Roman" w:hAnsi="Times New Roman" w:cs="Times New Roman"/>
          <w:b/>
          <w:sz w:val="24"/>
          <w:szCs w:val="24"/>
          <w:u w:val="single"/>
        </w:rPr>
        <w:t>Final Rule Status</w:t>
      </w:r>
      <w:r w:rsidRPr="00C564B4">
        <w:rPr>
          <w:rFonts w:ascii="Times New Roman" w:hAnsi="Times New Roman" w:cs="Times New Roman"/>
          <w:b/>
          <w:sz w:val="24"/>
          <w:szCs w:val="24"/>
          <w:u w:val="single"/>
        </w:rPr>
        <w:t>:</w:t>
      </w:r>
      <w:r w:rsidRPr="009467B6">
        <w:rPr>
          <w:rFonts w:ascii="Times New Roman" w:hAnsi="Times New Roman" w:cs="Times New Roman"/>
          <w:sz w:val="24"/>
          <w:szCs w:val="24"/>
        </w:rPr>
        <w:t xml:space="preserve"> </w:t>
      </w:r>
      <w:r w:rsidR="001E7E29">
        <w:rPr>
          <w:rFonts w:ascii="Times New Roman" w:hAnsi="Times New Roman" w:cs="Times New Roman"/>
          <w:sz w:val="24"/>
          <w:szCs w:val="24"/>
        </w:rPr>
        <w:t xml:space="preserve">FAIR was published 8/30/19 with minor changes.  The two issues of greatest concern to the states were the Promoting Open Science and Real Property </w:t>
      </w:r>
      <w:r w:rsidR="001E7E29">
        <w:rPr>
          <w:rFonts w:ascii="Times New Roman" w:hAnsi="Times New Roman" w:cs="Times New Roman"/>
          <w:sz w:val="24"/>
          <w:szCs w:val="24"/>
        </w:rPr>
        <w:lastRenderedPageBreak/>
        <w:t xml:space="preserve">Requirement sections.  The changes to Promoting Open Science were minimal and the concern of release of sensitive data and maintaining relationships with third party researchers still exist.  There also may be the potential that the rule may be contrary to current state law for some </w:t>
      </w:r>
      <w:r w:rsidR="00590C3B">
        <w:rPr>
          <w:rFonts w:ascii="Times New Roman" w:hAnsi="Times New Roman" w:cs="Times New Roman"/>
          <w:sz w:val="24"/>
          <w:szCs w:val="24"/>
        </w:rPr>
        <w:t>states. The</w:t>
      </w:r>
      <w:r w:rsidR="001E7E29">
        <w:rPr>
          <w:rFonts w:ascii="Times New Roman" w:hAnsi="Times New Roman" w:cs="Times New Roman"/>
          <w:sz w:val="24"/>
          <w:szCs w:val="24"/>
        </w:rPr>
        <w:t xml:space="preserve"> rule requires states to submit SF-429’s for real property leaving the question of whether the TRACS Enhancement could serve as a substitute for these documents or whether the states will need to perform duplicative effort in entering real property data.  The requirement to use Yellow Book appraisals will also be burdensome to some states. </w:t>
      </w:r>
    </w:p>
    <w:p w14:paraId="670467A3" w14:textId="77777777" w:rsidR="001E7E29" w:rsidRDefault="001E7E29" w:rsidP="001E7E29">
      <w:pPr>
        <w:ind w:left="360"/>
        <w:contextualSpacing/>
        <w:jc w:val="both"/>
        <w:rPr>
          <w:rFonts w:ascii="Times New Roman" w:hAnsi="Times New Roman" w:cs="Times New Roman"/>
          <w:b/>
          <w:sz w:val="24"/>
          <w:szCs w:val="24"/>
          <w:u w:val="single"/>
        </w:rPr>
      </w:pPr>
    </w:p>
    <w:p w14:paraId="670467A4" w14:textId="77777777" w:rsidR="001E7E29" w:rsidRDefault="001E7E29" w:rsidP="001E7E29">
      <w:pPr>
        <w:ind w:left="360"/>
        <w:contextualSpacing/>
        <w:jc w:val="both"/>
        <w:rPr>
          <w:rFonts w:ascii="Times New Roman" w:hAnsi="Times New Roman" w:cs="Times New Roman"/>
          <w:sz w:val="24"/>
          <w:szCs w:val="24"/>
        </w:rPr>
      </w:pPr>
      <w:r w:rsidRPr="00C564B4">
        <w:rPr>
          <w:rFonts w:ascii="Times New Roman" w:hAnsi="Times New Roman" w:cs="Times New Roman"/>
          <w:b/>
          <w:sz w:val="24"/>
          <w:szCs w:val="24"/>
          <w:u w:val="single"/>
        </w:rPr>
        <w:t>FACWG Concern/Request:</w:t>
      </w:r>
      <w:r w:rsidRPr="009467B6">
        <w:rPr>
          <w:rFonts w:ascii="Times New Roman" w:hAnsi="Times New Roman" w:cs="Times New Roman"/>
          <w:sz w:val="24"/>
          <w:szCs w:val="24"/>
        </w:rPr>
        <w:t xml:space="preserve"> </w:t>
      </w:r>
    </w:p>
    <w:p w14:paraId="670467A5" w14:textId="77777777" w:rsidR="001E7E29" w:rsidRDefault="001E7E29" w:rsidP="001E7E29">
      <w:pPr>
        <w:ind w:left="360"/>
        <w:jc w:val="both"/>
        <w:rPr>
          <w:rFonts w:ascii="Times New Roman" w:hAnsi="Times New Roman" w:cs="Times New Roman"/>
          <w:sz w:val="24"/>
          <w:szCs w:val="24"/>
        </w:rPr>
      </w:pPr>
      <w:r>
        <w:rPr>
          <w:rFonts w:ascii="Times New Roman" w:hAnsi="Times New Roman" w:cs="Times New Roman"/>
          <w:sz w:val="24"/>
          <w:szCs w:val="24"/>
        </w:rPr>
        <w:t xml:space="preserve">The FACWG is concerned about the impact that the new regulations will place on States. With State Federal Aid Programs already under pressure with the TRACS Enhancement forthcoming and the ordinary operations of State Programs, another change to regulatory requirements for WSFR-funded grants will be quite burdensome. Since these regulations have been published, the FACWG requests assistance from the TFC and AFWA in considering the impacts of the proposed regulatory changes to each state.  </w:t>
      </w:r>
    </w:p>
    <w:p w14:paraId="670467A6" w14:textId="77777777" w:rsidR="001E7E29" w:rsidRPr="00DA16BC" w:rsidRDefault="001E7E29" w:rsidP="001E7E29">
      <w:pPr>
        <w:pStyle w:val="ListParagraph"/>
        <w:ind w:left="360"/>
        <w:jc w:val="both"/>
        <w:rPr>
          <w:rFonts w:ascii="Times New Roman" w:hAnsi="Times New Roman" w:cs="Times New Roman"/>
          <w:sz w:val="24"/>
          <w:szCs w:val="24"/>
        </w:rPr>
      </w:pPr>
      <w:r w:rsidRPr="00DA16BC">
        <w:rPr>
          <w:rFonts w:ascii="Times New Roman" w:hAnsi="Times New Roman" w:cs="Times New Roman"/>
          <w:b/>
          <w:sz w:val="24"/>
          <w:szCs w:val="24"/>
          <w:u w:val="single"/>
        </w:rPr>
        <w:t>2019 FACWG Action Items</w:t>
      </w:r>
      <w:r w:rsidRPr="00DA16BC">
        <w:rPr>
          <w:rFonts w:ascii="Times New Roman" w:hAnsi="Times New Roman" w:cs="Times New Roman"/>
          <w:sz w:val="24"/>
          <w:szCs w:val="24"/>
        </w:rPr>
        <w:t xml:space="preserve">: </w:t>
      </w:r>
    </w:p>
    <w:p w14:paraId="670467A7" w14:textId="77777777" w:rsidR="001E7E29" w:rsidRDefault="001E7E29" w:rsidP="001E7E29">
      <w:pPr>
        <w:pStyle w:val="ListParagraph"/>
        <w:numPr>
          <w:ilvl w:val="0"/>
          <w:numId w:val="31"/>
        </w:numPr>
        <w:jc w:val="both"/>
        <w:rPr>
          <w:rFonts w:ascii="Times New Roman" w:hAnsi="Times New Roman" w:cs="Times New Roman"/>
          <w:sz w:val="24"/>
          <w:szCs w:val="24"/>
        </w:rPr>
      </w:pPr>
      <w:r w:rsidRPr="00FB7F53">
        <w:rPr>
          <w:rFonts w:ascii="Times New Roman" w:hAnsi="Times New Roman" w:cs="Times New Roman"/>
          <w:sz w:val="24"/>
          <w:szCs w:val="24"/>
        </w:rPr>
        <w:t>The FACWG</w:t>
      </w:r>
      <w:r w:rsidRPr="00DA16BC">
        <w:rPr>
          <w:rFonts w:ascii="Times New Roman" w:hAnsi="Times New Roman" w:cs="Times New Roman"/>
          <w:sz w:val="24"/>
          <w:szCs w:val="24"/>
        </w:rPr>
        <w:t xml:space="preserve"> </w:t>
      </w:r>
      <w:r>
        <w:rPr>
          <w:rFonts w:ascii="Times New Roman" w:hAnsi="Times New Roman" w:cs="Times New Roman"/>
          <w:sz w:val="24"/>
          <w:szCs w:val="24"/>
        </w:rPr>
        <w:t xml:space="preserve">will </w:t>
      </w:r>
      <w:r w:rsidRPr="005771C1">
        <w:rPr>
          <w:rFonts w:ascii="Times New Roman" w:hAnsi="Times New Roman" w:cs="Times New Roman"/>
          <w:sz w:val="24"/>
          <w:szCs w:val="24"/>
        </w:rPr>
        <w:t>remain engaged and encourage FACs to remain vigilan</w:t>
      </w:r>
      <w:r>
        <w:rPr>
          <w:rFonts w:ascii="Times New Roman" w:hAnsi="Times New Roman" w:cs="Times New Roman"/>
          <w:sz w:val="24"/>
          <w:szCs w:val="24"/>
        </w:rPr>
        <w:t>t in watching for these notices</w:t>
      </w:r>
      <w:r w:rsidRPr="005771C1">
        <w:rPr>
          <w:rFonts w:ascii="Times New Roman" w:hAnsi="Times New Roman" w:cs="Times New Roman"/>
          <w:sz w:val="24"/>
          <w:szCs w:val="24"/>
        </w:rPr>
        <w:t xml:space="preserve"> and to comment when appropriate</w:t>
      </w:r>
      <w:r>
        <w:rPr>
          <w:rFonts w:ascii="Times New Roman" w:hAnsi="Times New Roman" w:cs="Times New Roman"/>
          <w:sz w:val="24"/>
          <w:szCs w:val="24"/>
        </w:rPr>
        <w:t xml:space="preserve">. </w:t>
      </w:r>
    </w:p>
    <w:p w14:paraId="670467A8" w14:textId="77777777" w:rsidR="001E7E29" w:rsidRPr="005771C1" w:rsidRDefault="001E7E29" w:rsidP="001E7E29">
      <w:pPr>
        <w:pStyle w:val="ListParagraph"/>
        <w:numPr>
          <w:ilvl w:val="1"/>
          <w:numId w:val="31"/>
        </w:numPr>
        <w:jc w:val="both"/>
        <w:rPr>
          <w:rFonts w:ascii="Times New Roman" w:hAnsi="Times New Roman" w:cs="Times New Roman"/>
          <w:sz w:val="24"/>
          <w:szCs w:val="24"/>
        </w:rPr>
      </w:pPr>
      <w:r>
        <w:rPr>
          <w:rFonts w:ascii="Times New Roman" w:hAnsi="Times New Roman" w:cs="Times New Roman"/>
          <w:sz w:val="24"/>
          <w:szCs w:val="24"/>
        </w:rPr>
        <w:t xml:space="preserve">In the coming year, the FACWG </w:t>
      </w:r>
      <w:r w:rsidRPr="00DA16BC">
        <w:rPr>
          <w:rFonts w:ascii="Times New Roman" w:hAnsi="Times New Roman" w:cs="Times New Roman"/>
          <w:sz w:val="24"/>
          <w:szCs w:val="24"/>
        </w:rPr>
        <w:t xml:space="preserve">anticipates significant </w:t>
      </w:r>
      <w:r>
        <w:rPr>
          <w:rFonts w:ascii="Times New Roman" w:hAnsi="Times New Roman" w:cs="Times New Roman"/>
          <w:sz w:val="24"/>
          <w:szCs w:val="24"/>
        </w:rPr>
        <w:t>effort</w:t>
      </w:r>
      <w:r w:rsidRPr="00DA16BC">
        <w:rPr>
          <w:rFonts w:ascii="Times New Roman" w:hAnsi="Times New Roman" w:cs="Times New Roman"/>
          <w:sz w:val="24"/>
          <w:szCs w:val="24"/>
        </w:rPr>
        <w:t xml:space="preserve"> among the States and Regions to consider the impacts on the Federal Aid Program in States and the overall impact to the State-WSFR Partnership.</w:t>
      </w:r>
    </w:p>
    <w:p w14:paraId="670467B3" w14:textId="77777777" w:rsidR="00716C46" w:rsidRDefault="00716C46" w:rsidP="00CA1786">
      <w:pPr>
        <w:pStyle w:val="ListParagraph"/>
        <w:spacing w:after="0"/>
        <w:ind w:left="360"/>
        <w:jc w:val="both"/>
        <w:rPr>
          <w:rFonts w:ascii="Times New Roman" w:hAnsi="Times New Roman" w:cs="Times New Roman"/>
          <w:b/>
          <w:sz w:val="24"/>
          <w:szCs w:val="24"/>
        </w:rPr>
      </w:pPr>
    </w:p>
    <w:p w14:paraId="670467B4" w14:textId="77777777" w:rsidR="009D187D" w:rsidRPr="002A7565" w:rsidRDefault="009D187D" w:rsidP="00CA1786">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Real Property Chapters</w:t>
      </w:r>
    </w:p>
    <w:p w14:paraId="670467B5" w14:textId="77777777" w:rsidR="00E65353" w:rsidRDefault="00E65353" w:rsidP="00E65353">
      <w:pPr>
        <w:ind w:left="360"/>
        <w:jc w:val="both"/>
        <w:rPr>
          <w:rFonts w:ascii="Times New Roman" w:hAnsi="Times New Roman" w:cs="Times New Roman"/>
          <w:sz w:val="24"/>
          <w:szCs w:val="24"/>
        </w:rPr>
      </w:pPr>
      <w:r>
        <w:rPr>
          <w:rFonts w:ascii="Times New Roman" w:hAnsi="Times New Roman" w:cs="Times New Roman"/>
          <w:sz w:val="24"/>
          <w:szCs w:val="24"/>
        </w:rPr>
        <w:t xml:space="preserve">In October 2018, WSFR requested that the FACWG send an update to FACs nationally with a status update of the real property chapters. Through this communication, FACs were informed of: </w:t>
      </w:r>
    </w:p>
    <w:p w14:paraId="670467B6" w14:textId="77777777" w:rsidR="00E65353" w:rsidRDefault="00E65353" w:rsidP="00E65353">
      <w:pPr>
        <w:pStyle w:val="ListParagraph"/>
        <w:numPr>
          <w:ilvl w:val="0"/>
          <w:numId w:val="34"/>
        </w:numPr>
        <w:jc w:val="both"/>
        <w:rPr>
          <w:rFonts w:ascii="Times New Roman" w:hAnsi="Times New Roman" w:cs="Times New Roman"/>
          <w:sz w:val="24"/>
          <w:szCs w:val="24"/>
        </w:rPr>
      </w:pPr>
      <w:r w:rsidRPr="00BE27ED">
        <w:rPr>
          <w:rFonts w:ascii="Times New Roman" w:hAnsi="Times New Roman" w:cs="Times New Roman"/>
          <w:sz w:val="24"/>
          <w:szCs w:val="24"/>
        </w:rPr>
        <w:t xml:space="preserve">WSFR’s intent to publish the real property chapters in the near future, </w:t>
      </w:r>
    </w:p>
    <w:p w14:paraId="670467B7" w14:textId="77777777" w:rsidR="00E65353" w:rsidRDefault="00E65353" w:rsidP="00E65353">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A</w:t>
      </w:r>
      <w:r w:rsidRPr="00BE27ED">
        <w:rPr>
          <w:rFonts w:ascii="Times New Roman" w:hAnsi="Times New Roman" w:cs="Times New Roman"/>
          <w:sz w:val="24"/>
          <w:szCs w:val="24"/>
        </w:rPr>
        <w:t xml:space="preserve"> history of the chapters since 2014, </w:t>
      </w:r>
    </w:p>
    <w:p w14:paraId="670467B8" w14:textId="77777777" w:rsidR="00E65353" w:rsidRDefault="00E65353" w:rsidP="00E65353">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Anticipated c</w:t>
      </w:r>
      <w:r w:rsidRPr="00BE27ED">
        <w:rPr>
          <w:rFonts w:ascii="Times New Roman" w:hAnsi="Times New Roman" w:cs="Times New Roman"/>
          <w:sz w:val="24"/>
          <w:szCs w:val="24"/>
        </w:rPr>
        <w:t>hanges to regulatory requirements affecting land acquisition</w:t>
      </w:r>
      <w:r>
        <w:rPr>
          <w:rFonts w:ascii="Times New Roman" w:hAnsi="Times New Roman" w:cs="Times New Roman"/>
          <w:sz w:val="24"/>
          <w:szCs w:val="24"/>
        </w:rPr>
        <w:t xml:space="preserve"> (see Section II above)</w:t>
      </w:r>
      <w:r w:rsidRPr="00BE27ED">
        <w:rPr>
          <w:rFonts w:ascii="Times New Roman" w:hAnsi="Times New Roman" w:cs="Times New Roman"/>
          <w:sz w:val="24"/>
          <w:szCs w:val="24"/>
        </w:rPr>
        <w:t xml:space="preserve">, and </w:t>
      </w:r>
    </w:p>
    <w:p w14:paraId="670467B9" w14:textId="77777777" w:rsidR="00E65353" w:rsidRDefault="00E65353" w:rsidP="00E65353">
      <w:pPr>
        <w:pStyle w:val="ListParagraph"/>
        <w:numPr>
          <w:ilvl w:val="0"/>
          <w:numId w:val="34"/>
        </w:numPr>
        <w:jc w:val="both"/>
        <w:rPr>
          <w:rFonts w:ascii="Times New Roman" w:hAnsi="Times New Roman" w:cs="Times New Roman"/>
          <w:sz w:val="24"/>
          <w:szCs w:val="24"/>
        </w:rPr>
      </w:pPr>
      <w:r w:rsidRPr="00BE27ED">
        <w:rPr>
          <w:rFonts w:ascii="Times New Roman" w:hAnsi="Times New Roman" w:cs="Times New Roman"/>
          <w:sz w:val="24"/>
          <w:szCs w:val="24"/>
        </w:rPr>
        <w:t xml:space="preserve">WSFR’s intent to maintain flexibility within their regulatory constraints. </w:t>
      </w:r>
    </w:p>
    <w:p w14:paraId="670467BA" w14:textId="77777777" w:rsidR="00E65353" w:rsidRDefault="00E65353" w:rsidP="009E7C83">
      <w:pPr>
        <w:pStyle w:val="ListParagraph"/>
        <w:ind w:left="360"/>
        <w:jc w:val="both"/>
        <w:rPr>
          <w:rFonts w:ascii="Times New Roman" w:hAnsi="Times New Roman" w:cs="Times New Roman"/>
          <w:sz w:val="24"/>
          <w:szCs w:val="24"/>
        </w:rPr>
      </w:pPr>
    </w:p>
    <w:p w14:paraId="670467BB" w14:textId="77777777" w:rsidR="00484F91" w:rsidRDefault="00E93D8F" w:rsidP="009E7C83">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The FAIR </w:t>
      </w:r>
      <w:r w:rsidR="00747668">
        <w:rPr>
          <w:rFonts w:ascii="Times New Roman" w:hAnsi="Times New Roman" w:cs="Times New Roman"/>
          <w:sz w:val="24"/>
          <w:szCs w:val="24"/>
        </w:rPr>
        <w:t xml:space="preserve">rule has impacted the current lands chapters and </w:t>
      </w:r>
      <w:r w:rsidR="00003C50">
        <w:rPr>
          <w:rFonts w:ascii="Times New Roman" w:hAnsi="Times New Roman" w:cs="Times New Roman"/>
          <w:sz w:val="24"/>
          <w:szCs w:val="24"/>
        </w:rPr>
        <w:t>th</w:t>
      </w:r>
      <w:r w:rsidR="00484F91">
        <w:rPr>
          <w:rFonts w:ascii="Times New Roman" w:hAnsi="Times New Roman" w:cs="Times New Roman"/>
          <w:sz w:val="24"/>
          <w:szCs w:val="24"/>
        </w:rPr>
        <w:t>e WSFR Lands team is evaluating the impacts on the real property chapters</w:t>
      </w:r>
      <w:r w:rsidR="00EC22AF">
        <w:rPr>
          <w:rFonts w:ascii="Times New Roman" w:hAnsi="Times New Roman" w:cs="Times New Roman"/>
          <w:sz w:val="24"/>
          <w:szCs w:val="24"/>
        </w:rPr>
        <w:t xml:space="preserve"> and will </w:t>
      </w:r>
      <w:r w:rsidR="00874C52">
        <w:rPr>
          <w:rFonts w:ascii="Times New Roman" w:hAnsi="Times New Roman" w:cs="Times New Roman"/>
          <w:sz w:val="24"/>
          <w:szCs w:val="24"/>
        </w:rPr>
        <w:t>update the chapters as needed</w:t>
      </w:r>
      <w:r w:rsidR="00F75FC9">
        <w:rPr>
          <w:rFonts w:ascii="Times New Roman" w:hAnsi="Times New Roman" w:cs="Times New Roman"/>
          <w:sz w:val="24"/>
          <w:szCs w:val="24"/>
        </w:rPr>
        <w:t>.</w:t>
      </w:r>
      <w:r w:rsidR="00893778">
        <w:rPr>
          <w:rFonts w:ascii="Times New Roman" w:hAnsi="Times New Roman" w:cs="Times New Roman"/>
          <w:sz w:val="24"/>
          <w:szCs w:val="24"/>
        </w:rPr>
        <w:t xml:space="preserve"> The WSFR Training Branch </w:t>
      </w:r>
      <w:r w:rsidR="00CD216C">
        <w:rPr>
          <w:rFonts w:ascii="Times New Roman" w:hAnsi="Times New Roman" w:cs="Times New Roman"/>
          <w:sz w:val="24"/>
          <w:szCs w:val="24"/>
        </w:rPr>
        <w:t>is</w:t>
      </w:r>
      <w:r w:rsidR="00553223">
        <w:rPr>
          <w:rFonts w:ascii="Times New Roman" w:hAnsi="Times New Roman" w:cs="Times New Roman"/>
          <w:sz w:val="24"/>
          <w:szCs w:val="24"/>
        </w:rPr>
        <w:t xml:space="preserve"> prepar</w:t>
      </w:r>
      <w:r w:rsidR="00CD216C">
        <w:rPr>
          <w:rFonts w:ascii="Times New Roman" w:hAnsi="Times New Roman" w:cs="Times New Roman"/>
          <w:sz w:val="24"/>
          <w:szCs w:val="24"/>
        </w:rPr>
        <w:t>ing</w:t>
      </w:r>
      <w:r w:rsidR="00553223">
        <w:rPr>
          <w:rFonts w:ascii="Times New Roman" w:hAnsi="Times New Roman" w:cs="Times New Roman"/>
          <w:sz w:val="24"/>
          <w:szCs w:val="24"/>
        </w:rPr>
        <w:t xml:space="preserve"> an updated Lands Course that will be </w:t>
      </w:r>
      <w:r w:rsidR="00CD216C">
        <w:rPr>
          <w:rFonts w:ascii="Times New Roman" w:hAnsi="Times New Roman" w:cs="Times New Roman"/>
          <w:sz w:val="24"/>
          <w:szCs w:val="24"/>
        </w:rPr>
        <w:t>provided in all regions beginning in early 2020</w:t>
      </w:r>
      <w:r w:rsidR="00352615">
        <w:rPr>
          <w:rFonts w:ascii="Times New Roman" w:hAnsi="Times New Roman" w:cs="Times New Roman"/>
          <w:sz w:val="24"/>
          <w:szCs w:val="24"/>
        </w:rPr>
        <w:t>.</w:t>
      </w:r>
    </w:p>
    <w:p w14:paraId="670467BC" w14:textId="77777777" w:rsidR="009D187D" w:rsidRDefault="009D187D" w:rsidP="00CA1786">
      <w:pPr>
        <w:ind w:left="360"/>
        <w:contextualSpacing/>
        <w:jc w:val="both"/>
        <w:rPr>
          <w:rFonts w:ascii="Times New Roman" w:hAnsi="Times New Roman" w:cs="Times New Roman"/>
          <w:sz w:val="24"/>
          <w:szCs w:val="24"/>
        </w:rPr>
      </w:pPr>
      <w:r w:rsidRPr="00C564B4">
        <w:rPr>
          <w:rFonts w:ascii="Times New Roman" w:hAnsi="Times New Roman" w:cs="Times New Roman"/>
          <w:b/>
          <w:sz w:val="24"/>
          <w:szCs w:val="24"/>
          <w:u w:val="single"/>
        </w:rPr>
        <w:lastRenderedPageBreak/>
        <w:t>FACWG Concern/Request:</w:t>
      </w:r>
      <w:r w:rsidRPr="009467B6">
        <w:rPr>
          <w:rFonts w:ascii="Times New Roman" w:hAnsi="Times New Roman" w:cs="Times New Roman"/>
          <w:sz w:val="24"/>
          <w:szCs w:val="24"/>
        </w:rPr>
        <w:t xml:space="preserve"> </w:t>
      </w:r>
    </w:p>
    <w:p w14:paraId="670467BD" w14:textId="77777777" w:rsidR="00F430EF" w:rsidRPr="00F430EF" w:rsidRDefault="00F430EF" w:rsidP="00F430EF">
      <w:pPr>
        <w:ind w:left="360"/>
        <w:jc w:val="both"/>
        <w:rPr>
          <w:rFonts w:ascii="Times New Roman" w:hAnsi="Times New Roman" w:cs="Times New Roman"/>
          <w:sz w:val="24"/>
          <w:szCs w:val="24"/>
        </w:rPr>
      </w:pPr>
      <w:r w:rsidRPr="00F430EF">
        <w:rPr>
          <w:rFonts w:ascii="Times New Roman" w:hAnsi="Times New Roman" w:cs="Times New Roman"/>
          <w:sz w:val="24"/>
          <w:szCs w:val="24"/>
        </w:rPr>
        <w:t>What is the current timeline for publishing of the real property chapters and when will the new guidelines take effect for WSFR-funded land acquisitions?</w:t>
      </w:r>
    </w:p>
    <w:p w14:paraId="670467BE" w14:textId="77777777" w:rsidR="00C66752" w:rsidRPr="002A7565" w:rsidRDefault="00C66752" w:rsidP="00C66752">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50 CFR 80 Revisions </w:t>
      </w:r>
    </w:p>
    <w:p w14:paraId="670467BF" w14:textId="77777777" w:rsidR="00C66752" w:rsidRDefault="00C66752" w:rsidP="00C66752">
      <w:pPr>
        <w:ind w:left="360"/>
        <w:jc w:val="both"/>
        <w:rPr>
          <w:rFonts w:ascii="Times New Roman" w:hAnsi="Times New Roman" w:cs="Times New Roman"/>
          <w:sz w:val="24"/>
          <w:szCs w:val="24"/>
        </w:rPr>
      </w:pPr>
      <w:r>
        <w:rPr>
          <w:rFonts w:ascii="Times New Roman" w:hAnsi="Times New Roman" w:cs="Times New Roman"/>
          <w:sz w:val="24"/>
          <w:szCs w:val="24"/>
        </w:rPr>
        <w:t xml:space="preserve">The Final Rule of the updates to 50 CFR 80, originally posted in December 2017 (82 FR 59564), was published in the Federal Register on August 27, 2019. The most significant updates included license certification requirements, use of program income, and updates to eligible activities. </w:t>
      </w:r>
    </w:p>
    <w:p w14:paraId="670467C0" w14:textId="77777777" w:rsidR="00C66752" w:rsidRDefault="00C66752" w:rsidP="00C66752">
      <w:pPr>
        <w:ind w:left="360"/>
        <w:contextualSpacing/>
        <w:jc w:val="both"/>
        <w:rPr>
          <w:rFonts w:ascii="Times New Roman" w:hAnsi="Times New Roman" w:cs="Times New Roman"/>
          <w:sz w:val="24"/>
          <w:szCs w:val="24"/>
        </w:rPr>
      </w:pPr>
      <w:r w:rsidRPr="00C564B4">
        <w:rPr>
          <w:rFonts w:ascii="Times New Roman" w:hAnsi="Times New Roman" w:cs="Times New Roman"/>
          <w:b/>
          <w:sz w:val="24"/>
          <w:szCs w:val="24"/>
          <w:u w:val="single"/>
        </w:rPr>
        <w:t>FACWG Concern/Request:</w:t>
      </w:r>
      <w:r w:rsidRPr="009467B6">
        <w:rPr>
          <w:rFonts w:ascii="Times New Roman" w:hAnsi="Times New Roman" w:cs="Times New Roman"/>
          <w:sz w:val="24"/>
          <w:szCs w:val="24"/>
        </w:rPr>
        <w:t xml:space="preserve"> </w:t>
      </w:r>
    </w:p>
    <w:p w14:paraId="670467C1" w14:textId="77777777" w:rsidR="00C66752" w:rsidRDefault="00C66752" w:rsidP="00C66752">
      <w:pPr>
        <w:ind w:left="360"/>
        <w:jc w:val="both"/>
        <w:rPr>
          <w:rFonts w:ascii="Times New Roman" w:hAnsi="Times New Roman" w:cs="Times New Roman"/>
          <w:sz w:val="24"/>
          <w:szCs w:val="24"/>
        </w:rPr>
      </w:pPr>
      <w:r>
        <w:rPr>
          <w:rFonts w:ascii="Times New Roman" w:hAnsi="Times New Roman" w:cs="Times New Roman"/>
          <w:sz w:val="24"/>
          <w:szCs w:val="24"/>
        </w:rPr>
        <w:t xml:space="preserve">If WSFR intends to move forward with revision to other regulatory revisions in the future, the FACWG requests that WSFR engage with the States early in the proposed revision process to avoid confusion and frustration. </w:t>
      </w:r>
    </w:p>
    <w:p w14:paraId="670467C2" w14:textId="77777777" w:rsidR="008C3446" w:rsidRPr="00671528" w:rsidRDefault="008C3446" w:rsidP="008C3446">
      <w:pPr>
        <w:pStyle w:val="ListParagraph"/>
        <w:numPr>
          <w:ilvl w:val="0"/>
          <w:numId w:val="1"/>
        </w:numPr>
        <w:jc w:val="both"/>
        <w:rPr>
          <w:rFonts w:ascii="Times New Roman" w:hAnsi="Times New Roman" w:cs="Times New Roman"/>
          <w:b/>
          <w:bCs/>
          <w:sz w:val="24"/>
          <w:szCs w:val="24"/>
        </w:rPr>
      </w:pPr>
      <w:r w:rsidRPr="00671528">
        <w:rPr>
          <w:rFonts w:ascii="Times New Roman" w:hAnsi="Times New Roman" w:cs="Times New Roman"/>
          <w:b/>
          <w:bCs/>
          <w:sz w:val="24"/>
          <w:szCs w:val="24"/>
        </w:rPr>
        <w:t>The Target Practice and Marksman Training Support Act (Pub. L. 116-17.)</w:t>
      </w:r>
      <w:r>
        <w:rPr>
          <w:rFonts w:ascii="Times New Roman" w:hAnsi="Times New Roman" w:cs="Times New Roman"/>
          <w:b/>
          <w:bCs/>
          <w:sz w:val="24"/>
          <w:szCs w:val="24"/>
        </w:rPr>
        <w:t>:</w:t>
      </w:r>
    </w:p>
    <w:p w14:paraId="670467C3" w14:textId="77777777" w:rsidR="008C3446" w:rsidRDefault="008C3446" w:rsidP="008C344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In August 2019, WSFR drafted Interim Guidance for applying Pub. L. 116-17 which amends the Pittman-Robertson Wildlife Restoration Act. The Interim Guidance was provided to State Directors and Federal Aid Coordinators for an opportunity to review and provide comment NLT September 10, 2019. The accelerated state-review period was necessary to meet WSFRs goal of providing Interim Guidance for implementing Pub. L. 116-17 by October 2019. This Interim Guidance will allow States to realize the benefits of the new law beginning in FY2020.</w:t>
      </w:r>
    </w:p>
    <w:p w14:paraId="670467C4" w14:textId="77777777" w:rsidR="008C3446" w:rsidRDefault="008C3446" w:rsidP="008C3446">
      <w:pPr>
        <w:pStyle w:val="ListParagraph"/>
        <w:ind w:left="360"/>
        <w:jc w:val="both"/>
        <w:rPr>
          <w:rFonts w:ascii="Times New Roman" w:hAnsi="Times New Roman" w:cs="Times New Roman"/>
          <w:sz w:val="24"/>
          <w:szCs w:val="24"/>
        </w:rPr>
      </w:pPr>
    </w:p>
    <w:p w14:paraId="670467C5" w14:textId="77777777" w:rsidR="008C3446" w:rsidRDefault="008C3446" w:rsidP="008C344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On August 19, 2019 FACWG members participated in a JTF conference call regarding the Interim Guidance and the Target Practice and Marksman Training Support Act. The FACWG appreciates the opportunity to participate in the JTF call aimed at early review and clarification of the Interim Guidance. </w:t>
      </w:r>
    </w:p>
    <w:p w14:paraId="670467C6" w14:textId="77777777" w:rsidR="008C3446" w:rsidRDefault="008C3446" w:rsidP="008C3446">
      <w:pPr>
        <w:pStyle w:val="ListParagraph"/>
        <w:ind w:left="360"/>
        <w:jc w:val="both"/>
        <w:rPr>
          <w:rFonts w:ascii="Times New Roman" w:hAnsi="Times New Roman" w:cs="Times New Roman"/>
          <w:sz w:val="24"/>
          <w:szCs w:val="24"/>
        </w:rPr>
      </w:pPr>
    </w:p>
    <w:p w14:paraId="670467C7" w14:textId="77777777" w:rsidR="009C1B1D" w:rsidRPr="007C314C" w:rsidRDefault="009C1B1D" w:rsidP="00CA1786">
      <w:pPr>
        <w:pStyle w:val="ListParagraph"/>
        <w:numPr>
          <w:ilvl w:val="0"/>
          <w:numId w:val="1"/>
        </w:numPr>
        <w:spacing w:after="0"/>
        <w:jc w:val="both"/>
        <w:rPr>
          <w:rFonts w:ascii="Times New Roman" w:hAnsi="Times New Roman" w:cs="Times New Roman"/>
          <w:b/>
          <w:sz w:val="24"/>
          <w:szCs w:val="24"/>
        </w:rPr>
      </w:pPr>
      <w:r w:rsidRPr="007C314C">
        <w:rPr>
          <w:rFonts w:ascii="Times New Roman" w:hAnsi="Times New Roman" w:cs="Times New Roman"/>
          <w:b/>
          <w:sz w:val="24"/>
          <w:szCs w:val="24"/>
        </w:rPr>
        <w:t>JTF Issue Identification</w:t>
      </w:r>
    </w:p>
    <w:p w14:paraId="670467C8" w14:textId="77777777" w:rsidR="009C1B1D" w:rsidRPr="007C314C" w:rsidRDefault="009C1B1D" w:rsidP="00CA1786">
      <w:pPr>
        <w:pStyle w:val="ListParagraph"/>
        <w:numPr>
          <w:ilvl w:val="0"/>
          <w:numId w:val="35"/>
        </w:numPr>
        <w:jc w:val="both"/>
        <w:rPr>
          <w:rFonts w:ascii="Times New Roman" w:hAnsi="Times New Roman" w:cs="Times New Roman"/>
          <w:sz w:val="24"/>
          <w:szCs w:val="24"/>
        </w:rPr>
      </w:pPr>
      <w:r w:rsidRPr="007C314C">
        <w:rPr>
          <w:rFonts w:ascii="Times New Roman" w:hAnsi="Times New Roman" w:cs="Times New Roman"/>
          <w:sz w:val="24"/>
          <w:szCs w:val="24"/>
        </w:rPr>
        <w:t xml:space="preserve">In </w:t>
      </w:r>
      <w:r w:rsidR="007C314C" w:rsidRPr="007C314C">
        <w:rPr>
          <w:rFonts w:ascii="Times New Roman" w:hAnsi="Times New Roman" w:cs="Times New Roman"/>
          <w:sz w:val="24"/>
          <w:szCs w:val="24"/>
        </w:rPr>
        <w:t>January 2019</w:t>
      </w:r>
      <w:r w:rsidRPr="007C314C">
        <w:rPr>
          <w:rFonts w:ascii="Times New Roman" w:hAnsi="Times New Roman" w:cs="Times New Roman"/>
          <w:sz w:val="24"/>
          <w:szCs w:val="24"/>
        </w:rPr>
        <w:t xml:space="preserve">, WSFR </w:t>
      </w:r>
      <w:r w:rsidR="007C314C" w:rsidRPr="007C314C">
        <w:rPr>
          <w:rFonts w:ascii="Times New Roman" w:hAnsi="Times New Roman" w:cs="Times New Roman"/>
          <w:sz w:val="24"/>
          <w:szCs w:val="24"/>
        </w:rPr>
        <w:t xml:space="preserve">distributed a memo detailing a proposal that identifies </w:t>
      </w:r>
      <w:r w:rsidR="004B0858">
        <w:rPr>
          <w:rFonts w:ascii="Times New Roman" w:hAnsi="Times New Roman" w:cs="Times New Roman"/>
          <w:sz w:val="24"/>
          <w:szCs w:val="24"/>
        </w:rPr>
        <w:t>a</w:t>
      </w:r>
      <w:r w:rsidR="004B0858" w:rsidRPr="007C314C">
        <w:rPr>
          <w:rFonts w:ascii="Times New Roman" w:hAnsi="Times New Roman" w:cs="Times New Roman"/>
          <w:sz w:val="24"/>
          <w:szCs w:val="24"/>
        </w:rPr>
        <w:t xml:space="preserve"> </w:t>
      </w:r>
      <w:r w:rsidR="004B0858">
        <w:rPr>
          <w:rFonts w:ascii="Times New Roman" w:hAnsi="Times New Roman" w:cs="Times New Roman"/>
          <w:sz w:val="24"/>
          <w:szCs w:val="24"/>
        </w:rPr>
        <w:t xml:space="preserve">process to bring </w:t>
      </w:r>
      <w:r w:rsidR="00FB7F53">
        <w:rPr>
          <w:rFonts w:ascii="Times New Roman" w:hAnsi="Times New Roman" w:cs="Times New Roman"/>
          <w:sz w:val="24"/>
          <w:szCs w:val="24"/>
        </w:rPr>
        <w:t>issues</w:t>
      </w:r>
      <w:r w:rsidR="007C314C" w:rsidRPr="007C314C">
        <w:rPr>
          <w:rFonts w:ascii="Times New Roman" w:hAnsi="Times New Roman" w:cs="Times New Roman"/>
          <w:sz w:val="24"/>
          <w:szCs w:val="24"/>
        </w:rPr>
        <w:t xml:space="preserve"> to the JTF for consideration at future meetings. The intention</w:t>
      </w:r>
      <w:r w:rsidR="004B0858">
        <w:rPr>
          <w:rFonts w:ascii="Times New Roman" w:hAnsi="Times New Roman" w:cs="Times New Roman"/>
          <w:sz w:val="24"/>
          <w:szCs w:val="24"/>
        </w:rPr>
        <w:t xml:space="preserve"> </w:t>
      </w:r>
      <w:r w:rsidR="007C314C" w:rsidRPr="007C314C">
        <w:rPr>
          <w:rFonts w:ascii="Times New Roman" w:hAnsi="Times New Roman" w:cs="Times New Roman"/>
          <w:sz w:val="24"/>
          <w:szCs w:val="24"/>
        </w:rPr>
        <w:t xml:space="preserve">is to </w:t>
      </w:r>
      <w:r w:rsidR="004B0858">
        <w:rPr>
          <w:rFonts w:ascii="Times New Roman" w:hAnsi="Times New Roman" w:cs="Times New Roman"/>
          <w:sz w:val="24"/>
          <w:szCs w:val="24"/>
        </w:rPr>
        <w:t xml:space="preserve">formalize the </w:t>
      </w:r>
      <w:r w:rsidR="007C314C" w:rsidRPr="007C314C">
        <w:rPr>
          <w:rFonts w:ascii="Times New Roman" w:hAnsi="Times New Roman" w:cs="Times New Roman"/>
          <w:sz w:val="24"/>
          <w:szCs w:val="24"/>
        </w:rPr>
        <w:t xml:space="preserve">issue identification process </w:t>
      </w:r>
      <w:r w:rsidR="004B0858">
        <w:rPr>
          <w:rFonts w:ascii="Times New Roman" w:hAnsi="Times New Roman" w:cs="Times New Roman"/>
          <w:sz w:val="24"/>
          <w:szCs w:val="24"/>
        </w:rPr>
        <w:t xml:space="preserve">and append it </w:t>
      </w:r>
      <w:r w:rsidR="007C314C" w:rsidRPr="007C314C">
        <w:rPr>
          <w:rFonts w:ascii="Times New Roman" w:hAnsi="Times New Roman" w:cs="Times New Roman"/>
          <w:sz w:val="24"/>
          <w:szCs w:val="24"/>
        </w:rPr>
        <w:t>to the JTF charter</w:t>
      </w:r>
      <w:r w:rsidR="004B0858">
        <w:rPr>
          <w:rFonts w:ascii="Times New Roman" w:hAnsi="Times New Roman" w:cs="Times New Roman"/>
          <w:sz w:val="24"/>
          <w:szCs w:val="24"/>
        </w:rPr>
        <w:t>.</w:t>
      </w:r>
      <w:r w:rsidR="007C314C" w:rsidRPr="007C314C">
        <w:rPr>
          <w:rFonts w:ascii="Times New Roman" w:hAnsi="Times New Roman" w:cs="Times New Roman"/>
          <w:sz w:val="24"/>
          <w:szCs w:val="24"/>
        </w:rPr>
        <w:t xml:space="preserve"> </w:t>
      </w:r>
      <w:r w:rsidRPr="007C314C">
        <w:rPr>
          <w:rFonts w:ascii="Times New Roman" w:hAnsi="Times New Roman" w:cs="Times New Roman"/>
          <w:sz w:val="24"/>
          <w:szCs w:val="24"/>
        </w:rPr>
        <w:t xml:space="preserve"> </w:t>
      </w:r>
    </w:p>
    <w:p w14:paraId="670467C9" w14:textId="77777777" w:rsidR="007C314C" w:rsidRPr="007C314C" w:rsidRDefault="004B0858" w:rsidP="00CA1786">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The proposed process would require the </w:t>
      </w:r>
      <w:r w:rsidRPr="007C314C">
        <w:rPr>
          <w:rFonts w:ascii="Times New Roman" w:hAnsi="Times New Roman" w:cs="Times New Roman"/>
          <w:sz w:val="24"/>
          <w:szCs w:val="24"/>
        </w:rPr>
        <w:t xml:space="preserve">FACWG </w:t>
      </w:r>
      <w:r>
        <w:rPr>
          <w:rFonts w:ascii="Times New Roman" w:hAnsi="Times New Roman" w:cs="Times New Roman"/>
          <w:sz w:val="24"/>
          <w:szCs w:val="24"/>
        </w:rPr>
        <w:t>to review issues brought forth by the February 15</w:t>
      </w:r>
      <w:r w:rsidRPr="00FB7F53">
        <w:rPr>
          <w:rFonts w:ascii="Times New Roman" w:hAnsi="Times New Roman" w:cs="Times New Roman"/>
          <w:sz w:val="24"/>
          <w:szCs w:val="24"/>
          <w:vertAlign w:val="superscript"/>
        </w:rPr>
        <w:t>th</w:t>
      </w:r>
      <w:r>
        <w:rPr>
          <w:rFonts w:ascii="Times New Roman" w:hAnsi="Times New Roman" w:cs="Times New Roman"/>
          <w:sz w:val="24"/>
          <w:szCs w:val="24"/>
        </w:rPr>
        <w:t xml:space="preserve"> deadline </w:t>
      </w:r>
      <w:r w:rsidR="007C314C" w:rsidRPr="007C314C">
        <w:rPr>
          <w:rFonts w:ascii="Times New Roman" w:hAnsi="Times New Roman" w:cs="Times New Roman"/>
          <w:sz w:val="24"/>
          <w:szCs w:val="24"/>
        </w:rPr>
        <w:t xml:space="preserve">at the Spring Meeting of the WSFR Chiefs and FACWG. </w:t>
      </w:r>
    </w:p>
    <w:p w14:paraId="670467CA" w14:textId="77777777" w:rsidR="007C314C" w:rsidRPr="007C314C" w:rsidRDefault="007C314C" w:rsidP="00CA1786">
      <w:pPr>
        <w:pStyle w:val="ListParagraph"/>
        <w:numPr>
          <w:ilvl w:val="0"/>
          <w:numId w:val="35"/>
        </w:numPr>
        <w:jc w:val="both"/>
        <w:rPr>
          <w:rFonts w:ascii="Times New Roman" w:hAnsi="Times New Roman" w:cs="Times New Roman"/>
          <w:sz w:val="24"/>
          <w:szCs w:val="24"/>
        </w:rPr>
      </w:pPr>
      <w:r w:rsidRPr="007C314C">
        <w:rPr>
          <w:rFonts w:ascii="Times New Roman" w:hAnsi="Times New Roman" w:cs="Times New Roman"/>
          <w:sz w:val="24"/>
          <w:szCs w:val="24"/>
        </w:rPr>
        <w:t xml:space="preserve">The FACWG appreciates the opportunity to engage with the JTF </w:t>
      </w:r>
      <w:r w:rsidR="004B0858">
        <w:rPr>
          <w:rFonts w:ascii="Times New Roman" w:hAnsi="Times New Roman" w:cs="Times New Roman"/>
          <w:sz w:val="24"/>
          <w:szCs w:val="24"/>
        </w:rPr>
        <w:t>i</w:t>
      </w:r>
      <w:r w:rsidR="004B0858" w:rsidRPr="007C314C">
        <w:rPr>
          <w:rFonts w:ascii="Times New Roman" w:hAnsi="Times New Roman" w:cs="Times New Roman"/>
          <w:sz w:val="24"/>
          <w:szCs w:val="24"/>
        </w:rPr>
        <w:t xml:space="preserve">n </w:t>
      </w:r>
      <w:r w:rsidRPr="007C314C">
        <w:rPr>
          <w:rFonts w:ascii="Times New Roman" w:hAnsi="Times New Roman" w:cs="Times New Roman"/>
          <w:sz w:val="24"/>
          <w:szCs w:val="24"/>
        </w:rPr>
        <w:t xml:space="preserve">this process and hopes to provide a unique perspective as day to day practitioners of the Federal Aid Program in the States. </w:t>
      </w:r>
    </w:p>
    <w:p w14:paraId="670467CB" w14:textId="77777777" w:rsidR="00CE5E80" w:rsidRDefault="00CE5E80" w:rsidP="00CA1786">
      <w:pPr>
        <w:pStyle w:val="ListParagraph"/>
        <w:ind w:left="360"/>
        <w:jc w:val="both"/>
        <w:rPr>
          <w:rFonts w:ascii="Times New Roman" w:hAnsi="Times New Roman" w:cs="Times New Roman"/>
          <w:b/>
          <w:sz w:val="24"/>
          <w:szCs w:val="24"/>
          <w:u w:val="single"/>
        </w:rPr>
      </w:pPr>
    </w:p>
    <w:p w14:paraId="392C1CAF" w14:textId="77777777" w:rsidR="003C6D50" w:rsidRDefault="003C6D50" w:rsidP="00CA1786">
      <w:pPr>
        <w:pStyle w:val="ListParagraph"/>
        <w:ind w:left="360"/>
        <w:jc w:val="both"/>
        <w:rPr>
          <w:rFonts w:ascii="Times New Roman" w:hAnsi="Times New Roman" w:cs="Times New Roman"/>
          <w:b/>
          <w:sz w:val="24"/>
          <w:szCs w:val="24"/>
          <w:u w:val="single"/>
        </w:rPr>
      </w:pPr>
    </w:p>
    <w:p w14:paraId="19F65F25" w14:textId="77777777" w:rsidR="003C6D50" w:rsidRDefault="003C6D50" w:rsidP="00CA1786">
      <w:pPr>
        <w:pStyle w:val="ListParagraph"/>
        <w:ind w:left="360"/>
        <w:jc w:val="both"/>
        <w:rPr>
          <w:rFonts w:ascii="Times New Roman" w:hAnsi="Times New Roman" w:cs="Times New Roman"/>
          <w:b/>
          <w:sz w:val="24"/>
          <w:szCs w:val="24"/>
          <w:u w:val="single"/>
        </w:rPr>
      </w:pPr>
    </w:p>
    <w:p w14:paraId="670467CC" w14:textId="6C552842" w:rsidR="009C1B1D" w:rsidRPr="00CA1F91" w:rsidRDefault="009C1B1D" w:rsidP="00CA1786">
      <w:pPr>
        <w:pStyle w:val="ListParagraph"/>
        <w:ind w:left="360"/>
        <w:jc w:val="both"/>
        <w:rPr>
          <w:rFonts w:ascii="Times New Roman" w:hAnsi="Times New Roman" w:cs="Times New Roman"/>
          <w:sz w:val="24"/>
          <w:szCs w:val="24"/>
        </w:rPr>
      </w:pPr>
      <w:r w:rsidRPr="00CA1F91">
        <w:rPr>
          <w:rFonts w:ascii="Times New Roman" w:hAnsi="Times New Roman" w:cs="Times New Roman"/>
          <w:b/>
          <w:sz w:val="24"/>
          <w:szCs w:val="24"/>
          <w:u w:val="single"/>
        </w:rPr>
        <w:t>2019 FACWG Action Items</w:t>
      </w:r>
      <w:r w:rsidRPr="00CA1F91">
        <w:rPr>
          <w:rFonts w:ascii="Times New Roman" w:hAnsi="Times New Roman" w:cs="Times New Roman"/>
          <w:sz w:val="24"/>
          <w:szCs w:val="24"/>
        </w:rPr>
        <w:t xml:space="preserve">: </w:t>
      </w:r>
    </w:p>
    <w:p w14:paraId="670467CD" w14:textId="77777777" w:rsidR="009C1B1D" w:rsidRPr="00CA1F91" w:rsidRDefault="004F652B" w:rsidP="00CA178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lastRenderedPageBreak/>
        <w:t>In anticipation of the JTF Issue Identification process being formally adopted, the FACWG plans to update their bylaws to formally define this annual responsibility and further develop the internal process by which the FACWG will review, deliberate, and respond to these issues – including a schedule and deadline for providing feedback to the JTF</w:t>
      </w:r>
      <w:r w:rsidR="00EA35DD">
        <w:rPr>
          <w:rFonts w:ascii="Times New Roman" w:hAnsi="Times New Roman" w:cs="Times New Roman"/>
          <w:sz w:val="24"/>
          <w:szCs w:val="24"/>
        </w:rPr>
        <w:t xml:space="preserve"> (attached)</w:t>
      </w:r>
      <w:r>
        <w:rPr>
          <w:rFonts w:ascii="Times New Roman" w:hAnsi="Times New Roman" w:cs="Times New Roman"/>
          <w:sz w:val="24"/>
          <w:szCs w:val="24"/>
        </w:rPr>
        <w:t xml:space="preserve">. </w:t>
      </w:r>
      <w:r w:rsidR="00111A88">
        <w:rPr>
          <w:rFonts w:ascii="Times New Roman" w:hAnsi="Times New Roman" w:cs="Times New Roman"/>
          <w:sz w:val="24"/>
          <w:szCs w:val="24"/>
        </w:rPr>
        <w:t xml:space="preserve"> </w:t>
      </w:r>
    </w:p>
    <w:p w14:paraId="670467CE" w14:textId="77777777" w:rsidR="00915355" w:rsidRDefault="00915355" w:rsidP="00CA1786">
      <w:pPr>
        <w:pStyle w:val="ListParagraph"/>
        <w:ind w:left="360"/>
        <w:jc w:val="both"/>
        <w:rPr>
          <w:rFonts w:ascii="Times New Roman" w:hAnsi="Times New Roman" w:cs="Times New Roman"/>
          <w:sz w:val="24"/>
          <w:szCs w:val="24"/>
        </w:rPr>
      </w:pPr>
    </w:p>
    <w:p w14:paraId="670467CF" w14:textId="77777777" w:rsidR="00175B0F" w:rsidRPr="009467B6" w:rsidRDefault="00B453CD" w:rsidP="00CA1786">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175B0F">
        <w:rPr>
          <w:rFonts w:ascii="Times New Roman" w:hAnsi="Times New Roman" w:cs="Times New Roman"/>
          <w:b/>
          <w:sz w:val="24"/>
          <w:szCs w:val="24"/>
        </w:rPr>
        <w:t>WSFR Shared Vision Team</w:t>
      </w:r>
    </w:p>
    <w:p w14:paraId="670467D0" w14:textId="77777777" w:rsidR="00175B0F" w:rsidRPr="0024406F" w:rsidRDefault="000627E3" w:rsidP="00CA1786">
      <w:pPr>
        <w:pStyle w:val="ListParagraph"/>
        <w:spacing w:after="0"/>
        <w:ind w:left="360"/>
        <w:jc w:val="both"/>
        <w:rPr>
          <w:rFonts w:ascii="Times New Roman" w:hAnsi="Times New Roman" w:cs="Times New Roman"/>
          <w:b/>
          <w:sz w:val="24"/>
          <w:szCs w:val="24"/>
        </w:rPr>
      </w:pPr>
      <w:r>
        <w:rPr>
          <w:rFonts w:ascii="Times New Roman" w:hAnsi="Times New Roman" w:cs="Times New Roman"/>
          <w:sz w:val="24"/>
          <w:szCs w:val="24"/>
        </w:rPr>
        <w:t>At the Fall 2018 TFC Meeting, the FACWG reported that former FACWG representative Doyle Brown would remain the representative on the WSFR Shared Vision Team</w:t>
      </w:r>
      <w:r w:rsidR="00BB69BE">
        <w:rPr>
          <w:rFonts w:ascii="Times New Roman" w:hAnsi="Times New Roman" w:cs="Times New Roman"/>
          <w:sz w:val="24"/>
          <w:szCs w:val="24"/>
        </w:rPr>
        <w:t>.</w:t>
      </w:r>
      <w:r>
        <w:rPr>
          <w:rFonts w:ascii="Times New Roman" w:hAnsi="Times New Roman" w:cs="Times New Roman"/>
          <w:sz w:val="24"/>
          <w:szCs w:val="24"/>
        </w:rPr>
        <w:t xml:space="preserve"> </w:t>
      </w:r>
      <w:r w:rsidR="000758BC">
        <w:rPr>
          <w:rFonts w:ascii="Times New Roman" w:hAnsi="Times New Roman" w:cs="Times New Roman"/>
          <w:sz w:val="24"/>
          <w:szCs w:val="24"/>
        </w:rPr>
        <w:t>We appreciate the request from WSFR to engage in these high</w:t>
      </w:r>
      <w:r w:rsidR="004E23A5">
        <w:rPr>
          <w:rFonts w:ascii="Times New Roman" w:hAnsi="Times New Roman" w:cs="Times New Roman"/>
          <w:sz w:val="24"/>
          <w:szCs w:val="24"/>
        </w:rPr>
        <w:t>-</w:t>
      </w:r>
      <w:r w:rsidR="000758BC">
        <w:rPr>
          <w:rFonts w:ascii="Times New Roman" w:hAnsi="Times New Roman" w:cs="Times New Roman"/>
          <w:sz w:val="24"/>
          <w:szCs w:val="24"/>
        </w:rPr>
        <w:t xml:space="preserve">level discussions that will impact the future of the State-WSFR Partnership. The FACWG believes having a FAC on </w:t>
      </w:r>
      <w:r w:rsidR="00474170">
        <w:rPr>
          <w:rFonts w:ascii="Times New Roman" w:hAnsi="Times New Roman" w:cs="Times New Roman"/>
          <w:sz w:val="24"/>
          <w:szCs w:val="24"/>
        </w:rPr>
        <w:t>these types of groups</w:t>
      </w:r>
      <w:r w:rsidR="000758BC">
        <w:rPr>
          <w:rFonts w:ascii="Times New Roman" w:hAnsi="Times New Roman" w:cs="Times New Roman"/>
          <w:sz w:val="24"/>
          <w:szCs w:val="24"/>
        </w:rPr>
        <w:t xml:space="preserve"> provide an important perspective from day-to-day practitioners of the State Federal Aid Program.</w:t>
      </w:r>
      <w:r w:rsidR="00ED68BE">
        <w:rPr>
          <w:rFonts w:ascii="Times New Roman" w:hAnsi="Times New Roman" w:cs="Times New Roman"/>
          <w:sz w:val="24"/>
          <w:szCs w:val="24"/>
        </w:rPr>
        <w:t xml:space="preserve"> </w:t>
      </w:r>
      <w:r w:rsidR="009A096B" w:rsidRPr="009A096B">
        <w:rPr>
          <w:rFonts w:ascii="Times New Roman" w:hAnsi="Times New Roman" w:cs="Times New Roman"/>
          <w:sz w:val="24"/>
          <w:szCs w:val="24"/>
        </w:rPr>
        <w:t xml:space="preserve"> </w:t>
      </w:r>
      <w:r w:rsidR="008B388B">
        <w:rPr>
          <w:rFonts w:ascii="Times New Roman" w:hAnsi="Times New Roman" w:cs="Times New Roman"/>
          <w:sz w:val="24"/>
          <w:szCs w:val="24"/>
        </w:rPr>
        <w:t xml:space="preserve"> </w:t>
      </w:r>
    </w:p>
    <w:p w14:paraId="670467D1" w14:textId="77777777" w:rsidR="000758BC" w:rsidRDefault="00175B0F" w:rsidP="00CA1786">
      <w:pPr>
        <w:tabs>
          <w:tab w:val="left" w:pos="360"/>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670467D2" w14:textId="77777777" w:rsidR="000758BC" w:rsidRDefault="000758BC" w:rsidP="00CA1786">
      <w:pPr>
        <w:ind w:left="360"/>
        <w:contextualSpacing/>
        <w:jc w:val="both"/>
        <w:rPr>
          <w:rFonts w:ascii="Times New Roman" w:hAnsi="Times New Roman" w:cs="Times New Roman"/>
          <w:sz w:val="24"/>
          <w:szCs w:val="24"/>
        </w:rPr>
      </w:pPr>
      <w:r w:rsidRPr="00C564B4">
        <w:rPr>
          <w:rFonts w:ascii="Times New Roman" w:hAnsi="Times New Roman" w:cs="Times New Roman"/>
          <w:b/>
          <w:sz w:val="24"/>
          <w:szCs w:val="24"/>
          <w:u w:val="single"/>
        </w:rPr>
        <w:t>FACWG Concern/Request:</w:t>
      </w:r>
      <w:r w:rsidRPr="009467B6">
        <w:rPr>
          <w:rFonts w:ascii="Times New Roman" w:hAnsi="Times New Roman" w:cs="Times New Roman"/>
          <w:sz w:val="24"/>
          <w:szCs w:val="24"/>
        </w:rPr>
        <w:t xml:space="preserve"> </w:t>
      </w:r>
    </w:p>
    <w:p w14:paraId="670467D3" w14:textId="77777777" w:rsidR="000758BC" w:rsidRDefault="004842AE" w:rsidP="00CA1786">
      <w:pPr>
        <w:ind w:left="360"/>
        <w:jc w:val="both"/>
        <w:rPr>
          <w:rFonts w:ascii="Times New Roman" w:hAnsi="Times New Roman" w:cs="Times New Roman"/>
          <w:sz w:val="24"/>
          <w:szCs w:val="24"/>
        </w:rPr>
      </w:pPr>
      <w:r>
        <w:rPr>
          <w:rFonts w:ascii="Times New Roman" w:hAnsi="Times New Roman" w:cs="Times New Roman"/>
          <w:sz w:val="24"/>
          <w:szCs w:val="24"/>
        </w:rPr>
        <w:t xml:space="preserve">There has been no activity and the group has been disbanded. </w:t>
      </w:r>
      <w:r w:rsidR="000758BC">
        <w:rPr>
          <w:rFonts w:ascii="Times New Roman" w:hAnsi="Times New Roman" w:cs="Times New Roman"/>
          <w:sz w:val="24"/>
          <w:szCs w:val="24"/>
        </w:rPr>
        <w:t xml:space="preserve">The FACWG requests that WSFR engage with the FACWG in the future of this Visioning Team reassembles or similar endeavors are undertaken.  </w:t>
      </w:r>
    </w:p>
    <w:p w14:paraId="670467D4" w14:textId="77777777" w:rsidR="009467B6" w:rsidRDefault="009631F2" w:rsidP="00CA1786">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FACWG/WSFR Meetings and Invitational Travel</w:t>
      </w:r>
    </w:p>
    <w:p w14:paraId="670467D5" w14:textId="77777777" w:rsidR="009631F2" w:rsidRDefault="00D35CCB" w:rsidP="00CA178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T</w:t>
      </w:r>
      <w:r w:rsidR="000170D5">
        <w:rPr>
          <w:rFonts w:ascii="Times New Roman" w:hAnsi="Times New Roman" w:cs="Times New Roman"/>
          <w:sz w:val="24"/>
          <w:szCs w:val="24"/>
        </w:rPr>
        <w:t>he FACWG appreciates the continued invitation from the JTF to have the Chair and Co-Chair of the FACWG attend the spring and fall JTF meetings. We believe this is an important way to facilitate ongoing communication between these groups now that JTF meeting</w:t>
      </w:r>
      <w:r w:rsidR="007570E7">
        <w:rPr>
          <w:rFonts w:ascii="Times New Roman" w:hAnsi="Times New Roman" w:cs="Times New Roman"/>
          <w:sz w:val="24"/>
          <w:szCs w:val="24"/>
        </w:rPr>
        <w:t>s</w:t>
      </w:r>
      <w:r w:rsidR="000170D5">
        <w:rPr>
          <w:rFonts w:ascii="Times New Roman" w:hAnsi="Times New Roman" w:cs="Times New Roman"/>
          <w:sz w:val="24"/>
          <w:szCs w:val="24"/>
        </w:rPr>
        <w:t xml:space="preserve"> </w:t>
      </w:r>
      <w:r w:rsidR="007570E7">
        <w:rPr>
          <w:rFonts w:ascii="Times New Roman" w:hAnsi="Times New Roman" w:cs="Times New Roman"/>
          <w:sz w:val="24"/>
          <w:szCs w:val="24"/>
        </w:rPr>
        <w:t xml:space="preserve">have </w:t>
      </w:r>
      <w:r w:rsidR="000170D5">
        <w:rPr>
          <w:rFonts w:ascii="Times New Roman" w:hAnsi="Times New Roman" w:cs="Times New Roman"/>
          <w:sz w:val="24"/>
          <w:szCs w:val="24"/>
        </w:rPr>
        <w:t xml:space="preserve">been separated from the WSFR Chiefs/FACWG meeting. </w:t>
      </w:r>
      <w:r w:rsidR="00095206">
        <w:rPr>
          <w:rFonts w:ascii="Times New Roman" w:hAnsi="Times New Roman" w:cs="Times New Roman"/>
          <w:sz w:val="24"/>
          <w:szCs w:val="24"/>
        </w:rPr>
        <w:t>The request for FACWG engagement in the JTF Issue Identification process will further strengthen the communication and relationship between these groups</w:t>
      </w:r>
      <w:r w:rsidR="002D0402">
        <w:rPr>
          <w:rFonts w:ascii="Times New Roman" w:hAnsi="Times New Roman" w:cs="Times New Roman"/>
          <w:sz w:val="24"/>
          <w:szCs w:val="24"/>
        </w:rPr>
        <w:t xml:space="preserve"> (see Section V</w:t>
      </w:r>
      <w:r w:rsidR="007570E7">
        <w:rPr>
          <w:rFonts w:ascii="Times New Roman" w:hAnsi="Times New Roman" w:cs="Times New Roman"/>
          <w:sz w:val="24"/>
          <w:szCs w:val="24"/>
        </w:rPr>
        <w:t>I</w:t>
      </w:r>
      <w:r w:rsidR="002D0402">
        <w:rPr>
          <w:rFonts w:ascii="Times New Roman" w:hAnsi="Times New Roman" w:cs="Times New Roman"/>
          <w:sz w:val="24"/>
          <w:szCs w:val="24"/>
        </w:rPr>
        <w:t xml:space="preserve"> above)</w:t>
      </w:r>
      <w:r w:rsidR="00095206">
        <w:rPr>
          <w:rFonts w:ascii="Times New Roman" w:hAnsi="Times New Roman" w:cs="Times New Roman"/>
          <w:sz w:val="24"/>
          <w:szCs w:val="24"/>
        </w:rPr>
        <w:t xml:space="preserve">. </w:t>
      </w:r>
    </w:p>
    <w:p w14:paraId="670467D6" w14:textId="77777777" w:rsidR="009631F2" w:rsidRDefault="009631F2" w:rsidP="00CA1786">
      <w:pPr>
        <w:pStyle w:val="ListParagraph"/>
        <w:spacing w:after="0"/>
        <w:ind w:left="360"/>
        <w:jc w:val="both"/>
        <w:rPr>
          <w:rFonts w:ascii="Times New Roman" w:hAnsi="Times New Roman" w:cs="Times New Roman"/>
          <w:sz w:val="24"/>
          <w:szCs w:val="24"/>
        </w:rPr>
      </w:pPr>
    </w:p>
    <w:p w14:paraId="670467D7" w14:textId="77777777" w:rsidR="009467B6" w:rsidRPr="009467B6" w:rsidRDefault="00E90673" w:rsidP="00CA1786">
      <w:pPr>
        <w:tabs>
          <w:tab w:val="left" w:pos="360"/>
        </w:tabs>
        <w:spacing w:after="0"/>
        <w:ind w:left="360"/>
        <w:jc w:val="both"/>
        <w:rPr>
          <w:rFonts w:ascii="Times New Roman" w:hAnsi="Times New Roman" w:cs="Times New Roman"/>
          <w:sz w:val="24"/>
          <w:szCs w:val="24"/>
        </w:rPr>
      </w:pPr>
      <w:r w:rsidRPr="001308CC">
        <w:rPr>
          <w:rFonts w:ascii="Times New Roman" w:hAnsi="Times New Roman" w:cs="Times New Roman"/>
          <w:b/>
          <w:sz w:val="24"/>
          <w:szCs w:val="24"/>
          <w:u w:val="single"/>
        </w:rPr>
        <w:t>FACWG Concern/Request:</w:t>
      </w:r>
      <w:r>
        <w:rPr>
          <w:rFonts w:ascii="Times New Roman" w:hAnsi="Times New Roman" w:cs="Times New Roman"/>
          <w:sz w:val="24"/>
          <w:szCs w:val="24"/>
        </w:rPr>
        <w:t xml:space="preserve"> </w:t>
      </w:r>
    </w:p>
    <w:p w14:paraId="670467D8" w14:textId="77777777" w:rsidR="000E4B72" w:rsidRDefault="00FF00E9" w:rsidP="00CA1786">
      <w:pPr>
        <w:pStyle w:val="ListParagraph"/>
        <w:numPr>
          <w:ilvl w:val="0"/>
          <w:numId w:val="31"/>
        </w:numPr>
        <w:spacing w:after="0"/>
        <w:jc w:val="both"/>
        <w:rPr>
          <w:rFonts w:ascii="Times New Roman" w:hAnsi="Times New Roman" w:cs="Times New Roman"/>
          <w:sz w:val="24"/>
          <w:szCs w:val="24"/>
        </w:rPr>
      </w:pPr>
      <w:r w:rsidRPr="00FF00E9">
        <w:rPr>
          <w:rFonts w:ascii="Times New Roman" w:hAnsi="Times New Roman" w:cs="Times New Roman"/>
          <w:sz w:val="24"/>
          <w:szCs w:val="24"/>
          <w:u w:val="single"/>
        </w:rPr>
        <w:t>Invitational Travel:</w:t>
      </w:r>
      <w:r w:rsidR="000E1699">
        <w:rPr>
          <w:rFonts w:ascii="Times New Roman" w:hAnsi="Times New Roman" w:cs="Times New Roman"/>
          <w:sz w:val="24"/>
          <w:szCs w:val="24"/>
        </w:rPr>
        <w:t xml:space="preserve">  </w:t>
      </w:r>
      <w:r w:rsidR="007E45D5">
        <w:rPr>
          <w:rFonts w:ascii="Times New Roman" w:hAnsi="Times New Roman" w:cs="Times New Roman"/>
          <w:sz w:val="24"/>
          <w:szCs w:val="24"/>
        </w:rPr>
        <w:t xml:space="preserve">With the potential increase in administrative funding, the FACWG </w:t>
      </w:r>
      <w:r w:rsidR="006700D1">
        <w:rPr>
          <w:rFonts w:ascii="Times New Roman" w:hAnsi="Times New Roman" w:cs="Times New Roman"/>
          <w:sz w:val="24"/>
          <w:szCs w:val="24"/>
        </w:rPr>
        <w:t xml:space="preserve">hopes invitational travel will be considered again.  </w:t>
      </w:r>
      <w:r w:rsidR="000E1699">
        <w:rPr>
          <w:rFonts w:ascii="Times New Roman" w:hAnsi="Times New Roman" w:cs="Times New Roman"/>
          <w:sz w:val="24"/>
          <w:szCs w:val="24"/>
        </w:rPr>
        <w:t xml:space="preserve">Based on a given FAC’s ability to find funding for travel using State funds, it may not be possible for the FACWG to fully participate in these annual meetings as expected. </w:t>
      </w:r>
      <w:r w:rsidR="00A17B9F">
        <w:rPr>
          <w:rFonts w:ascii="Times New Roman" w:hAnsi="Times New Roman" w:cs="Times New Roman"/>
          <w:sz w:val="24"/>
          <w:szCs w:val="24"/>
        </w:rPr>
        <w:t xml:space="preserve">While the FACWG understands the budgetary constraints currently facing the WSFR Program, we believe </w:t>
      </w:r>
      <w:r w:rsidR="000E1699">
        <w:rPr>
          <w:rFonts w:ascii="Times New Roman" w:hAnsi="Times New Roman" w:cs="Times New Roman"/>
          <w:sz w:val="24"/>
          <w:szCs w:val="24"/>
        </w:rPr>
        <w:t xml:space="preserve">that continued attendance at these meetings is an important component of conveying the perspective of FACs directly to the State Directors and WSFR Leadership. </w:t>
      </w:r>
      <w:r w:rsidR="00A17B9F">
        <w:rPr>
          <w:rFonts w:ascii="Times New Roman" w:hAnsi="Times New Roman" w:cs="Times New Roman"/>
          <w:sz w:val="24"/>
          <w:szCs w:val="24"/>
        </w:rPr>
        <w:t xml:space="preserve"> </w:t>
      </w:r>
      <w:r w:rsidR="000E4B72">
        <w:rPr>
          <w:rFonts w:ascii="Times New Roman" w:hAnsi="Times New Roman" w:cs="Times New Roman"/>
          <w:sz w:val="24"/>
          <w:szCs w:val="24"/>
        </w:rPr>
        <w:t>Without the ability to attend these meetings, the FACWG has concerns that the perspective of the Federal Aid Coordinators, who deal with the day-to-day administration of these programs, will be lost</w:t>
      </w:r>
      <w:r w:rsidR="00206DE7">
        <w:rPr>
          <w:rFonts w:ascii="Times New Roman" w:hAnsi="Times New Roman" w:cs="Times New Roman"/>
          <w:sz w:val="24"/>
          <w:szCs w:val="24"/>
        </w:rPr>
        <w:t xml:space="preserve">, and thus, support to WSFR programs </w:t>
      </w:r>
      <w:r w:rsidR="00D75E3B">
        <w:rPr>
          <w:rFonts w:ascii="Times New Roman" w:hAnsi="Times New Roman" w:cs="Times New Roman"/>
          <w:sz w:val="24"/>
          <w:szCs w:val="24"/>
        </w:rPr>
        <w:t xml:space="preserve">may </w:t>
      </w:r>
      <w:r w:rsidR="00206DE7">
        <w:rPr>
          <w:rFonts w:ascii="Times New Roman" w:hAnsi="Times New Roman" w:cs="Times New Roman"/>
          <w:sz w:val="24"/>
          <w:szCs w:val="24"/>
        </w:rPr>
        <w:t>also suffer.</w:t>
      </w:r>
    </w:p>
    <w:p w14:paraId="670467D9" w14:textId="77777777" w:rsidR="009E7C83" w:rsidRPr="00B453CD" w:rsidRDefault="009E7C83" w:rsidP="009E7C83">
      <w:pPr>
        <w:pStyle w:val="ListParagraph"/>
        <w:spacing w:after="0"/>
        <w:ind w:left="1080"/>
        <w:jc w:val="both"/>
        <w:rPr>
          <w:rFonts w:ascii="Times New Roman" w:hAnsi="Times New Roman" w:cs="Times New Roman"/>
          <w:sz w:val="24"/>
          <w:szCs w:val="24"/>
        </w:rPr>
      </w:pPr>
    </w:p>
    <w:p w14:paraId="670467DA" w14:textId="77777777" w:rsidR="00DE7AC6" w:rsidRPr="00C708C1" w:rsidRDefault="00DE7AC6" w:rsidP="00CA1786">
      <w:pPr>
        <w:pStyle w:val="ListParagraph"/>
        <w:numPr>
          <w:ilvl w:val="0"/>
          <w:numId w:val="1"/>
        </w:numPr>
        <w:spacing w:after="0"/>
        <w:jc w:val="both"/>
        <w:rPr>
          <w:rFonts w:ascii="Times New Roman" w:hAnsi="Times New Roman" w:cs="Times New Roman"/>
          <w:b/>
          <w:sz w:val="24"/>
          <w:szCs w:val="24"/>
        </w:rPr>
      </w:pPr>
      <w:r w:rsidRPr="00C708C1">
        <w:rPr>
          <w:rFonts w:ascii="Times New Roman" w:hAnsi="Times New Roman" w:cs="Times New Roman"/>
          <w:b/>
          <w:sz w:val="24"/>
          <w:szCs w:val="24"/>
        </w:rPr>
        <w:t>CAHSS Technical Advisory Committee</w:t>
      </w:r>
    </w:p>
    <w:p w14:paraId="670467DB" w14:textId="77777777" w:rsidR="00DE7AC6" w:rsidRPr="00C708C1" w:rsidRDefault="00985E14" w:rsidP="00CA1786">
      <w:pPr>
        <w:pStyle w:val="ListParagraph"/>
        <w:spacing w:after="0"/>
        <w:ind w:left="360"/>
        <w:jc w:val="both"/>
        <w:rPr>
          <w:rFonts w:ascii="Times New Roman" w:hAnsi="Times New Roman" w:cs="Times New Roman"/>
          <w:b/>
          <w:sz w:val="24"/>
          <w:szCs w:val="24"/>
        </w:rPr>
      </w:pPr>
      <w:r w:rsidRPr="00C708C1">
        <w:rPr>
          <w:rFonts w:ascii="Times New Roman" w:hAnsi="Times New Roman"/>
          <w:sz w:val="24"/>
          <w:szCs w:val="24"/>
        </w:rPr>
        <w:lastRenderedPageBreak/>
        <w:t xml:space="preserve">Julie Kempf (Region 3) will </w:t>
      </w:r>
      <w:r w:rsidR="00880278">
        <w:rPr>
          <w:rFonts w:ascii="Times New Roman" w:hAnsi="Times New Roman"/>
          <w:sz w:val="24"/>
          <w:szCs w:val="24"/>
        </w:rPr>
        <w:t xml:space="preserve">continue </w:t>
      </w:r>
      <w:r w:rsidR="003E7EF3">
        <w:rPr>
          <w:rFonts w:ascii="Times New Roman" w:hAnsi="Times New Roman"/>
          <w:sz w:val="24"/>
          <w:szCs w:val="24"/>
        </w:rPr>
        <w:t xml:space="preserve">to </w:t>
      </w:r>
      <w:r w:rsidRPr="00C708C1">
        <w:rPr>
          <w:rFonts w:ascii="Times New Roman" w:hAnsi="Times New Roman"/>
          <w:sz w:val="24"/>
          <w:szCs w:val="24"/>
        </w:rPr>
        <w:t xml:space="preserve">serve as the </w:t>
      </w:r>
      <w:r w:rsidRPr="00C708C1">
        <w:rPr>
          <w:rFonts w:ascii="Times New Roman" w:hAnsi="Times New Roman"/>
          <w:sz w:val="24"/>
          <w:szCs w:val="24"/>
          <w:shd w:val="clear" w:color="auto" w:fill="FFFFFF"/>
        </w:rPr>
        <w:t>FACWG representative on the Technical Advisory Committee</w:t>
      </w:r>
      <w:r w:rsidRPr="00C708C1">
        <w:rPr>
          <w:rFonts w:ascii="Times New Roman" w:hAnsi="Times New Roman"/>
          <w:sz w:val="24"/>
          <w:szCs w:val="24"/>
        </w:rPr>
        <w:t xml:space="preserve"> to the Council to Advance Hunting and Shooting Sports (CAHSS). </w:t>
      </w:r>
      <w:r w:rsidR="003E7EF3">
        <w:rPr>
          <w:rFonts w:ascii="Times New Roman" w:hAnsi="Times New Roman"/>
          <w:sz w:val="24"/>
          <w:szCs w:val="24"/>
        </w:rPr>
        <w:t xml:space="preserve">There has been no committee activity since </w:t>
      </w:r>
      <w:r w:rsidRPr="00C708C1">
        <w:rPr>
          <w:rFonts w:ascii="Times New Roman" w:hAnsi="Times New Roman"/>
          <w:sz w:val="24"/>
          <w:szCs w:val="24"/>
        </w:rPr>
        <w:t>fall of 2018</w:t>
      </w:r>
      <w:r w:rsidR="00BC19A9">
        <w:rPr>
          <w:rFonts w:ascii="Times New Roman" w:hAnsi="Times New Roman"/>
          <w:sz w:val="24"/>
          <w:szCs w:val="24"/>
        </w:rPr>
        <w:t xml:space="preserve"> when</w:t>
      </w:r>
      <w:r w:rsidRPr="00C708C1">
        <w:rPr>
          <w:rFonts w:ascii="Times New Roman" w:hAnsi="Times New Roman"/>
          <w:sz w:val="24"/>
          <w:szCs w:val="24"/>
        </w:rPr>
        <w:t xml:space="preserve"> the committee reviewed the annual CAHSS report</w:t>
      </w:r>
      <w:r w:rsidR="006C5D40">
        <w:rPr>
          <w:rFonts w:ascii="Times New Roman" w:hAnsi="Times New Roman"/>
          <w:sz w:val="24"/>
          <w:szCs w:val="24"/>
        </w:rPr>
        <w:t>.</w:t>
      </w:r>
      <w:r w:rsidR="006C5D40" w:rsidRPr="00C708C1">
        <w:rPr>
          <w:rFonts w:ascii="Times New Roman" w:hAnsi="Times New Roman"/>
          <w:sz w:val="24"/>
          <w:szCs w:val="24"/>
        </w:rPr>
        <w:t xml:space="preserve"> </w:t>
      </w:r>
      <w:r w:rsidR="006C5D40">
        <w:rPr>
          <w:rFonts w:ascii="Times New Roman" w:hAnsi="Times New Roman"/>
          <w:sz w:val="24"/>
          <w:szCs w:val="24"/>
        </w:rPr>
        <w:t xml:space="preserve">It is anticipated </w:t>
      </w:r>
      <w:r w:rsidR="00452535">
        <w:rPr>
          <w:rFonts w:ascii="Times New Roman" w:hAnsi="Times New Roman"/>
          <w:sz w:val="24"/>
          <w:szCs w:val="24"/>
        </w:rPr>
        <w:t xml:space="preserve">that the committee will review the next CAHSS report in the fall of 2019 and continue to work towards incorporating </w:t>
      </w:r>
      <w:r w:rsidR="00BF0ABE">
        <w:rPr>
          <w:rFonts w:ascii="Times New Roman" w:hAnsi="Times New Roman"/>
          <w:sz w:val="24"/>
          <w:szCs w:val="24"/>
        </w:rPr>
        <w:t>past recommendations.</w:t>
      </w:r>
    </w:p>
    <w:p w14:paraId="670467DC" w14:textId="77777777" w:rsidR="00DE7AC6" w:rsidRPr="00C708C1" w:rsidRDefault="00DE7AC6" w:rsidP="00CA1786">
      <w:pPr>
        <w:tabs>
          <w:tab w:val="left" w:pos="360"/>
        </w:tabs>
        <w:spacing w:after="0"/>
        <w:ind w:left="360"/>
        <w:jc w:val="both"/>
        <w:rPr>
          <w:rFonts w:ascii="Times New Roman" w:hAnsi="Times New Roman" w:cs="Times New Roman"/>
          <w:sz w:val="24"/>
          <w:szCs w:val="24"/>
        </w:rPr>
      </w:pPr>
      <w:r w:rsidRPr="00C708C1">
        <w:rPr>
          <w:rFonts w:ascii="Times New Roman" w:hAnsi="Times New Roman" w:cs="Times New Roman"/>
          <w:sz w:val="24"/>
          <w:szCs w:val="24"/>
        </w:rPr>
        <w:t xml:space="preserve"> </w:t>
      </w:r>
    </w:p>
    <w:p w14:paraId="670467DD" w14:textId="77777777" w:rsidR="008D54FA" w:rsidRPr="00C708C1" w:rsidRDefault="00DE7AC6" w:rsidP="00CA1786">
      <w:pPr>
        <w:pStyle w:val="ListParagraph"/>
        <w:spacing w:after="0"/>
        <w:ind w:left="360"/>
        <w:jc w:val="both"/>
        <w:rPr>
          <w:rFonts w:ascii="Times New Roman" w:hAnsi="Times New Roman" w:cs="Times New Roman"/>
          <w:sz w:val="24"/>
          <w:szCs w:val="24"/>
        </w:rPr>
      </w:pPr>
      <w:r w:rsidRPr="00C708C1">
        <w:rPr>
          <w:rFonts w:ascii="Times New Roman" w:hAnsi="Times New Roman" w:cs="Times New Roman"/>
          <w:b/>
          <w:sz w:val="24"/>
          <w:szCs w:val="24"/>
          <w:u w:val="single"/>
        </w:rPr>
        <w:t>201</w:t>
      </w:r>
      <w:r w:rsidR="00C07594" w:rsidRPr="00C708C1">
        <w:rPr>
          <w:rFonts w:ascii="Times New Roman" w:hAnsi="Times New Roman" w:cs="Times New Roman"/>
          <w:b/>
          <w:sz w:val="24"/>
          <w:szCs w:val="24"/>
          <w:u w:val="single"/>
        </w:rPr>
        <w:t>9</w:t>
      </w:r>
      <w:r w:rsidRPr="00C708C1">
        <w:rPr>
          <w:rFonts w:ascii="Times New Roman" w:hAnsi="Times New Roman" w:cs="Times New Roman"/>
          <w:b/>
          <w:sz w:val="24"/>
          <w:szCs w:val="24"/>
          <w:u w:val="single"/>
        </w:rPr>
        <w:t xml:space="preserve"> FACWG Action Items</w:t>
      </w:r>
      <w:r w:rsidRPr="00C708C1">
        <w:rPr>
          <w:rFonts w:ascii="Times New Roman" w:hAnsi="Times New Roman" w:cs="Times New Roman"/>
          <w:sz w:val="24"/>
          <w:szCs w:val="24"/>
        </w:rPr>
        <w:t xml:space="preserve">: </w:t>
      </w:r>
    </w:p>
    <w:p w14:paraId="670467DE" w14:textId="77777777" w:rsidR="00A46346" w:rsidRPr="009E7C83" w:rsidRDefault="00C708C1" w:rsidP="009E7C83">
      <w:pPr>
        <w:spacing w:after="0"/>
        <w:ind w:firstLine="360"/>
        <w:jc w:val="both"/>
        <w:rPr>
          <w:rFonts w:ascii="Times New Roman" w:hAnsi="Times New Roman" w:cs="Times New Roman"/>
          <w:sz w:val="24"/>
          <w:szCs w:val="24"/>
        </w:rPr>
      </w:pPr>
      <w:r w:rsidRPr="009E7C83">
        <w:rPr>
          <w:rFonts w:ascii="Times New Roman" w:hAnsi="Times New Roman" w:cs="Times New Roman"/>
          <w:sz w:val="24"/>
          <w:szCs w:val="24"/>
        </w:rPr>
        <w:t>There has been no activity to report</w:t>
      </w:r>
      <w:r>
        <w:rPr>
          <w:rFonts w:ascii="Times New Roman" w:hAnsi="Times New Roman" w:cs="Times New Roman"/>
          <w:sz w:val="24"/>
          <w:szCs w:val="24"/>
        </w:rPr>
        <w:t>.</w:t>
      </w:r>
    </w:p>
    <w:p w14:paraId="670467DF" w14:textId="77777777" w:rsidR="00C708C1" w:rsidRDefault="00C708C1" w:rsidP="00CA1786">
      <w:pPr>
        <w:spacing w:after="0"/>
        <w:jc w:val="both"/>
        <w:rPr>
          <w:rFonts w:ascii="Times New Roman" w:hAnsi="Times New Roman" w:cs="Times New Roman"/>
          <w:b/>
          <w:sz w:val="24"/>
          <w:szCs w:val="24"/>
        </w:rPr>
      </w:pPr>
    </w:p>
    <w:p w14:paraId="670467E0" w14:textId="77777777" w:rsidR="00A46346" w:rsidRDefault="003F5328" w:rsidP="00CA1786">
      <w:pPr>
        <w:pStyle w:val="ListParagraph"/>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A46346" w:rsidRPr="00162E44">
        <w:rPr>
          <w:rFonts w:ascii="Times New Roman" w:hAnsi="Times New Roman" w:cs="Times New Roman"/>
          <w:b/>
          <w:sz w:val="24"/>
          <w:szCs w:val="24"/>
        </w:rPr>
        <w:t>Communication</w:t>
      </w:r>
    </w:p>
    <w:p w14:paraId="670467E1" w14:textId="77777777" w:rsidR="00A46346" w:rsidRDefault="00A46346" w:rsidP="00CA178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sidR="00BD360F">
        <w:rPr>
          <w:rFonts w:ascii="Times New Roman" w:hAnsi="Times New Roman" w:cs="Times New Roman"/>
          <w:sz w:val="24"/>
          <w:szCs w:val="24"/>
        </w:rPr>
        <w:t>Communication Protocol</w:t>
      </w:r>
      <w:r>
        <w:rPr>
          <w:rFonts w:ascii="Times New Roman" w:hAnsi="Times New Roman" w:cs="Times New Roman"/>
          <w:sz w:val="24"/>
          <w:szCs w:val="24"/>
        </w:rPr>
        <w:t xml:space="preserve"> for relaying high level information from WSFR to the States continues to facilitate communication and increase transparency.  The FACWG strongly supports the continued use of this communication strategy for all WSFR-related policy level communications. </w:t>
      </w:r>
    </w:p>
    <w:p w14:paraId="670467E2" w14:textId="77777777" w:rsidR="00A46346" w:rsidRDefault="00A46346" w:rsidP="00CA1786">
      <w:pPr>
        <w:pStyle w:val="ListParagraph"/>
        <w:spacing w:after="0"/>
        <w:ind w:left="360"/>
        <w:jc w:val="both"/>
        <w:rPr>
          <w:rFonts w:ascii="Times New Roman" w:hAnsi="Times New Roman" w:cs="Times New Roman"/>
          <w:sz w:val="24"/>
          <w:szCs w:val="24"/>
        </w:rPr>
      </w:pPr>
    </w:p>
    <w:p w14:paraId="670467E3" w14:textId="77777777" w:rsidR="00675A19" w:rsidRDefault="00BD360F" w:rsidP="00CA178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Since the Fall 2018 TFC Meeting, t</w:t>
      </w:r>
      <w:r w:rsidR="00675A19" w:rsidRPr="00BD360F">
        <w:rPr>
          <w:rFonts w:ascii="Times New Roman" w:hAnsi="Times New Roman" w:cs="Times New Roman"/>
          <w:sz w:val="24"/>
          <w:szCs w:val="24"/>
        </w:rPr>
        <w:t>he following opportunitie</w:t>
      </w:r>
      <w:r>
        <w:rPr>
          <w:rFonts w:ascii="Times New Roman" w:hAnsi="Times New Roman" w:cs="Times New Roman"/>
          <w:sz w:val="24"/>
          <w:szCs w:val="24"/>
        </w:rPr>
        <w:t>s to comment were received from WSFR through the Communication Protocol</w:t>
      </w:r>
      <w:r w:rsidR="00675A19">
        <w:rPr>
          <w:rFonts w:ascii="Times New Roman" w:hAnsi="Times New Roman" w:cs="Times New Roman"/>
          <w:sz w:val="24"/>
          <w:szCs w:val="24"/>
        </w:rPr>
        <w:t xml:space="preserve">: </w:t>
      </w:r>
    </w:p>
    <w:p w14:paraId="670467E4" w14:textId="77777777" w:rsidR="00675A19" w:rsidRDefault="00BD360F" w:rsidP="00CA1786">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Septembe</w:t>
      </w:r>
      <w:r w:rsidR="00F10F04">
        <w:rPr>
          <w:rFonts w:ascii="Times New Roman" w:hAnsi="Times New Roman" w:cs="Times New Roman"/>
          <w:sz w:val="24"/>
          <w:szCs w:val="24"/>
        </w:rPr>
        <w:t xml:space="preserve">r </w:t>
      </w:r>
      <w:r w:rsidR="00675A19">
        <w:rPr>
          <w:rFonts w:ascii="Times New Roman" w:hAnsi="Times New Roman" w:cs="Times New Roman"/>
          <w:sz w:val="24"/>
          <w:szCs w:val="24"/>
        </w:rPr>
        <w:t xml:space="preserve">2018: </w:t>
      </w:r>
      <w:r>
        <w:rPr>
          <w:rFonts w:ascii="Times New Roman" w:hAnsi="Times New Roman" w:cs="Times New Roman"/>
          <w:sz w:val="24"/>
          <w:szCs w:val="24"/>
        </w:rPr>
        <w:t>WSFR Chiefs distributed new guidance on program income which includes eligibility of the cost sharing method for assessing program income on WSFR grants</w:t>
      </w:r>
      <w:r w:rsidR="0029498C">
        <w:rPr>
          <w:rFonts w:ascii="Times New Roman" w:hAnsi="Times New Roman" w:cs="Times New Roman"/>
          <w:sz w:val="24"/>
          <w:szCs w:val="24"/>
        </w:rPr>
        <w:t xml:space="preserve"> </w:t>
      </w:r>
      <w:r w:rsidR="00675A19">
        <w:rPr>
          <w:rFonts w:ascii="Times New Roman" w:hAnsi="Times New Roman" w:cs="Times New Roman"/>
          <w:sz w:val="24"/>
          <w:szCs w:val="24"/>
        </w:rPr>
        <w:t>(</w:t>
      </w:r>
      <w:r>
        <w:rPr>
          <w:rFonts w:ascii="Times New Roman" w:hAnsi="Times New Roman" w:cs="Times New Roman"/>
          <w:i/>
          <w:sz w:val="24"/>
          <w:szCs w:val="24"/>
        </w:rPr>
        <w:t>FACs and Fiscal Program Coordinators Only</w:t>
      </w:r>
      <w:r w:rsidR="00675A19">
        <w:rPr>
          <w:rFonts w:ascii="Times New Roman" w:hAnsi="Times New Roman" w:cs="Times New Roman"/>
          <w:sz w:val="24"/>
          <w:szCs w:val="24"/>
        </w:rPr>
        <w:t>)</w:t>
      </w:r>
      <w:r w:rsidR="0029498C">
        <w:rPr>
          <w:rFonts w:ascii="Times New Roman" w:hAnsi="Times New Roman" w:cs="Times New Roman"/>
          <w:sz w:val="24"/>
          <w:szCs w:val="24"/>
        </w:rPr>
        <w:t xml:space="preserve">. </w:t>
      </w:r>
    </w:p>
    <w:p w14:paraId="670467E5" w14:textId="77777777" w:rsidR="0029498C" w:rsidRDefault="00BD360F" w:rsidP="00CA1786">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January</w:t>
      </w:r>
      <w:r w:rsidR="0029498C">
        <w:rPr>
          <w:rFonts w:ascii="Times New Roman" w:hAnsi="Times New Roman" w:cs="Times New Roman"/>
          <w:sz w:val="24"/>
          <w:szCs w:val="24"/>
        </w:rPr>
        <w:t xml:space="preserve"> 201</w:t>
      </w:r>
      <w:r>
        <w:rPr>
          <w:rFonts w:ascii="Times New Roman" w:hAnsi="Times New Roman" w:cs="Times New Roman"/>
          <w:sz w:val="24"/>
          <w:szCs w:val="24"/>
        </w:rPr>
        <w:t>9</w:t>
      </w:r>
      <w:r w:rsidR="0029498C">
        <w:rPr>
          <w:rFonts w:ascii="Times New Roman" w:hAnsi="Times New Roman" w:cs="Times New Roman"/>
          <w:sz w:val="24"/>
          <w:szCs w:val="24"/>
        </w:rPr>
        <w:t xml:space="preserve">: </w:t>
      </w:r>
      <w:r>
        <w:rPr>
          <w:rFonts w:ascii="Times New Roman" w:hAnsi="Times New Roman" w:cs="Times New Roman"/>
          <w:sz w:val="24"/>
          <w:szCs w:val="24"/>
        </w:rPr>
        <w:t xml:space="preserve">WSFR Chiefs distributed </w:t>
      </w:r>
      <w:r w:rsidR="00493C6D">
        <w:rPr>
          <w:rFonts w:ascii="Times New Roman" w:hAnsi="Times New Roman" w:cs="Times New Roman"/>
          <w:sz w:val="24"/>
          <w:szCs w:val="24"/>
        </w:rPr>
        <w:t>the memo</w:t>
      </w:r>
      <w:r>
        <w:rPr>
          <w:rFonts w:ascii="Times New Roman" w:hAnsi="Times New Roman" w:cs="Times New Roman"/>
          <w:sz w:val="24"/>
          <w:szCs w:val="24"/>
        </w:rPr>
        <w:t xml:space="preserve"> on the JTF Issue Identification along with the annual call for issues for JTF consideration</w:t>
      </w:r>
      <w:r w:rsidR="0029498C">
        <w:rPr>
          <w:rFonts w:ascii="Times New Roman" w:hAnsi="Times New Roman" w:cs="Times New Roman"/>
          <w:sz w:val="24"/>
          <w:szCs w:val="24"/>
        </w:rPr>
        <w:t xml:space="preserve">. </w:t>
      </w:r>
    </w:p>
    <w:p w14:paraId="670467E6" w14:textId="77777777" w:rsidR="00985693" w:rsidRDefault="00D13982" w:rsidP="00CA1786">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January</w:t>
      </w:r>
      <w:r w:rsidR="00BD360F">
        <w:rPr>
          <w:rFonts w:ascii="Times New Roman" w:hAnsi="Times New Roman" w:cs="Times New Roman"/>
          <w:sz w:val="24"/>
          <w:szCs w:val="24"/>
        </w:rPr>
        <w:t xml:space="preserve"> 2019</w:t>
      </w:r>
      <w:r w:rsidR="0029498C">
        <w:rPr>
          <w:rFonts w:ascii="Times New Roman" w:hAnsi="Times New Roman" w:cs="Times New Roman"/>
          <w:sz w:val="24"/>
          <w:szCs w:val="24"/>
        </w:rPr>
        <w:t xml:space="preserve">: </w:t>
      </w:r>
      <w:r w:rsidR="00BD360F">
        <w:rPr>
          <w:rFonts w:ascii="Times New Roman" w:hAnsi="Times New Roman" w:cs="Times New Roman"/>
          <w:sz w:val="24"/>
          <w:szCs w:val="24"/>
        </w:rPr>
        <w:t>WSFR Chiefs distributed new guidance on the eligibility of no-cost online hunter education courses as a third</w:t>
      </w:r>
      <w:r w:rsidR="00304CF6">
        <w:rPr>
          <w:rFonts w:ascii="Times New Roman" w:hAnsi="Times New Roman" w:cs="Times New Roman"/>
          <w:sz w:val="24"/>
          <w:szCs w:val="24"/>
        </w:rPr>
        <w:t>-</w:t>
      </w:r>
      <w:r w:rsidR="00BD360F">
        <w:rPr>
          <w:rFonts w:ascii="Times New Roman" w:hAnsi="Times New Roman" w:cs="Times New Roman"/>
          <w:sz w:val="24"/>
          <w:szCs w:val="24"/>
        </w:rPr>
        <w:t>party match contribution</w:t>
      </w:r>
      <w:r w:rsidR="0029498C">
        <w:rPr>
          <w:rFonts w:ascii="Times New Roman" w:hAnsi="Times New Roman" w:cs="Times New Roman"/>
          <w:sz w:val="24"/>
          <w:szCs w:val="24"/>
        </w:rPr>
        <w:t xml:space="preserve">. </w:t>
      </w:r>
    </w:p>
    <w:p w14:paraId="670467E7" w14:textId="77777777" w:rsidR="004E17AA" w:rsidRDefault="004E17AA" w:rsidP="00CA1786">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June 2019: WSFR Chiefs distributed </w:t>
      </w:r>
      <w:r w:rsidR="00800E88">
        <w:rPr>
          <w:rFonts w:ascii="Times New Roman" w:hAnsi="Times New Roman" w:cs="Times New Roman"/>
          <w:sz w:val="24"/>
          <w:szCs w:val="24"/>
        </w:rPr>
        <w:t>the new</w:t>
      </w:r>
      <w:r w:rsidR="00CD7B81">
        <w:rPr>
          <w:rFonts w:ascii="Times New Roman" w:hAnsi="Times New Roman" w:cs="Times New Roman"/>
          <w:sz w:val="24"/>
          <w:szCs w:val="24"/>
        </w:rPr>
        <w:t xml:space="preserve"> TRACS</w:t>
      </w:r>
      <w:r w:rsidR="00800E88">
        <w:rPr>
          <w:rFonts w:ascii="Times New Roman" w:hAnsi="Times New Roman" w:cs="Times New Roman"/>
          <w:sz w:val="24"/>
          <w:szCs w:val="24"/>
        </w:rPr>
        <w:t xml:space="preserve"> Lands and Facilities </w:t>
      </w:r>
      <w:r w:rsidR="00CD7B81">
        <w:rPr>
          <w:rFonts w:ascii="Times New Roman" w:hAnsi="Times New Roman" w:cs="Times New Roman"/>
          <w:sz w:val="24"/>
          <w:szCs w:val="24"/>
        </w:rPr>
        <w:t>matrices</w:t>
      </w:r>
      <w:r w:rsidR="00677061">
        <w:rPr>
          <w:rFonts w:ascii="Times New Roman" w:hAnsi="Times New Roman" w:cs="Times New Roman"/>
          <w:sz w:val="24"/>
          <w:szCs w:val="24"/>
        </w:rPr>
        <w:t>.</w:t>
      </w:r>
    </w:p>
    <w:p w14:paraId="670467E8" w14:textId="77777777" w:rsidR="00E01D42" w:rsidRPr="009E7C83" w:rsidRDefault="00740B9C" w:rsidP="00CA1786">
      <w:pPr>
        <w:pStyle w:val="ListParagraph"/>
        <w:numPr>
          <w:ilvl w:val="0"/>
          <w:numId w:val="26"/>
        </w:numPr>
        <w:spacing w:after="0"/>
        <w:jc w:val="both"/>
        <w:rPr>
          <w:rFonts w:ascii="Times New Roman" w:hAnsi="Times New Roman" w:cs="Times New Roman"/>
          <w:sz w:val="28"/>
          <w:szCs w:val="24"/>
        </w:rPr>
      </w:pPr>
      <w:r w:rsidRPr="00374B77">
        <w:rPr>
          <w:rFonts w:ascii="Times New Roman" w:hAnsi="Times New Roman" w:cs="Times New Roman"/>
          <w:sz w:val="24"/>
          <w:szCs w:val="24"/>
        </w:rPr>
        <w:t xml:space="preserve">August 2019: WSFR Chiefs distributed </w:t>
      </w:r>
      <w:r w:rsidR="00980AE5">
        <w:rPr>
          <w:rFonts w:ascii="Times New Roman" w:hAnsi="Times New Roman" w:cs="Times New Roman"/>
          <w:sz w:val="24"/>
          <w:szCs w:val="24"/>
        </w:rPr>
        <w:t xml:space="preserve">draft </w:t>
      </w:r>
      <w:r w:rsidR="00825177">
        <w:rPr>
          <w:rFonts w:ascii="Times New Roman" w:hAnsi="Times New Roman" w:cs="Times New Roman"/>
          <w:sz w:val="24"/>
          <w:szCs w:val="24"/>
        </w:rPr>
        <w:t xml:space="preserve">implementation guidance for the </w:t>
      </w:r>
      <w:r w:rsidR="00234DAA" w:rsidRPr="009E7C83">
        <w:rPr>
          <w:rFonts w:ascii="Times New Roman" w:hAnsi="Times New Roman" w:cs="Times New Roman"/>
          <w:sz w:val="24"/>
        </w:rPr>
        <w:t>Target Practice and Marksmanship Training Support Act</w:t>
      </w:r>
      <w:r w:rsidR="00825177">
        <w:rPr>
          <w:rFonts w:ascii="Times New Roman" w:hAnsi="Times New Roman" w:cs="Times New Roman"/>
          <w:sz w:val="24"/>
        </w:rPr>
        <w:t>.</w:t>
      </w:r>
    </w:p>
    <w:p w14:paraId="670467E9" w14:textId="77777777" w:rsidR="00A46346" w:rsidRDefault="00A46346" w:rsidP="00CA1786">
      <w:pPr>
        <w:tabs>
          <w:tab w:val="left" w:pos="360"/>
        </w:tabs>
        <w:spacing w:after="0"/>
        <w:ind w:left="360"/>
        <w:jc w:val="both"/>
        <w:rPr>
          <w:rFonts w:ascii="Times New Roman" w:hAnsi="Times New Roman" w:cs="Times New Roman"/>
          <w:sz w:val="24"/>
          <w:szCs w:val="24"/>
        </w:rPr>
      </w:pPr>
      <w:r>
        <w:rPr>
          <w:rFonts w:ascii="Times New Roman" w:hAnsi="Times New Roman" w:cs="Times New Roman"/>
          <w:sz w:val="24"/>
          <w:szCs w:val="24"/>
        </w:rPr>
        <w:t>The FACWG has continued to facilitate the flow of information between various groups by:</w:t>
      </w:r>
    </w:p>
    <w:p w14:paraId="670467EA" w14:textId="77777777" w:rsidR="00A46346" w:rsidRDefault="00A46346" w:rsidP="00CA1786">
      <w:pPr>
        <w:tabs>
          <w:tab w:val="left" w:pos="360"/>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670467EB" w14:textId="77777777" w:rsidR="00A46346" w:rsidRDefault="00A46346" w:rsidP="00CA1786">
      <w:pPr>
        <w:pStyle w:val="ListParagraph"/>
        <w:numPr>
          <w:ilvl w:val="0"/>
          <w:numId w:val="10"/>
        </w:num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 xml:space="preserve">Holding FACWG conference calls </w:t>
      </w:r>
      <w:r w:rsidR="007D2088">
        <w:rPr>
          <w:rFonts w:ascii="Times New Roman" w:hAnsi="Times New Roman" w:cs="Times New Roman"/>
          <w:sz w:val="24"/>
          <w:szCs w:val="24"/>
        </w:rPr>
        <w:t xml:space="preserve">to discuss </w:t>
      </w:r>
      <w:r>
        <w:rPr>
          <w:rFonts w:ascii="Times New Roman" w:hAnsi="Times New Roman" w:cs="Times New Roman"/>
          <w:sz w:val="24"/>
          <w:szCs w:val="24"/>
        </w:rPr>
        <w:t>matters of importance to Federal Aid Coordinators (FACs).</w:t>
      </w:r>
    </w:p>
    <w:p w14:paraId="670467EC" w14:textId="77777777" w:rsidR="007D2088" w:rsidRPr="005A0D0D" w:rsidRDefault="007D2088" w:rsidP="00CA1786">
      <w:pPr>
        <w:pStyle w:val="ListParagraph"/>
        <w:numPr>
          <w:ilvl w:val="0"/>
          <w:numId w:val="10"/>
        </w:num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 xml:space="preserve">Corresponding via email </w:t>
      </w:r>
      <w:r w:rsidR="006A6F21">
        <w:rPr>
          <w:rFonts w:ascii="Times New Roman" w:hAnsi="Times New Roman" w:cs="Times New Roman"/>
          <w:sz w:val="24"/>
          <w:szCs w:val="24"/>
        </w:rPr>
        <w:t xml:space="preserve">amongst the FACWG </w:t>
      </w:r>
      <w:r>
        <w:rPr>
          <w:rFonts w:ascii="Times New Roman" w:hAnsi="Times New Roman" w:cs="Times New Roman"/>
          <w:sz w:val="24"/>
          <w:szCs w:val="24"/>
        </w:rPr>
        <w:t xml:space="preserve">regarding current topics of interest to FACs. </w:t>
      </w:r>
    </w:p>
    <w:p w14:paraId="670467ED" w14:textId="77777777" w:rsidR="00A46346" w:rsidRPr="00067388" w:rsidRDefault="00A46346" w:rsidP="00CA1786">
      <w:pPr>
        <w:pStyle w:val="ListParagraph"/>
        <w:numPr>
          <w:ilvl w:val="0"/>
          <w:numId w:val="10"/>
        </w:num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Disseminating FACWG reports and meeting minutes to the regions and State agency counterparts.</w:t>
      </w:r>
    </w:p>
    <w:p w14:paraId="670467EE" w14:textId="77777777" w:rsidR="00A46346" w:rsidRPr="00CE2E20" w:rsidRDefault="00A46346" w:rsidP="00CA1786">
      <w:pPr>
        <w:pStyle w:val="ListParagraph"/>
        <w:numPr>
          <w:ilvl w:val="0"/>
          <w:numId w:val="10"/>
        </w:num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rPr>
        <w:t>Continuing liaison roles to various WSFR-related working groups including:</w:t>
      </w:r>
    </w:p>
    <w:p w14:paraId="670467EF" w14:textId="77777777" w:rsidR="00A46346" w:rsidRPr="001038FD" w:rsidRDefault="00A46346" w:rsidP="00CA1786">
      <w:pPr>
        <w:pStyle w:val="ListParagraph"/>
        <w:numPr>
          <w:ilvl w:val="0"/>
          <w:numId w:val="11"/>
        </w:numPr>
        <w:tabs>
          <w:tab w:val="left" w:pos="1080"/>
        </w:tabs>
        <w:spacing w:after="0"/>
        <w:ind w:left="1800"/>
        <w:jc w:val="both"/>
        <w:rPr>
          <w:rFonts w:ascii="Times New Roman" w:hAnsi="Times New Roman" w:cs="Times New Roman"/>
          <w:sz w:val="24"/>
          <w:szCs w:val="24"/>
        </w:rPr>
      </w:pPr>
      <w:r w:rsidRPr="001038FD">
        <w:rPr>
          <w:rFonts w:ascii="Times New Roman" w:hAnsi="Times New Roman" w:cs="Times New Roman"/>
          <w:sz w:val="24"/>
          <w:szCs w:val="24"/>
        </w:rPr>
        <w:t xml:space="preserve">TRACS </w:t>
      </w:r>
      <w:r>
        <w:rPr>
          <w:rFonts w:ascii="Times New Roman" w:hAnsi="Times New Roman" w:cs="Times New Roman"/>
          <w:sz w:val="24"/>
          <w:szCs w:val="24"/>
        </w:rPr>
        <w:t>Working Group –</w:t>
      </w:r>
      <w:r w:rsidRPr="001038FD">
        <w:rPr>
          <w:rFonts w:ascii="Times New Roman" w:hAnsi="Times New Roman" w:cs="Times New Roman"/>
          <w:sz w:val="24"/>
          <w:szCs w:val="24"/>
        </w:rPr>
        <w:t xml:space="preserve"> </w:t>
      </w:r>
      <w:r w:rsidR="00D13982">
        <w:rPr>
          <w:rFonts w:ascii="Times New Roman" w:hAnsi="Times New Roman" w:cs="Times New Roman"/>
          <w:sz w:val="24"/>
          <w:szCs w:val="24"/>
        </w:rPr>
        <w:t>John Seabourne</w:t>
      </w:r>
      <w:r w:rsidRPr="001038FD">
        <w:rPr>
          <w:rFonts w:ascii="Times New Roman" w:hAnsi="Times New Roman" w:cs="Times New Roman"/>
          <w:sz w:val="24"/>
          <w:szCs w:val="24"/>
        </w:rPr>
        <w:t xml:space="preserve"> (Region</w:t>
      </w:r>
      <w:r w:rsidR="00F10F04">
        <w:rPr>
          <w:rFonts w:ascii="Times New Roman" w:hAnsi="Times New Roman" w:cs="Times New Roman"/>
          <w:sz w:val="24"/>
          <w:szCs w:val="24"/>
        </w:rPr>
        <w:t xml:space="preserve">s </w:t>
      </w:r>
      <w:r w:rsidR="003F5AF6">
        <w:rPr>
          <w:rFonts w:ascii="Times New Roman" w:hAnsi="Times New Roman" w:cs="Times New Roman"/>
          <w:sz w:val="24"/>
          <w:szCs w:val="24"/>
        </w:rPr>
        <w:t>1, 7, 8</w:t>
      </w:r>
      <w:r w:rsidRPr="001038FD">
        <w:rPr>
          <w:rFonts w:ascii="Times New Roman" w:hAnsi="Times New Roman" w:cs="Times New Roman"/>
          <w:sz w:val="24"/>
          <w:szCs w:val="24"/>
        </w:rPr>
        <w:t>)</w:t>
      </w:r>
      <w:r>
        <w:rPr>
          <w:rFonts w:ascii="Times New Roman" w:hAnsi="Times New Roman" w:cs="Times New Roman"/>
          <w:sz w:val="24"/>
          <w:szCs w:val="24"/>
        </w:rPr>
        <w:t xml:space="preserve">; </w:t>
      </w:r>
    </w:p>
    <w:p w14:paraId="670467F0" w14:textId="77777777" w:rsidR="00A46346" w:rsidRDefault="00A46346" w:rsidP="00CA1786">
      <w:pPr>
        <w:pStyle w:val="ListParagraph"/>
        <w:numPr>
          <w:ilvl w:val="0"/>
          <w:numId w:val="11"/>
        </w:numPr>
        <w:tabs>
          <w:tab w:val="left" w:pos="1080"/>
        </w:tabs>
        <w:spacing w:after="0"/>
        <w:ind w:left="1800"/>
        <w:jc w:val="both"/>
        <w:rPr>
          <w:rFonts w:ascii="Times New Roman" w:hAnsi="Times New Roman" w:cs="Times New Roman"/>
          <w:sz w:val="24"/>
          <w:szCs w:val="24"/>
        </w:rPr>
      </w:pPr>
      <w:r>
        <w:rPr>
          <w:rFonts w:ascii="Times New Roman" w:hAnsi="Times New Roman" w:cs="Times New Roman"/>
          <w:sz w:val="24"/>
          <w:szCs w:val="24"/>
        </w:rPr>
        <w:t xml:space="preserve">CAHSS Technical Advisory Committee – </w:t>
      </w:r>
      <w:r w:rsidR="0027596B">
        <w:rPr>
          <w:rFonts w:ascii="Times New Roman" w:hAnsi="Times New Roman" w:cs="Times New Roman"/>
          <w:sz w:val="24"/>
          <w:szCs w:val="24"/>
        </w:rPr>
        <w:t>Julie Kempf</w:t>
      </w:r>
      <w:r>
        <w:rPr>
          <w:rFonts w:ascii="Times New Roman" w:hAnsi="Times New Roman" w:cs="Times New Roman"/>
          <w:sz w:val="24"/>
          <w:szCs w:val="24"/>
        </w:rPr>
        <w:t xml:space="preserve"> (Region </w:t>
      </w:r>
      <w:r w:rsidR="0027596B">
        <w:rPr>
          <w:rFonts w:ascii="Times New Roman" w:hAnsi="Times New Roman" w:cs="Times New Roman"/>
          <w:sz w:val="24"/>
          <w:szCs w:val="24"/>
        </w:rPr>
        <w:t>3</w:t>
      </w:r>
      <w:r>
        <w:rPr>
          <w:rFonts w:ascii="Times New Roman" w:hAnsi="Times New Roman" w:cs="Times New Roman"/>
          <w:sz w:val="24"/>
          <w:szCs w:val="24"/>
        </w:rPr>
        <w:t>).</w:t>
      </w:r>
    </w:p>
    <w:p w14:paraId="670467F1" w14:textId="77777777" w:rsidR="00515723" w:rsidRDefault="00515723" w:rsidP="00CA1786">
      <w:pPr>
        <w:pStyle w:val="ListParagraph"/>
        <w:spacing w:after="0"/>
        <w:ind w:left="360"/>
        <w:jc w:val="both"/>
        <w:rPr>
          <w:rFonts w:ascii="Times New Roman" w:hAnsi="Times New Roman" w:cs="Times New Roman"/>
          <w:b/>
          <w:sz w:val="24"/>
          <w:szCs w:val="24"/>
          <w:u w:val="single"/>
        </w:rPr>
      </w:pPr>
    </w:p>
    <w:p w14:paraId="670467F2" w14:textId="77777777" w:rsidR="00A46346" w:rsidRDefault="00A46346" w:rsidP="00CA1786">
      <w:pPr>
        <w:pStyle w:val="ListParagraph"/>
        <w:spacing w:after="0"/>
        <w:ind w:left="360"/>
        <w:jc w:val="both"/>
        <w:rPr>
          <w:rFonts w:ascii="Times New Roman" w:hAnsi="Times New Roman" w:cs="Times New Roman"/>
          <w:sz w:val="24"/>
          <w:szCs w:val="24"/>
        </w:rPr>
      </w:pPr>
      <w:r>
        <w:rPr>
          <w:rFonts w:ascii="Times New Roman" w:hAnsi="Times New Roman" w:cs="Times New Roman"/>
          <w:b/>
          <w:sz w:val="24"/>
          <w:szCs w:val="24"/>
          <w:u w:val="single"/>
        </w:rPr>
        <w:lastRenderedPageBreak/>
        <w:t>201</w:t>
      </w:r>
      <w:r w:rsidR="00C07594">
        <w:rPr>
          <w:rFonts w:ascii="Times New Roman" w:hAnsi="Times New Roman" w:cs="Times New Roman"/>
          <w:b/>
          <w:sz w:val="24"/>
          <w:szCs w:val="24"/>
          <w:u w:val="single"/>
        </w:rPr>
        <w:t>9</w:t>
      </w:r>
      <w:r w:rsidRPr="00417367">
        <w:rPr>
          <w:rFonts w:ascii="Times New Roman" w:hAnsi="Times New Roman" w:cs="Times New Roman"/>
          <w:b/>
          <w:sz w:val="24"/>
          <w:szCs w:val="24"/>
          <w:u w:val="single"/>
        </w:rPr>
        <w:t xml:space="preserve"> FACWG Action Items</w:t>
      </w:r>
      <w:r>
        <w:rPr>
          <w:rFonts w:ascii="Times New Roman" w:hAnsi="Times New Roman" w:cs="Times New Roman"/>
          <w:sz w:val="24"/>
          <w:szCs w:val="24"/>
        </w:rPr>
        <w:t xml:space="preserve">: </w:t>
      </w:r>
    </w:p>
    <w:p w14:paraId="670467F3" w14:textId="77777777" w:rsidR="00A46346" w:rsidRPr="003A77B8" w:rsidRDefault="00A46346" w:rsidP="00CA1786">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The FACWG will continue to facilitate the communication of important matters to their respective FAC counterparts through continued participation in other working groups and engagement with WSFR staff. </w:t>
      </w:r>
      <w:r w:rsidR="009A2E79">
        <w:rPr>
          <w:rFonts w:ascii="Times New Roman" w:hAnsi="Times New Roman" w:cs="Times New Roman"/>
          <w:sz w:val="24"/>
          <w:szCs w:val="24"/>
        </w:rPr>
        <w:t>We anticipate frequent communications in the next six months regarding the TRACS Enhancement and forthcoming regulatory revisions.</w:t>
      </w:r>
    </w:p>
    <w:p w14:paraId="670467F4" w14:textId="77777777" w:rsidR="00354C4D" w:rsidRDefault="00354C4D" w:rsidP="00CA1786">
      <w:pPr>
        <w:spacing w:after="0"/>
        <w:jc w:val="both"/>
        <w:rPr>
          <w:rFonts w:ascii="Times New Roman" w:hAnsi="Times New Roman" w:cs="Times New Roman"/>
          <w:b/>
          <w:sz w:val="24"/>
          <w:szCs w:val="24"/>
        </w:rPr>
      </w:pPr>
    </w:p>
    <w:p w14:paraId="670467F5" w14:textId="77777777" w:rsidR="00E947D0" w:rsidRDefault="00354C4D" w:rsidP="00CA1786">
      <w:pPr>
        <w:spacing w:after="0"/>
        <w:jc w:val="both"/>
        <w:rPr>
          <w:rFonts w:ascii="Times New Roman" w:hAnsi="Times New Roman" w:cs="Times New Roman"/>
          <w:i/>
          <w:sz w:val="24"/>
          <w:szCs w:val="24"/>
        </w:rPr>
      </w:pPr>
      <w:r>
        <w:rPr>
          <w:rFonts w:ascii="Times New Roman" w:hAnsi="Times New Roman" w:cs="Times New Roman"/>
          <w:b/>
          <w:sz w:val="24"/>
          <w:szCs w:val="24"/>
        </w:rPr>
        <w:t>Other Matters</w:t>
      </w:r>
    </w:p>
    <w:p w14:paraId="670467F6" w14:textId="77777777" w:rsidR="00E947D0" w:rsidRDefault="00E947D0" w:rsidP="00CA1786">
      <w:pPr>
        <w:pStyle w:val="ListParagraph"/>
        <w:ind w:left="360"/>
        <w:jc w:val="both"/>
        <w:rPr>
          <w:rFonts w:ascii="Times New Roman" w:hAnsi="Times New Roman" w:cs="Times New Roman"/>
          <w:i/>
          <w:sz w:val="24"/>
          <w:szCs w:val="24"/>
        </w:rPr>
      </w:pPr>
    </w:p>
    <w:p w14:paraId="670467F7" w14:textId="77777777" w:rsidR="00E947D0" w:rsidRPr="0049165B" w:rsidRDefault="00E947D0" w:rsidP="00CA1786">
      <w:pPr>
        <w:pStyle w:val="ListParagraph"/>
        <w:ind w:left="360"/>
        <w:jc w:val="both"/>
        <w:rPr>
          <w:rFonts w:ascii="Times New Roman" w:hAnsi="Times New Roman" w:cs="Times New Roman"/>
          <w:i/>
          <w:sz w:val="24"/>
          <w:szCs w:val="24"/>
        </w:rPr>
      </w:pPr>
      <w:r w:rsidRPr="0049165B">
        <w:rPr>
          <w:rFonts w:ascii="Times New Roman" w:hAnsi="Times New Roman" w:cs="Times New Roman"/>
          <w:i/>
          <w:sz w:val="24"/>
          <w:szCs w:val="24"/>
        </w:rPr>
        <w:t xml:space="preserve">FACWG Membership: </w:t>
      </w:r>
    </w:p>
    <w:p w14:paraId="670467F8" w14:textId="77777777" w:rsidR="00DA49DE" w:rsidRDefault="009B4811"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Two</w:t>
      </w:r>
      <w:r w:rsidR="00DA49DE">
        <w:rPr>
          <w:rFonts w:ascii="Times New Roman" w:hAnsi="Times New Roman" w:cs="Times New Roman"/>
          <w:sz w:val="24"/>
          <w:szCs w:val="24"/>
        </w:rPr>
        <w:t xml:space="preserve"> FACWG members</w:t>
      </w:r>
      <w:r w:rsidR="0049165B">
        <w:rPr>
          <w:rFonts w:ascii="Times New Roman" w:hAnsi="Times New Roman" w:cs="Times New Roman"/>
          <w:sz w:val="24"/>
          <w:szCs w:val="24"/>
        </w:rPr>
        <w:t>’</w:t>
      </w:r>
      <w:r w:rsidR="00DA49DE">
        <w:rPr>
          <w:rFonts w:ascii="Times New Roman" w:hAnsi="Times New Roman" w:cs="Times New Roman"/>
          <w:sz w:val="24"/>
          <w:szCs w:val="24"/>
        </w:rPr>
        <w:t xml:space="preserve"> terms are expiring at the end of September. The efforts of these members have been of particular importance in continuing dialog and communication at a particularly busy time in the State-WSFR Partnership. </w:t>
      </w:r>
    </w:p>
    <w:p w14:paraId="670467F9" w14:textId="77777777" w:rsidR="00DA49DE" w:rsidRDefault="00DA49DE" w:rsidP="00CA1786">
      <w:pPr>
        <w:pStyle w:val="ListParagraph"/>
        <w:ind w:left="360"/>
        <w:jc w:val="both"/>
        <w:rPr>
          <w:rFonts w:ascii="Times New Roman" w:hAnsi="Times New Roman" w:cs="Times New Roman"/>
          <w:sz w:val="24"/>
          <w:szCs w:val="24"/>
        </w:rPr>
      </w:pPr>
    </w:p>
    <w:p w14:paraId="670467FA" w14:textId="77777777" w:rsidR="00DA49DE" w:rsidRDefault="00DA49DE"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The following members are rotating off the FACWG: </w:t>
      </w:r>
    </w:p>
    <w:p w14:paraId="670467FB" w14:textId="77777777" w:rsidR="00DA49DE" w:rsidRDefault="00DA49DE" w:rsidP="00CA1786">
      <w:pPr>
        <w:pStyle w:val="ListParagraph"/>
        <w:ind w:left="360"/>
        <w:jc w:val="both"/>
        <w:rPr>
          <w:rFonts w:ascii="Times New Roman" w:hAnsi="Times New Roman" w:cs="Times New Roman"/>
          <w:sz w:val="24"/>
          <w:szCs w:val="24"/>
        </w:rPr>
      </w:pPr>
    </w:p>
    <w:p w14:paraId="670467FC" w14:textId="77777777" w:rsidR="00DA49DE" w:rsidRDefault="00DA49DE"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Region </w:t>
      </w:r>
      <w:r w:rsidR="009B4811">
        <w:rPr>
          <w:rFonts w:ascii="Times New Roman" w:hAnsi="Times New Roman" w:cs="Times New Roman"/>
          <w:sz w:val="24"/>
          <w:szCs w:val="24"/>
        </w:rPr>
        <w:t>5</w:t>
      </w:r>
      <w:r>
        <w:rPr>
          <w:rFonts w:ascii="Times New Roman" w:hAnsi="Times New Roman" w:cs="Times New Roman"/>
          <w:sz w:val="24"/>
          <w:szCs w:val="24"/>
        </w:rPr>
        <w:t xml:space="preserve">: </w:t>
      </w:r>
      <w:r w:rsidR="009B4811">
        <w:rPr>
          <w:rFonts w:ascii="Times New Roman" w:hAnsi="Times New Roman" w:cs="Times New Roman"/>
          <w:sz w:val="24"/>
          <w:szCs w:val="24"/>
        </w:rPr>
        <w:t>Mike Sawyers</w:t>
      </w:r>
      <w:r>
        <w:rPr>
          <w:rFonts w:ascii="Times New Roman" w:hAnsi="Times New Roman" w:cs="Times New Roman"/>
          <w:sz w:val="24"/>
          <w:szCs w:val="24"/>
        </w:rPr>
        <w:t xml:space="preserve"> (</w:t>
      </w:r>
      <w:r w:rsidR="009B4811">
        <w:rPr>
          <w:rFonts w:ascii="Times New Roman" w:hAnsi="Times New Roman" w:cs="Times New Roman"/>
          <w:sz w:val="24"/>
          <w:szCs w:val="24"/>
        </w:rPr>
        <w:t>MA</w:t>
      </w:r>
      <w:r>
        <w:rPr>
          <w:rFonts w:ascii="Times New Roman" w:hAnsi="Times New Roman" w:cs="Times New Roman"/>
          <w:sz w:val="24"/>
          <w:szCs w:val="24"/>
        </w:rPr>
        <w:t>)</w:t>
      </w:r>
    </w:p>
    <w:p w14:paraId="670467FD" w14:textId="77777777" w:rsidR="00DA49DE" w:rsidRDefault="009B4811"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Region 6</w:t>
      </w:r>
      <w:r w:rsidR="00DA49DE">
        <w:rPr>
          <w:rFonts w:ascii="Times New Roman" w:hAnsi="Times New Roman" w:cs="Times New Roman"/>
          <w:sz w:val="24"/>
          <w:szCs w:val="24"/>
        </w:rPr>
        <w:t xml:space="preserve">: </w:t>
      </w:r>
      <w:r>
        <w:rPr>
          <w:rFonts w:ascii="Times New Roman" w:hAnsi="Times New Roman" w:cs="Times New Roman"/>
          <w:sz w:val="24"/>
          <w:szCs w:val="24"/>
        </w:rPr>
        <w:t>Eric Hyatt</w:t>
      </w:r>
      <w:r w:rsidR="00DA49DE">
        <w:rPr>
          <w:rFonts w:ascii="Times New Roman" w:hAnsi="Times New Roman" w:cs="Times New Roman"/>
          <w:sz w:val="24"/>
          <w:szCs w:val="24"/>
        </w:rPr>
        <w:t xml:space="preserve"> (</w:t>
      </w:r>
      <w:r>
        <w:rPr>
          <w:rFonts w:ascii="Times New Roman" w:hAnsi="Times New Roman" w:cs="Times New Roman"/>
          <w:sz w:val="24"/>
          <w:szCs w:val="24"/>
        </w:rPr>
        <w:t>UT</w:t>
      </w:r>
      <w:r w:rsidR="00DA49DE">
        <w:rPr>
          <w:rFonts w:ascii="Times New Roman" w:hAnsi="Times New Roman" w:cs="Times New Roman"/>
          <w:sz w:val="24"/>
          <w:szCs w:val="24"/>
        </w:rPr>
        <w:t>)</w:t>
      </w:r>
    </w:p>
    <w:p w14:paraId="670467FE" w14:textId="77777777" w:rsidR="00CF32A3" w:rsidRDefault="00CF32A3" w:rsidP="00CA1786">
      <w:pPr>
        <w:pStyle w:val="ListParagraph"/>
        <w:ind w:left="360"/>
        <w:jc w:val="both"/>
        <w:rPr>
          <w:rFonts w:ascii="Times New Roman" w:hAnsi="Times New Roman" w:cs="Times New Roman"/>
          <w:sz w:val="24"/>
          <w:szCs w:val="24"/>
        </w:rPr>
      </w:pPr>
    </w:p>
    <w:p w14:paraId="670467FF" w14:textId="77777777" w:rsidR="00CF32A3" w:rsidRDefault="00DA49DE"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The current FACWG Roster as of </w:t>
      </w:r>
      <w:r w:rsidR="00842CCC">
        <w:rPr>
          <w:rFonts w:ascii="Times New Roman" w:hAnsi="Times New Roman" w:cs="Times New Roman"/>
          <w:sz w:val="24"/>
          <w:szCs w:val="24"/>
        </w:rPr>
        <w:t>8</w:t>
      </w:r>
      <w:r>
        <w:rPr>
          <w:rFonts w:ascii="Times New Roman" w:hAnsi="Times New Roman" w:cs="Times New Roman"/>
          <w:sz w:val="24"/>
          <w:szCs w:val="24"/>
        </w:rPr>
        <w:t>/1/201</w:t>
      </w:r>
      <w:r w:rsidR="009B4811">
        <w:rPr>
          <w:rFonts w:ascii="Times New Roman" w:hAnsi="Times New Roman" w:cs="Times New Roman"/>
          <w:sz w:val="24"/>
          <w:szCs w:val="24"/>
        </w:rPr>
        <w:t>9</w:t>
      </w:r>
      <w:r>
        <w:rPr>
          <w:rFonts w:ascii="Times New Roman" w:hAnsi="Times New Roman" w:cs="Times New Roman"/>
          <w:sz w:val="24"/>
          <w:szCs w:val="24"/>
        </w:rPr>
        <w:t xml:space="preserve"> is</w:t>
      </w:r>
      <w:r w:rsidR="00CF32A3">
        <w:rPr>
          <w:rFonts w:ascii="Times New Roman" w:hAnsi="Times New Roman" w:cs="Times New Roman"/>
          <w:sz w:val="24"/>
          <w:szCs w:val="24"/>
        </w:rPr>
        <w:t xml:space="preserve">: </w:t>
      </w:r>
    </w:p>
    <w:p w14:paraId="67046800" w14:textId="77777777" w:rsidR="00CF32A3" w:rsidRDefault="00CF32A3" w:rsidP="00CA1786">
      <w:pPr>
        <w:pStyle w:val="ListParagraph"/>
        <w:ind w:left="360"/>
        <w:jc w:val="both"/>
        <w:rPr>
          <w:rFonts w:ascii="Times New Roman" w:hAnsi="Times New Roman" w:cs="Times New Roman"/>
          <w:sz w:val="24"/>
          <w:szCs w:val="24"/>
        </w:rPr>
      </w:pPr>
    </w:p>
    <w:p w14:paraId="67046801" w14:textId="77777777" w:rsidR="00CF32A3" w:rsidRDefault="00CF32A3"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Region 2: Tammy Brooks</w:t>
      </w:r>
      <w:r w:rsidR="00DA49DE">
        <w:rPr>
          <w:rFonts w:ascii="Times New Roman" w:hAnsi="Times New Roman" w:cs="Times New Roman"/>
          <w:sz w:val="24"/>
          <w:szCs w:val="24"/>
        </w:rPr>
        <w:t>; Chair</w:t>
      </w:r>
      <w:r>
        <w:rPr>
          <w:rFonts w:ascii="Times New Roman" w:hAnsi="Times New Roman" w:cs="Times New Roman"/>
          <w:sz w:val="24"/>
          <w:szCs w:val="24"/>
        </w:rPr>
        <w:t xml:space="preserve"> (TX)</w:t>
      </w:r>
    </w:p>
    <w:p w14:paraId="67046802" w14:textId="77777777" w:rsidR="00842CCC" w:rsidRDefault="00842CCC" w:rsidP="00842CC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Region 4: Matt Thomas</w:t>
      </w:r>
      <w:r w:rsidR="009A1F4A">
        <w:rPr>
          <w:rFonts w:ascii="Times New Roman" w:hAnsi="Times New Roman" w:cs="Times New Roman"/>
          <w:sz w:val="24"/>
          <w:szCs w:val="24"/>
        </w:rPr>
        <w:t>; Co-chair</w:t>
      </w:r>
      <w:r>
        <w:rPr>
          <w:rFonts w:ascii="Times New Roman" w:hAnsi="Times New Roman" w:cs="Times New Roman"/>
          <w:sz w:val="24"/>
          <w:szCs w:val="24"/>
        </w:rPr>
        <w:t xml:space="preserve"> (GA)</w:t>
      </w:r>
    </w:p>
    <w:p w14:paraId="67046803" w14:textId="77777777" w:rsidR="00CF32A3" w:rsidRDefault="00CF32A3"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Region 3: Julie Kempf (IN)</w:t>
      </w:r>
    </w:p>
    <w:p w14:paraId="67046804" w14:textId="77777777" w:rsidR="00842CCC" w:rsidRDefault="00842CCC" w:rsidP="00842CC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Region 5: Mike Sawyers (MA)</w:t>
      </w:r>
    </w:p>
    <w:p w14:paraId="67046805" w14:textId="77777777" w:rsidR="00DA49DE" w:rsidRDefault="00DA49DE"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Region 6: Eric Hyatt (UT)</w:t>
      </w:r>
    </w:p>
    <w:p w14:paraId="67046806" w14:textId="77777777" w:rsidR="00CF32A3" w:rsidRDefault="00CF32A3"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Regions 1,7,8: John Seabourne (OR)</w:t>
      </w:r>
    </w:p>
    <w:p w14:paraId="67046807" w14:textId="77777777" w:rsidR="009B4811" w:rsidRDefault="009B4811"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Region 5 Shadow: Chris O’Bara (WV)</w:t>
      </w:r>
    </w:p>
    <w:p w14:paraId="67046808" w14:textId="77777777" w:rsidR="009B4811" w:rsidRDefault="009B4811"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Region 6 Shadow: Adam Brooks (MT)</w:t>
      </w:r>
    </w:p>
    <w:p w14:paraId="67046809" w14:textId="77777777" w:rsidR="009B4811" w:rsidRDefault="009B4811"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Detailed contact information for each member is attached to this report. </w:t>
      </w:r>
    </w:p>
    <w:p w14:paraId="6704680A" w14:textId="77777777" w:rsidR="009B4811" w:rsidRDefault="009B4811" w:rsidP="00CA1786">
      <w:pPr>
        <w:pStyle w:val="ListParagraph"/>
        <w:ind w:left="360"/>
        <w:jc w:val="both"/>
        <w:rPr>
          <w:rFonts w:ascii="Times New Roman" w:hAnsi="Times New Roman" w:cs="Times New Roman"/>
          <w:sz w:val="24"/>
          <w:szCs w:val="24"/>
        </w:rPr>
      </w:pPr>
    </w:p>
    <w:p w14:paraId="6704680B" w14:textId="77777777" w:rsidR="002978B5" w:rsidRDefault="002978B5"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The following groups have formal representation through the FACWG: </w:t>
      </w:r>
    </w:p>
    <w:p w14:paraId="6704680C" w14:textId="77777777" w:rsidR="002978B5" w:rsidRDefault="002978B5"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TRACS Working Group: </w:t>
      </w:r>
      <w:r w:rsidR="009A1F4A">
        <w:rPr>
          <w:rFonts w:ascii="Times New Roman" w:hAnsi="Times New Roman" w:cs="Times New Roman"/>
          <w:sz w:val="24"/>
          <w:szCs w:val="24"/>
        </w:rPr>
        <w:t>John Seabourne</w:t>
      </w:r>
    </w:p>
    <w:p w14:paraId="6704680D" w14:textId="77777777" w:rsidR="004D750B" w:rsidRDefault="004D750B"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CAHSS</w:t>
      </w:r>
      <w:r w:rsidR="002A3861">
        <w:rPr>
          <w:rFonts w:ascii="Times New Roman" w:hAnsi="Times New Roman" w:cs="Times New Roman"/>
          <w:sz w:val="24"/>
          <w:szCs w:val="24"/>
        </w:rPr>
        <w:t xml:space="preserve"> Technical Advisory Committee</w:t>
      </w:r>
      <w:r>
        <w:rPr>
          <w:rFonts w:ascii="Times New Roman" w:hAnsi="Times New Roman" w:cs="Times New Roman"/>
          <w:sz w:val="24"/>
          <w:szCs w:val="24"/>
        </w:rPr>
        <w:t>: Julie Kempf</w:t>
      </w:r>
    </w:p>
    <w:p w14:paraId="6704680E" w14:textId="77777777" w:rsidR="002A74EB" w:rsidRDefault="002A74EB"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50 CFR 80 Scheduling: Vacant until further notice</w:t>
      </w:r>
    </w:p>
    <w:p w14:paraId="6704680F" w14:textId="77777777" w:rsidR="00A96A48" w:rsidRDefault="002978B5" w:rsidP="00CA1786">
      <w:pPr>
        <w:pStyle w:val="ListParagraph"/>
        <w:ind w:left="360"/>
        <w:jc w:val="both"/>
        <w:rPr>
          <w:rFonts w:ascii="Times New Roman" w:hAnsi="Times New Roman" w:cs="Times New Roman"/>
          <w:sz w:val="24"/>
          <w:szCs w:val="24"/>
        </w:rPr>
      </w:pPr>
      <w:r>
        <w:rPr>
          <w:rFonts w:ascii="Times New Roman" w:hAnsi="Times New Roman" w:cs="Times New Roman"/>
          <w:sz w:val="24"/>
          <w:szCs w:val="24"/>
        </w:rPr>
        <w:t>5-year Report: Vacant until further notice</w:t>
      </w:r>
    </w:p>
    <w:p w14:paraId="67046810" w14:textId="77777777" w:rsidR="00880278" w:rsidRDefault="00880278" w:rsidP="00A7170C">
      <w:pPr>
        <w:rPr>
          <w:b/>
          <w:sz w:val="26"/>
          <w:szCs w:val="26"/>
        </w:rPr>
      </w:pPr>
    </w:p>
    <w:p w14:paraId="67046811" w14:textId="77777777" w:rsidR="00880278" w:rsidRDefault="00880278" w:rsidP="00A7170C">
      <w:pPr>
        <w:rPr>
          <w:b/>
          <w:sz w:val="26"/>
          <w:szCs w:val="26"/>
        </w:rPr>
      </w:pPr>
    </w:p>
    <w:p w14:paraId="67046823" w14:textId="77777777" w:rsidR="00A7170C" w:rsidRPr="00880278" w:rsidRDefault="00A7170C" w:rsidP="00A7170C">
      <w:pPr>
        <w:rPr>
          <w:rFonts w:ascii="Times New Roman" w:hAnsi="Times New Roman" w:cs="Times New Roman"/>
          <w:b/>
          <w:sz w:val="24"/>
          <w:szCs w:val="24"/>
        </w:rPr>
      </w:pPr>
      <w:bookmarkStart w:id="0" w:name="_GoBack"/>
      <w:bookmarkEnd w:id="0"/>
      <w:r w:rsidRPr="00880278">
        <w:rPr>
          <w:rFonts w:ascii="Times New Roman" w:hAnsi="Times New Roman" w:cs="Times New Roman"/>
          <w:b/>
          <w:sz w:val="24"/>
          <w:szCs w:val="24"/>
        </w:rPr>
        <w:t>Proposed Update to Federal Aid Coordinators Working Group Bylaws</w:t>
      </w:r>
    </w:p>
    <w:p w14:paraId="67046824" w14:textId="77777777" w:rsidR="00A7170C" w:rsidRPr="00880278" w:rsidRDefault="00A7170C" w:rsidP="00A7170C">
      <w:pPr>
        <w:rPr>
          <w:rFonts w:ascii="Times New Roman" w:hAnsi="Times New Roman" w:cs="Times New Roman"/>
          <w:b/>
          <w:sz w:val="24"/>
          <w:szCs w:val="24"/>
        </w:rPr>
      </w:pPr>
      <w:r w:rsidRPr="00880278">
        <w:rPr>
          <w:rFonts w:ascii="Times New Roman" w:hAnsi="Times New Roman" w:cs="Times New Roman"/>
          <w:b/>
          <w:sz w:val="24"/>
          <w:szCs w:val="24"/>
        </w:rPr>
        <w:t>JTF Issue Identification: FACWG Roles and Responsibilities</w:t>
      </w:r>
    </w:p>
    <w:p w14:paraId="67046825" w14:textId="77777777" w:rsidR="00A7170C" w:rsidRPr="00880278" w:rsidRDefault="00A7170C" w:rsidP="00A7170C">
      <w:pPr>
        <w:pStyle w:val="ListParagraph"/>
        <w:numPr>
          <w:ilvl w:val="0"/>
          <w:numId w:val="42"/>
        </w:numPr>
        <w:rPr>
          <w:rFonts w:ascii="Times New Roman" w:hAnsi="Times New Roman" w:cs="Times New Roman"/>
          <w:sz w:val="24"/>
          <w:szCs w:val="24"/>
        </w:rPr>
      </w:pPr>
      <w:r w:rsidRPr="00880278">
        <w:rPr>
          <w:rFonts w:ascii="Times New Roman" w:hAnsi="Times New Roman" w:cs="Times New Roman"/>
          <w:sz w:val="24"/>
          <w:szCs w:val="24"/>
        </w:rPr>
        <w:t xml:space="preserve">Issues received by the JTF Co-Chairs no later than February 15th. </w:t>
      </w:r>
    </w:p>
    <w:p w14:paraId="67046826" w14:textId="77777777" w:rsidR="00A7170C" w:rsidRPr="00880278" w:rsidRDefault="00A7170C" w:rsidP="00A7170C">
      <w:pPr>
        <w:pStyle w:val="ListParagraph"/>
        <w:numPr>
          <w:ilvl w:val="0"/>
          <w:numId w:val="42"/>
        </w:numPr>
        <w:rPr>
          <w:rFonts w:ascii="Times New Roman" w:hAnsi="Times New Roman" w:cs="Times New Roman"/>
          <w:sz w:val="24"/>
          <w:szCs w:val="24"/>
        </w:rPr>
      </w:pPr>
      <w:r w:rsidRPr="00880278">
        <w:rPr>
          <w:rFonts w:ascii="Times New Roman" w:hAnsi="Times New Roman" w:cs="Times New Roman"/>
          <w:sz w:val="24"/>
          <w:szCs w:val="24"/>
        </w:rPr>
        <w:t xml:space="preserve">Issues distributed to the FACWG no later than February 28th. </w:t>
      </w:r>
    </w:p>
    <w:p w14:paraId="67046827" w14:textId="77777777" w:rsidR="00A7170C" w:rsidRPr="00880278" w:rsidRDefault="00A7170C" w:rsidP="00A7170C">
      <w:pPr>
        <w:pStyle w:val="ListParagraph"/>
        <w:numPr>
          <w:ilvl w:val="0"/>
          <w:numId w:val="42"/>
        </w:numPr>
        <w:rPr>
          <w:rFonts w:ascii="Times New Roman" w:hAnsi="Times New Roman" w:cs="Times New Roman"/>
          <w:sz w:val="24"/>
          <w:szCs w:val="24"/>
        </w:rPr>
      </w:pPr>
      <w:r w:rsidRPr="00880278">
        <w:rPr>
          <w:rFonts w:ascii="Times New Roman" w:hAnsi="Times New Roman" w:cs="Times New Roman"/>
          <w:sz w:val="24"/>
          <w:szCs w:val="24"/>
        </w:rPr>
        <w:t xml:space="preserve">FACWG holds a conference call in March to develop a recommendation on each issue in anticipation of the Spring Meeting of the WSFR Chiefs/FACWG. </w:t>
      </w:r>
    </w:p>
    <w:p w14:paraId="67046828" w14:textId="77777777" w:rsidR="00A7170C" w:rsidRPr="00880278" w:rsidRDefault="00A7170C" w:rsidP="00A7170C">
      <w:pPr>
        <w:pStyle w:val="ListParagraph"/>
        <w:numPr>
          <w:ilvl w:val="0"/>
          <w:numId w:val="42"/>
        </w:numPr>
        <w:rPr>
          <w:rFonts w:ascii="Times New Roman" w:hAnsi="Times New Roman" w:cs="Times New Roman"/>
          <w:sz w:val="24"/>
          <w:szCs w:val="24"/>
        </w:rPr>
      </w:pPr>
      <w:r w:rsidRPr="00880278">
        <w:rPr>
          <w:rFonts w:ascii="Times New Roman" w:hAnsi="Times New Roman" w:cs="Times New Roman"/>
          <w:sz w:val="24"/>
          <w:szCs w:val="24"/>
        </w:rPr>
        <w:t xml:space="preserve">At the Spring Meeting of the WSFR Chiefs/FACWG, an agenda session will produce recommendations on each issue received. </w:t>
      </w:r>
    </w:p>
    <w:p w14:paraId="67046829" w14:textId="77777777" w:rsidR="00A7170C" w:rsidRPr="00880278" w:rsidRDefault="00A7170C" w:rsidP="00A7170C">
      <w:pPr>
        <w:pStyle w:val="ListParagraph"/>
        <w:numPr>
          <w:ilvl w:val="0"/>
          <w:numId w:val="42"/>
        </w:numPr>
        <w:rPr>
          <w:rFonts w:ascii="Times New Roman" w:hAnsi="Times New Roman" w:cs="Times New Roman"/>
          <w:sz w:val="24"/>
          <w:szCs w:val="24"/>
        </w:rPr>
      </w:pPr>
      <w:r w:rsidRPr="00880278">
        <w:rPr>
          <w:rFonts w:ascii="Times New Roman" w:hAnsi="Times New Roman" w:cs="Times New Roman"/>
          <w:sz w:val="24"/>
          <w:szCs w:val="24"/>
        </w:rPr>
        <w:t xml:space="preserve">Once a recommendation is made, the Chair and Co-Chair of the FACWG will develop a brief statement (1-2 paragraphs), in consultation with the appropriate WSFR Staff, that addresses whether or not the issue merits JTF consideration. </w:t>
      </w:r>
    </w:p>
    <w:p w14:paraId="6704682A" w14:textId="77777777" w:rsidR="00A7170C" w:rsidRPr="00880278" w:rsidRDefault="00A7170C" w:rsidP="00A7170C">
      <w:pPr>
        <w:pStyle w:val="ListParagraph"/>
        <w:numPr>
          <w:ilvl w:val="0"/>
          <w:numId w:val="42"/>
        </w:numPr>
        <w:rPr>
          <w:rFonts w:ascii="Times New Roman" w:hAnsi="Times New Roman" w:cs="Times New Roman"/>
          <w:sz w:val="24"/>
          <w:szCs w:val="24"/>
        </w:rPr>
      </w:pPr>
      <w:r w:rsidRPr="00880278">
        <w:rPr>
          <w:rFonts w:ascii="Times New Roman" w:hAnsi="Times New Roman" w:cs="Times New Roman"/>
          <w:sz w:val="24"/>
          <w:szCs w:val="24"/>
        </w:rPr>
        <w:t xml:space="preserve">For issues that merit JTF involvement, the FACWG will propose a priority order for addressing the issues recommended for JTF involvement. </w:t>
      </w:r>
    </w:p>
    <w:p w14:paraId="6704682B" w14:textId="77777777" w:rsidR="00A7170C" w:rsidRPr="00880278" w:rsidRDefault="00A7170C" w:rsidP="00A7170C">
      <w:pPr>
        <w:pStyle w:val="ListParagraph"/>
        <w:numPr>
          <w:ilvl w:val="0"/>
          <w:numId w:val="42"/>
        </w:numPr>
        <w:rPr>
          <w:rFonts w:ascii="Times New Roman" w:hAnsi="Times New Roman" w:cs="Times New Roman"/>
          <w:sz w:val="24"/>
          <w:szCs w:val="24"/>
        </w:rPr>
      </w:pPr>
      <w:r w:rsidRPr="00880278">
        <w:rPr>
          <w:rFonts w:ascii="Times New Roman" w:hAnsi="Times New Roman" w:cs="Times New Roman"/>
          <w:sz w:val="24"/>
          <w:szCs w:val="24"/>
        </w:rPr>
        <w:t xml:space="preserve">If consensus cannot be reached between the WSFR Chiefs and FACWG, each group will develop a short position statement on the issue (1-2 paragraphs) to be presented to the JTF. </w:t>
      </w:r>
    </w:p>
    <w:p w14:paraId="6704682C" w14:textId="77777777" w:rsidR="00A7170C" w:rsidRPr="00880278" w:rsidRDefault="00A7170C" w:rsidP="00A7170C">
      <w:pPr>
        <w:pStyle w:val="ListParagraph"/>
        <w:numPr>
          <w:ilvl w:val="0"/>
          <w:numId w:val="42"/>
        </w:numPr>
        <w:rPr>
          <w:rFonts w:ascii="Times New Roman" w:hAnsi="Times New Roman" w:cs="Times New Roman"/>
          <w:sz w:val="24"/>
          <w:szCs w:val="24"/>
        </w:rPr>
      </w:pPr>
      <w:r w:rsidRPr="00880278">
        <w:rPr>
          <w:rFonts w:ascii="Times New Roman" w:hAnsi="Times New Roman" w:cs="Times New Roman"/>
          <w:sz w:val="24"/>
          <w:szCs w:val="24"/>
        </w:rPr>
        <w:t xml:space="preserve">At the Spring JTF Meeting, the FACWG Chair and Co-Chair will provide the perspective of the FACWG to the JTF during the issue discussion. </w:t>
      </w:r>
    </w:p>
    <w:p w14:paraId="6704682D" w14:textId="77777777" w:rsidR="00A7170C" w:rsidRPr="00880278" w:rsidRDefault="00A7170C" w:rsidP="00A7170C">
      <w:pPr>
        <w:rPr>
          <w:rFonts w:ascii="Times New Roman" w:hAnsi="Times New Roman" w:cs="Times New Roman"/>
          <w:b/>
          <w:sz w:val="24"/>
          <w:szCs w:val="24"/>
        </w:rPr>
      </w:pPr>
      <w:r w:rsidRPr="00880278">
        <w:rPr>
          <w:rFonts w:ascii="Times New Roman" w:hAnsi="Times New Roman" w:cs="Times New Roman"/>
          <w:b/>
          <w:sz w:val="24"/>
          <w:szCs w:val="24"/>
        </w:rPr>
        <w:t xml:space="preserve">Suggested update to the JTF Issue Identification for their Charter: </w:t>
      </w:r>
    </w:p>
    <w:p w14:paraId="6704682E" w14:textId="77777777" w:rsidR="00A7170C" w:rsidRPr="00880278" w:rsidRDefault="00A7170C" w:rsidP="00A7170C">
      <w:pPr>
        <w:rPr>
          <w:rFonts w:ascii="Times New Roman" w:hAnsi="Times New Roman" w:cs="Times New Roman"/>
          <w:sz w:val="24"/>
          <w:szCs w:val="24"/>
        </w:rPr>
      </w:pPr>
      <w:r w:rsidRPr="00880278">
        <w:rPr>
          <w:rFonts w:ascii="Times New Roman" w:hAnsi="Times New Roman" w:cs="Times New Roman"/>
          <w:sz w:val="24"/>
          <w:szCs w:val="24"/>
        </w:rPr>
        <w:t xml:space="preserve">For JTF consideration, the FACWG suggests that the second paragraph and subsequent bullets read as follows to better define the criteria that will be applied to the issues at the Spring Meeting of the WSFR Chiefs/FACWG: </w:t>
      </w:r>
    </w:p>
    <w:p w14:paraId="6704682F" w14:textId="77777777" w:rsidR="00A7170C" w:rsidRPr="00880278" w:rsidRDefault="00A7170C" w:rsidP="00A7170C">
      <w:pPr>
        <w:rPr>
          <w:rFonts w:ascii="Times New Roman" w:hAnsi="Times New Roman" w:cs="Times New Roman"/>
          <w:sz w:val="24"/>
          <w:szCs w:val="24"/>
        </w:rPr>
      </w:pPr>
      <w:r w:rsidRPr="00880278">
        <w:rPr>
          <w:rFonts w:ascii="Times New Roman" w:hAnsi="Times New Roman" w:cs="Times New Roman"/>
          <w:sz w:val="24"/>
          <w:szCs w:val="24"/>
        </w:rPr>
        <w:lastRenderedPageBreak/>
        <w:t xml:space="preserve">“The scope of consideration for the JTF includes financial assistance policy issues (both programmatic and financial) that impact the Wildlife Restoration, Sport Fish Restoration, and/or State Wildlife Grant programs, and that demonstrate at least one of the following characteristics: </w:t>
      </w:r>
    </w:p>
    <w:p w14:paraId="67046830" w14:textId="77777777" w:rsidR="00A7170C" w:rsidRPr="00880278" w:rsidRDefault="00A7170C" w:rsidP="00A7170C">
      <w:pPr>
        <w:pStyle w:val="ListParagraph"/>
        <w:numPr>
          <w:ilvl w:val="0"/>
          <w:numId w:val="43"/>
        </w:numPr>
        <w:rPr>
          <w:rFonts w:ascii="Times New Roman" w:hAnsi="Times New Roman" w:cs="Times New Roman"/>
          <w:sz w:val="24"/>
          <w:szCs w:val="24"/>
        </w:rPr>
      </w:pPr>
      <w:r w:rsidRPr="00880278">
        <w:rPr>
          <w:rFonts w:ascii="Times New Roman" w:hAnsi="Times New Roman" w:cs="Times New Roman"/>
          <w:sz w:val="24"/>
          <w:szCs w:val="24"/>
        </w:rPr>
        <w:t xml:space="preserve"> Impacts States in more than one Service region, </w:t>
      </w:r>
    </w:p>
    <w:p w14:paraId="67046831" w14:textId="77777777" w:rsidR="00A7170C" w:rsidRPr="00880278" w:rsidRDefault="00A7170C" w:rsidP="00A7170C">
      <w:pPr>
        <w:pStyle w:val="ListParagraph"/>
        <w:numPr>
          <w:ilvl w:val="0"/>
          <w:numId w:val="43"/>
        </w:numPr>
        <w:rPr>
          <w:rFonts w:ascii="Times New Roman" w:hAnsi="Times New Roman" w:cs="Times New Roman"/>
          <w:sz w:val="24"/>
          <w:szCs w:val="24"/>
        </w:rPr>
      </w:pPr>
      <w:r w:rsidRPr="00880278">
        <w:rPr>
          <w:rFonts w:ascii="Times New Roman" w:hAnsi="Times New Roman" w:cs="Times New Roman"/>
          <w:sz w:val="24"/>
          <w:szCs w:val="24"/>
        </w:rPr>
        <w:t xml:space="preserve">Increases the probability of audit findings if left unresolved, </w:t>
      </w:r>
    </w:p>
    <w:p w14:paraId="67046832" w14:textId="77777777" w:rsidR="00A7170C" w:rsidRPr="00880278" w:rsidRDefault="00A7170C" w:rsidP="00A7170C">
      <w:pPr>
        <w:pStyle w:val="ListParagraph"/>
        <w:numPr>
          <w:ilvl w:val="0"/>
          <w:numId w:val="43"/>
        </w:numPr>
        <w:rPr>
          <w:rFonts w:ascii="Times New Roman" w:hAnsi="Times New Roman" w:cs="Times New Roman"/>
          <w:sz w:val="24"/>
          <w:szCs w:val="24"/>
        </w:rPr>
      </w:pPr>
      <w:r w:rsidRPr="00880278">
        <w:rPr>
          <w:rFonts w:ascii="Times New Roman" w:hAnsi="Times New Roman" w:cs="Times New Roman"/>
          <w:sz w:val="24"/>
          <w:szCs w:val="24"/>
        </w:rPr>
        <w:t>Has the potential for significant financial implications to either the Service and/or the States, or</w:t>
      </w:r>
    </w:p>
    <w:p w14:paraId="67046833" w14:textId="77777777" w:rsidR="00A7170C" w:rsidRPr="00880278" w:rsidRDefault="00A7170C" w:rsidP="00A7170C">
      <w:pPr>
        <w:pStyle w:val="ListParagraph"/>
        <w:numPr>
          <w:ilvl w:val="0"/>
          <w:numId w:val="43"/>
        </w:numPr>
        <w:rPr>
          <w:rFonts w:ascii="Times New Roman" w:hAnsi="Times New Roman" w:cs="Times New Roman"/>
          <w:sz w:val="24"/>
          <w:szCs w:val="24"/>
        </w:rPr>
      </w:pPr>
      <w:r w:rsidRPr="00880278">
        <w:rPr>
          <w:rFonts w:ascii="Times New Roman" w:hAnsi="Times New Roman" w:cs="Times New Roman"/>
          <w:sz w:val="24"/>
          <w:szCs w:val="24"/>
        </w:rPr>
        <w:t>Inhibits States’ ability to accomplish their conservation mission.</w:t>
      </w:r>
    </w:p>
    <w:p w14:paraId="67046834" w14:textId="77777777" w:rsidR="00A7170C" w:rsidRPr="00880278" w:rsidRDefault="00A7170C" w:rsidP="00CA1786">
      <w:pPr>
        <w:pStyle w:val="ListParagraph"/>
        <w:ind w:left="360"/>
        <w:jc w:val="both"/>
        <w:rPr>
          <w:rFonts w:ascii="Times New Roman" w:hAnsi="Times New Roman" w:cs="Times New Roman"/>
          <w:sz w:val="24"/>
          <w:szCs w:val="24"/>
        </w:rPr>
      </w:pPr>
    </w:p>
    <w:sectPr w:rsidR="00A7170C" w:rsidRPr="00880278" w:rsidSect="001E0B2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6838" w14:textId="77777777" w:rsidR="00941DD1" w:rsidRDefault="00941DD1" w:rsidP="00350BA6">
      <w:pPr>
        <w:spacing w:after="0" w:line="240" w:lineRule="auto"/>
      </w:pPr>
      <w:r>
        <w:separator/>
      </w:r>
    </w:p>
  </w:endnote>
  <w:endnote w:type="continuationSeparator" w:id="0">
    <w:p w14:paraId="67046839" w14:textId="77777777" w:rsidR="00941DD1" w:rsidRDefault="00941DD1" w:rsidP="00350BA6">
      <w:pPr>
        <w:spacing w:after="0" w:line="240" w:lineRule="auto"/>
      </w:pPr>
      <w:r>
        <w:continuationSeparator/>
      </w:r>
    </w:p>
  </w:endnote>
  <w:endnote w:type="continuationNotice" w:id="1">
    <w:p w14:paraId="6704683A" w14:textId="77777777" w:rsidR="00941DD1" w:rsidRDefault="00941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1354"/>
      <w:docPartObj>
        <w:docPartGallery w:val="Page Numbers (Bottom of Page)"/>
        <w:docPartUnique/>
      </w:docPartObj>
    </w:sdtPr>
    <w:sdtEndPr>
      <w:rPr>
        <w:noProof/>
      </w:rPr>
    </w:sdtEndPr>
    <w:sdtContent>
      <w:p w14:paraId="6704683B" w14:textId="77777777" w:rsidR="00D05B61" w:rsidRDefault="002E4767">
        <w:pPr>
          <w:pStyle w:val="Footer"/>
          <w:jc w:val="center"/>
        </w:pPr>
        <w:r>
          <w:fldChar w:fldCharType="begin"/>
        </w:r>
        <w:r w:rsidR="00D05B61">
          <w:instrText xml:space="preserve"> PAGE   \* MERGEFORMAT </w:instrText>
        </w:r>
        <w:r>
          <w:fldChar w:fldCharType="separate"/>
        </w:r>
        <w:r w:rsidR="00590C3B">
          <w:rPr>
            <w:noProof/>
          </w:rPr>
          <w:t>8</w:t>
        </w:r>
        <w:r>
          <w:rPr>
            <w:noProof/>
          </w:rPr>
          <w:fldChar w:fldCharType="end"/>
        </w:r>
      </w:p>
    </w:sdtContent>
  </w:sdt>
  <w:p w14:paraId="6704683C" w14:textId="77777777" w:rsidR="00D05B61" w:rsidRDefault="00D05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46835" w14:textId="77777777" w:rsidR="00941DD1" w:rsidRDefault="00941DD1" w:rsidP="00350BA6">
      <w:pPr>
        <w:spacing w:after="0" w:line="240" w:lineRule="auto"/>
      </w:pPr>
      <w:r>
        <w:separator/>
      </w:r>
    </w:p>
  </w:footnote>
  <w:footnote w:type="continuationSeparator" w:id="0">
    <w:p w14:paraId="67046836" w14:textId="77777777" w:rsidR="00941DD1" w:rsidRDefault="00941DD1" w:rsidP="00350BA6">
      <w:pPr>
        <w:spacing w:after="0" w:line="240" w:lineRule="auto"/>
      </w:pPr>
      <w:r>
        <w:continuationSeparator/>
      </w:r>
    </w:p>
  </w:footnote>
  <w:footnote w:type="continuationNotice" w:id="1">
    <w:p w14:paraId="67046837" w14:textId="77777777" w:rsidR="00941DD1" w:rsidRDefault="00941D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1A22"/>
    <w:multiLevelType w:val="hybridMultilevel"/>
    <w:tmpl w:val="303859FC"/>
    <w:lvl w:ilvl="0" w:tplc="04090001">
      <w:start w:val="1"/>
      <w:numFmt w:val="bullet"/>
      <w:lvlText w:val=""/>
      <w:lvlJc w:val="left"/>
      <w:pPr>
        <w:ind w:left="1080" w:hanging="360"/>
      </w:pPr>
      <w:rPr>
        <w:rFonts w:ascii="Symbol" w:hAnsi="Symbol" w:hint="default"/>
      </w:rPr>
    </w:lvl>
    <w:lvl w:ilvl="1" w:tplc="AB6CD44E">
      <w:start w:val="1"/>
      <w:numFmt w:val="decimal"/>
      <w:lvlText w:val="%2."/>
      <w:lvlJc w:val="left"/>
      <w:pPr>
        <w:ind w:left="1800" w:hanging="360"/>
      </w:pPr>
      <w:rPr>
        <w:rFonts w:ascii="Times New Roman" w:eastAsiaTheme="minorHAnsi"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C4DFF"/>
    <w:multiLevelType w:val="hybridMultilevel"/>
    <w:tmpl w:val="ED242C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1C730E"/>
    <w:multiLevelType w:val="hybridMultilevel"/>
    <w:tmpl w:val="87AC5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F71190"/>
    <w:multiLevelType w:val="hybridMultilevel"/>
    <w:tmpl w:val="031A4F00"/>
    <w:lvl w:ilvl="0" w:tplc="8C1C9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CD14A3"/>
    <w:multiLevelType w:val="hybridMultilevel"/>
    <w:tmpl w:val="C638E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1A65A5"/>
    <w:multiLevelType w:val="hybridMultilevel"/>
    <w:tmpl w:val="DADA5EAC"/>
    <w:lvl w:ilvl="0" w:tplc="25FA70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B3184"/>
    <w:multiLevelType w:val="hybridMultilevel"/>
    <w:tmpl w:val="C168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82080"/>
    <w:multiLevelType w:val="hybridMultilevel"/>
    <w:tmpl w:val="1C44B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742B4D"/>
    <w:multiLevelType w:val="hybridMultilevel"/>
    <w:tmpl w:val="AEC095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668A2"/>
    <w:multiLevelType w:val="hybridMultilevel"/>
    <w:tmpl w:val="C274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B2655"/>
    <w:multiLevelType w:val="hybridMultilevel"/>
    <w:tmpl w:val="769A7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1F0EEE"/>
    <w:multiLevelType w:val="hybridMultilevel"/>
    <w:tmpl w:val="D8548EE2"/>
    <w:lvl w:ilvl="0" w:tplc="04090019">
      <w:start w:val="1"/>
      <w:numFmt w:val="lowerLetter"/>
      <w:lvlText w:val="%1."/>
      <w:lvlJc w:val="left"/>
      <w:pPr>
        <w:ind w:left="2224" w:hanging="360"/>
      </w:pPr>
    </w:lvl>
    <w:lvl w:ilvl="1" w:tplc="04090019" w:tentative="1">
      <w:start w:val="1"/>
      <w:numFmt w:val="lowerLetter"/>
      <w:lvlText w:val="%2."/>
      <w:lvlJc w:val="left"/>
      <w:pPr>
        <w:ind w:left="2944" w:hanging="360"/>
      </w:pPr>
    </w:lvl>
    <w:lvl w:ilvl="2" w:tplc="0409001B" w:tentative="1">
      <w:start w:val="1"/>
      <w:numFmt w:val="lowerRoman"/>
      <w:lvlText w:val="%3."/>
      <w:lvlJc w:val="right"/>
      <w:pPr>
        <w:ind w:left="3664" w:hanging="180"/>
      </w:pPr>
    </w:lvl>
    <w:lvl w:ilvl="3" w:tplc="0409000F" w:tentative="1">
      <w:start w:val="1"/>
      <w:numFmt w:val="decimal"/>
      <w:lvlText w:val="%4."/>
      <w:lvlJc w:val="left"/>
      <w:pPr>
        <w:ind w:left="4384" w:hanging="360"/>
      </w:pPr>
    </w:lvl>
    <w:lvl w:ilvl="4" w:tplc="04090019" w:tentative="1">
      <w:start w:val="1"/>
      <w:numFmt w:val="lowerLetter"/>
      <w:lvlText w:val="%5."/>
      <w:lvlJc w:val="left"/>
      <w:pPr>
        <w:ind w:left="5104" w:hanging="360"/>
      </w:pPr>
    </w:lvl>
    <w:lvl w:ilvl="5" w:tplc="0409001B" w:tentative="1">
      <w:start w:val="1"/>
      <w:numFmt w:val="lowerRoman"/>
      <w:lvlText w:val="%6."/>
      <w:lvlJc w:val="right"/>
      <w:pPr>
        <w:ind w:left="5824" w:hanging="180"/>
      </w:pPr>
    </w:lvl>
    <w:lvl w:ilvl="6" w:tplc="0409000F" w:tentative="1">
      <w:start w:val="1"/>
      <w:numFmt w:val="decimal"/>
      <w:lvlText w:val="%7."/>
      <w:lvlJc w:val="left"/>
      <w:pPr>
        <w:ind w:left="6544" w:hanging="360"/>
      </w:pPr>
    </w:lvl>
    <w:lvl w:ilvl="7" w:tplc="04090019" w:tentative="1">
      <w:start w:val="1"/>
      <w:numFmt w:val="lowerLetter"/>
      <w:lvlText w:val="%8."/>
      <w:lvlJc w:val="left"/>
      <w:pPr>
        <w:ind w:left="7264" w:hanging="360"/>
      </w:pPr>
    </w:lvl>
    <w:lvl w:ilvl="8" w:tplc="0409001B" w:tentative="1">
      <w:start w:val="1"/>
      <w:numFmt w:val="lowerRoman"/>
      <w:lvlText w:val="%9."/>
      <w:lvlJc w:val="right"/>
      <w:pPr>
        <w:ind w:left="7984" w:hanging="180"/>
      </w:pPr>
    </w:lvl>
  </w:abstractNum>
  <w:abstractNum w:abstractNumId="12" w15:restartNumberingAfterBreak="0">
    <w:nsid w:val="1DC841B7"/>
    <w:multiLevelType w:val="hybridMultilevel"/>
    <w:tmpl w:val="85D83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2769B3"/>
    <w:multiLevelType w:val="hybridMultilevel"/>
    <w:tmpl w:val="66821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1769EF"/>
    <w:multiLevelType w:val="hybridMultilevel"/>
    <w:tmpl w:val="BF04796E"/>
    <w:lvl w:ilvl="0" w:tplc="C212C71A">
      <w:start w:val="1"/>
      <w:numFmt w:val="upperRoman"/>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F4F99"/>
    <w:multiLevelType w:val="hybridMultilevel"/>
    <w:tmpl w:val="6156A76E"/>
    <w:lvl w:ilvl="0" w:tplc="3ED6E5F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13C0F"/>
    <w:multiLevelType w:val="hybridMultilevel"/>
    <w:tmpl w:val="845C5038"/>
    <w:lvl w:ilvl="0" w:tplc="DA268F06">
      <w:start w:val="1"/>
      <w:numFmt w:val="decimal"/>
      <w:lvlText w:val="%1."/>
      <w:lvlJc w:val="left"/>
      <w:pPr>
        <w:ind w:left="1440" w:hanging="360"/>
      </w:pPr>
      <w:rPr>
        <w:rFonts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C51B35"/>
    <w:multiLevelType w:val="hybridMultilevel"/>
    <w:tmpl w:val="EA02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B54F7"/>
    <w:multiLevelType w:val="hybridMultilevel"/>
    <w:tmpl w:val="A538C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E95CA9"/>
    <w:multiLevelType w:val="hybridMultilevel"/>
    <w:tmpl w:val="0D000324"/>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0" w15:restartNumberingAfterBreak="0">
    <w:nsid w:val="3B027192"/>
    <w:multiLevelType w:val="hybridMultilevel"/>
    <w:tmpl w:val="6FDC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11D2E"/>
    <w:multiLevelType w:val="hybridMultilevel"/>
    <w:tmpl w:val="6A468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6B2BDC"/>
    <w:multiLevelType w:val="hybridMultilevel"/>
    <w:tmpl w:val="AA16A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90255F"/>
    <w:multiLevelType w:val="hybridMultilevel"/>
    <w:tmpl w:val="345E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E65ED"/>
    <w:multiLevelType w:val="hybridMultilevel"/>
    <w:tmpl w:val="24AC5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F46BEA"/>
    <w:multiLevelType w:val="hybridMultilevel"/>
    <w:tmpl w:val="9EF0E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214EF4"/>
    <w:multiLevelType w:val="hybridMultilevel"/>
    <w:tmpl w:val="7F5A30FA"/>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27" w15:restartNumberingAfterBreak="0">
    <w:nsid w:val="4CB21913"/>
    <w:multiLevelType w:val="hybridMultilevel"/>
    <w:tmpl w:val="29866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1E3D97"/>
    <w:multiLevelType w:val="hybridMultilevel"/>
    <w:tmpl w:val="B8BEE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90C15"/>
    <w:multiLevelType w:val="hybridMultilevel"/>
    <w:tmpl w:val="3A1CC5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06465"/>
    <w:multiLevelType w:val="hybridMultilevel"/>
    <w:tmpl w:val="3E2C9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61689C"/>
    <w:multiLevelType w:val="hybridMultilevel"/>
    <w:tmpl w:val="F732C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C06D95"/>
    <w:multiLevelType w:val="hybridMultilevel"/>
    <w:tmpl w:val="7BA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7C64FB"/>
    <w:multiLevelType w:val="hybridMultilevel"/>
    <w:tmpl w:val="8618B530"/>
    <w:lvl w:ilvl="0" w:tplc="4364B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E112D5"/>
    <w:multiLevelType w:val="hybridMultilevel"/>
    <w:tmpl w:val="4F389D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976C6B"/>
    <w:multiLevelType w:val="hybridMultilevel"/>
    <w:tmpl w:val="2AAC68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CA01BD"/>
    <w:multiLevelType w:val="hybridMultilevel"/>
    <w:tmpl w:val="192853BE"/>
    <w:lvl w:ilvl="0" w:tplc="04090001">
      <w:start w:val="1"/>
      <w:numFmt w:val="bullet"/>
      <w:lvlText w:val=""/>
      <w:lvlJc w:val="left"/>
      <w:pPr>
        <w:ind w:left="1149" w:hanging="360"/>
      </w:pPr>
      <w:rPr>
        <w:rFonts w:ascii="Symbol" w:hAnsi="Symbol" w:hint="default"/>
      </w:rPr>
    </w:lvl>
    <w:lvl w:ilvl="1" w:tplc="04090003">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37" w15:restartNumberingAfterBreak="0">
    <w:nsid w:val="5F481AA4"/>
    <w:multiLevelType w:val="hybridMultilevel"/>
    <w:tmpl w:val="976804CE"/>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38" w15:restartNumberingAfterBreak="0">
    <w:nsid w:val="61C51624"/>
    <w:multiLevelType w:val="hybridMultilevel"/>
    <w:tmpl w:val="960230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2C329A8"/>
    <w:multiLevelType w:val="hybridMultilevel"/>
    <w:tmpl w:val="35CEA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3090E7E"/>
    <w:multiLevelType w:val="hybridMultilevel"/>
    <w:tmpl w:val="45EAA6C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8E15E81"/>
    <w:multiLevelType w:val="hybridMultilevel"/>
    <w:tmpl w:val="E6AA8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D163AB9"/>
    <w:multiLevelType w:val="hybridMultilevel"/>
    <w:tmpl w:val="B856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621AD9"/>
    <w:multiLevelType w:val="hybridMultilevel"/>
    <w:tmpl w:val="1958872E"/>
    <w:lvl w:ilvl="0" w:tplc="C890E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E44A8C"/>
    <w:multiLevelType w:val="hybridMultilevel"/>
    <w:tmpl w:val="6F9A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B2444"/>
    <w:multiLevelType w:val="hybridMultilevel"/>
    <w:tmpl w:val="E8ACA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43"/>
  </w:num>
  <w:num w:numId="4">
    <w:abstractNumId w:val="32"/>
  </w:num>
  <w:num w:numId="5">
    <w:abstractNumId w:val="45"/>
  </w:num>
  <w:num w:numId="6">
    <w:abstractNumId w:val="44"/>
  </w:num>
  <w:num w:numId="7">
    <w:abstractNumId w:val="37"/>
  </w:num>
  <w:num w:numId="8">
    <w:abstractNumId w:val="40"/>
  </w:num>
  <w:num w:numId="9">
    <w:abstractNumId w:val="2"/>
  </w:num>
  <w:num w:numId="10">
    <w:abstractNumId w:val="7"/>
  </w:num>
  <w:num w:numId="11">
    <w:abstractNumId w:val="11"/>
  </w:num>
  <w:num w:numId="12">
    <w:abstractNumId w:val="26"/>
  </w:num>
  <w:num w:numId="13">
    <w:abstractNumId w:val="6"/>
  </w:num>
  <w:num w:numId="14">
    <w:abstractNumId w:val="8"/>
  </w:num>
  <w:num w:numId="15">
    <w:abstractNumId w:val="19"/>
  </w:num>
  <w:num w:numId="16">
    <w:abstractNumId w:val="39"/>
  </w:num>
  <w:num w:numId="17">
    <w:abstractNumId w:val="41"/>
  </w:num>
  <w:num w:numId="18">
    <w:abstractNumId w:val="15"/>
  </w:num>
  <w:num w:numId="19">
    <w:abstractNumId w:val="5"/>
  </w:num>
  <w:num w:numId="20">
    <w:abstractNumId w:val="9"/>
  </w:num>
  <w:num w:numId="21">
    <w:abstractNumId w:val="3"/>
  </w:num>
  <w:num w:numId="22">
    <w:abstractNumId w:val="10"/>
  </w:num>
  <w:num w:numId="23">
    <w:abstractNumId w:val="0"/>
  </w:num>
  <w:num w:numId="24">
    <w:abstractNumId w:val="36"/>
  </w:num>
  <w:num w:numId="25">
    <w:abstractNumId w:val="20"/>
  </w:num>
  <w:num w:numId="26">
    <w:abstractNumId w:val="23"/>
  </w:num>
  <w:num w:numId="27">
    <w:abstractNumId w:val="29"/>
  </w:num>
  <w:num w:numId="28">
    <w:abstractNumId w:val="31"/>
  </w:num>
  <w:num w:numId="29">
    <w:abstractNumId w:val="1"/>
  </w:num>
  <w:num w:numId="30">
    <w:abstractNumId w:val="12"/>
  </w:num>
  <w:num w:numId="31">
    <w:abstractNumId w:val="35"/>
  </w:num>
  <w:num w:numId="32">
    <w:abstractNumId w:val="25"/>
  </w:num>
  <w:num w:numId="33">
    <w:abstractNumId w:val="22"/>
  </w:num>
  <w:num w:numId="34">
    <w:abstractNumId w:val="28"/>
  </w:num>
  <w:num w:numId="35">
    <w:abstractNumId w:val="30"/>
  </w:num>
  <w:num w:numId="36">
    <w:abstractNumId w:val="34"/>
  </w:num>
  <w:num w:numId="37">
    <w:abstractNumId w:val="24"/>
  </w:num>
  <w:num w:numId="38">
    <w:abstractNumId w:val="38"/>
  </w:num>
  <w:num w:numId="39">
    <w:abstractNumId w:val="16"/>
  </w:num>
  <w:num w:numId="40">
    <w:abstractNumId w:val="18"/>
  </w:num>
  <w:num w:numId="41">
    <w:abstractNumId w:val="27"/>
  </w:num>
  <w:num w:numId="42">
    <w:abstractNumId w:val="42"/>
  </w:num>
  <w:num w:numId="43">
    <w:abstractNumId w:val="17"/>
  </w:num>
  <w:num w:numId="44">
    <w:abstractNumId w:val="13"/>
  </w:num>
  <w:num w:numId="45">
    <w:abstractNumId w:val="2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1C6"/>
    <w:rsid w:val="00001992"/>
    <w:rsid w:val="0000220B"/>
    <w:rsid w:val="0000273B"/>
    <w:rsid w:val="00003C50"/>
    <w:rsid w:val="00004D8A"/>
    <w:rsid w:val="000060E1"/>
    <w:rsid w:val="00010C3A"/>
    <w:rsid w:val="00014146"/>
    <w:rsid w:val="000156FB"/>
    <w:rsid w:val="00016372"/>
    <w:rsid w:val="00016B5F"/>
    <w:rsid w:val="000170D5"/>
    <w:rsid w:val="00020A18"/>
    <w:rsid w:val="00020E90"/>
    <w:rsid w:val="00021EF9"/>
    <w:rsid w:val="00024E8A"/>
    <w:rsid w:val="000252CA"/>
    <w:rsid w:val="00030564"/>
    <w:rsid w:val="00031F66"/>
    <w:rsid w:val="00034FE1"/>
    <w:rsid w:val="00035D1F"/>
    <w:rsid w:val="00041BC0"/>
    <w:rsid w:val="00045A3D"/>
    <w:rsid w:val="000466D0"/>
    <w:rsid w:val="000541FC"/>
    <w:rsid w:val="00055ACF"/>
    <w:rsid w:val="00057390"/>
    <w:rsid w:val="000627E3"/>
    <w:rsid w:val="00067388"/>
    <w:rsid w:val="00067D79"/>
    <w:rsid w:val="00072881"/>
    <w:rsid w:val="000729D0"/>
    <w:rsid w:val="000758BC"/>
    <w:rsid w:val="00077047"/>
    <w:rsid w:val="00077A6F"/>
    <w:rsid w:val="00095206"/>
    <w:rsid w:val="000A1C12"/>
    <w:rsid w:val="000A1F3B"/>
    <w:rsid w:val="000A267C"/>
    <w:rsid w:val="000A40D0"/>
    <w:rsid w:val="000B02F1"/>
    <w:rsid w:val="000B0E65"/>
    <w:rsid w:val="000B23FF"/>
    <w:rsid w:val="000B371A"/>
    <w:rsid w:val="000B4C73"/>
    <w:rsid w:val="000B7F19"/>
    <w:rsid w:val="000C07CE"/>
    <w:rsid w:val="000C11DB"/>
    <w:rsid w:val="000C21C5"/>
    <w:rsid w:val="000C5B30"/>
    <w:rsid w:val="000C6155"/>
    <w:rsid w:val="000C6ADD"/>
    <w:rsid w:val="000D0194"/>
    <w:rsid w:val="000D4237"/>
    <w:rsid w:val="000D663F"/>
    <w:rsid w:val="000D777D"/>
    <w:rsid w:val="000D7808"/>
    <w:rsid w:val="000E1699"/>
    <w:rsid w:val="000E1A5D"/>
    <w:rsid w:val="000E21BB"/>
    <w:rsid w:val="000E2DD1"/>
    <w:rsid w:val="000E3011"/>
    <w:rsid w:val="000E4B72"/>
    <w:rsid w:val="000E4EA7"/>
    <w:rsid w:val="000E5CD9"/>
    <w:rsid w:val="000E6CA6"/>
    <w:rsid w:val="000E772D"/>
    <w:rsid w:val="000F542C"/>
    <w:rsid w:val="000F7D1D"/>
    <w:rsid w:val="001038FD"/>
    <w:rsid w:val="00106598"/>
    <w:rsid w:val="00107767"/>
    <w:rsid w:val="00110C67"/>
    <w:rsid w:val="00111A88"/>
    <w:rsid w:val="00114BAA"/>
    <w:rsid w:val="00114D85"/>
    <w:rsid w:val="00116811"/>
    <w:rsid w:val="00117715"/>
    <w:rsid w:val="0012163B"/>
    <w:rsid w:val="00123BA6"/>
    <w:rsid w:val="00124A1D"/>
    <w:rsid w:val="001250CF"/>
    <w:rsid w:val="00130717"/>
    <w:rsid w:val="001308CC"/>
    <w:rsid w:val="00131297"/>
    <w:rsid w:val="001321EF"/>
    <w:rsid w:val="00134704"/>
    <w:rsid w:val="00135400"/>
    <w:rsid w:val="001373E8"/>
    <w:rsid w:val="00142E33"/>
    <w:rsid w:val="001451AD"/>
    <w:rsid w:val="0014679A"/>
    <w:rsid w:val="00147589"/>
    <w:rsid w:val="001546C1"/>
    <w:rsid w:val="00156D03"/>
    <w:rsid w:val="00157801"/>
    <w:rsid w:val="00162E44"/>
    <w:rsid w:val="0017020F"/>
    <w:rsid w:val="00172896"/>
    <w:rsid w:val="00173045"/>
    <w:rsid w:val="001742C1"/>
    <w:rsid w:val="00175B0F"/>
    <w:rsid w:val="00176A11"/>
    <w:rsid w:val="001802A0"/>
    <w:rsid w:val="00186313"/>
    <w:rsid w:val="00187C73"/>
    <w:rsid w:val="00194B48"/>
    <w:rsid w:val="00194E59"/>
    <w:rsid w:val="00194FDC"/>
    <w:rsid w:val="001959AD"/>
    <w:rsid w:val="001973DB"/>
    <w:rsid w:val="00197962"/>
    <w:rsid w:val="001A135E"/>
    <w:rsid w:val="001A21B7"/>
    <w:rsid w:val="001A43DC"/>
    <w:rsid w:val="001A55F5"/>
    <w:rsid w:val="001A6911"/>
    <w:rsid w:val="001A6F29"/>
    <w:rsid w:val="001A7C92"/>
    <w:rsid w:val="001B2DF5"/>
    <w:rsid w:val="001B357B"/>
    <w:rsid w:val="001B3D5C"/>
    <w:rsid w:val="001B57B7"/>
    <w:rsid w:val="001B7CC3"/>
    <w:rsid w:val="001C115E"/>
    <w:rsid w:val="001C150D"/>
    <w:rsid w:val="001C224C"/>
    <w:rsid w:val="001D4B69"/>
    <w:rsid w:val="001D533A"/>
    <w:rsid w:val="001D672F"/>
    <w:rsid w:val="001D703F"/>
    <w:rsid w:val="001D7A7D"/>
    <w:rsid w:val="001E0B2B"/>
    <w:rsid w:val="001E13C7"/>
    <w:rsid w:val="001E17FB"/>
    <w:rsid w:val="001E4A30"/>
    <w:rsid w:val="001E7456"/>
    <w:rsid w:val="001E7E29"/>
    <w:rsid w:val="001F0CFF"/>
    <w:rsid w:val="001F109D"/>
    <w:rsid w:val="001F2422"/>
    <w:rsid w:val="001F4ED2"/>
    <w:rsid w:val="001F67C6"/>
    <w:rsid w:val="001F7A6E"/>
    <w:rsid w:val="001F7EFF"/>
    <w:rsid w:val="00200092"/>
    <w:rsid w:val="002039DC"/>
    <w:rsid w:val="002040E2"/>
    <w:rsid w:val="00204C00"/>
    <w:rsid w:val="00206DE7"/>
    <w:rsid w:val="00210837"/>
    <w:rsid w:val="00210D09"/>
    <w:rsid w:val="0021116B"/>
    <w:rsid w:val="002161AF"/>
    <w:rsid w:val="0022729E"/>
    <w:rsid w:val="00227393"/>
    <w:rsid w:val="00234B98"/>
    <w:rsid w:val="00234DAA"/>
    <w:rsid w:val="00234E00"/>
    <w:rsid w:val="0023582E"/>
    <w:rsid w:val="00240246"/>
    <w:rsid w:val="00240BA7"/>
    <w:rsid w:val="0024406F"/>
    <w:rsid w:val="00244F6D"/>
    <w:rsid w:val="00256B8E"/>
    <w:rsid w:val="00261D33"/>
    <w:rsid w:val="00263CD7"/>
    <w:rsid w:val="00266227"/>
    <w:rsid w:val="00271756"/>
    <w:rsid w:val="002722B4"/>
    <w:rsid w:val="0027596B"/>
    <w:rsid w:val="00283361"/>
    <w:rsid w:val="00286F18"/>
    <w:rsid w:val="00286FA4"/>
    <w:rsid w:val="002903D6"/>
    <w:rsid w:val="00291608"/>
    <w:rsid w:val="0029498C"/>
    <w:rsid w:val="00294B3A"/>
    <w:rsid w:val="002978B5"/>
    <w:rsid w:val="002A3861"/>
    <w:rsid w:val="002A6369"/>
    <w:rsid w:val="002A6CC7"/>
    <w:rsid w:val="002A74EB"/>
    <w:rsid w:val="002A7565"/>
    <w:rsid w:val="002A7ECB"/>
    <w:rsid w:val="002B111A"/>
    <w:rsid w:val="002B22D7"/>
    <w:rsid w:val="002B490B"/>
    <w:rsid w:val="002C2F2C"/>
    <w:rsid w:val="002C351D"/>
    <w:rsid w:val="002C7252"/>
    <w:rsid w:val="002D0402"/>
    <w:rsid w:val="002D095D"/>
    <w:rsid w:val="002D5E13"/>
    <w:rsid w:val="002E3CDA"/>
    <w:rsid w:val="002E4767"/>
    <w:rsid w:val="002E5B2C"/>
    <w:rsid w:val="002F23C2"/>
    <w:rsid w:val="002F6D9C"/>
    <w:rsid w:val="002F7C7C"/>
    <w:rsid w:val="003006BE"/>
    <w:rsid w:val="0030313B"/>
    <w:rsid w:val="0030407A"/>
    <w:rsid w:val="00304CF6"/>
    <w:rsid w:val="0030586E"/>
    <w:rsid w:val="00307C64"/>
    <w:rsid w:val="00310C39"/>
    <w:rsid w:val="0031165E"/>
    <w:rsid w:val="003125D5"/>
    <w:rsid w:val="00314073"/>
    <w:rsid w:val="00320F2D"/>
    <w:rsid w:val="00321D69"/>
    <w:rsid w:val="003228E2"/>
    <w:rsid w:val="00324FEE"/>
    <w:rsid w:val="00326C0E"/>
    <w:rsid w:val="00327C10"/>
    <w:rsid w:val="003336A3"/>
    <w:rsid w:val="00335127"/>
    <w:rsid w:val="00335C3A"/>
    <w:rsid w:val="00335DD6"/>
    <w:rsid w:val="00337865"/>
    <w:rsid w:val="003424A1"/>
    <w:rsid w:val="00346FD4"/>
    <w:rsid w:val="00350BA6"/>
    <w:rsid w:val="00351348"/>
    <w:rsid w:val="0035171D"/>
    <w:rsid w:val="00352615"/>
    <w:rsid w:val="00354C4D"/>
    <w:rsid w:val="0035633A"/>
    <w:rsid w:val="003635BD"/>
    <w:rsid w:val="0036414C"/>
    <w:rsid w:val="003651EA"/>
    <w:rsid w:val="00365275"/>
    <w:rsid w:val="003715AE"/>
    <w:rsid w:val="003737E1"/>
    <w:rsid w:val="00373B17"/>
    <w:rsid w:val="0037462B"/>
    <w:rsid w:val="00374B77"/>
    <w:rsid w:val="00374B7D"/>
    <w:rsid w:val="003752DD"/>
    <w:rsid w:val="00375E97"/>
    <w:rsid w:val="00377A6A"/>
    <w:rsid w:val="00381718"/>
    <w:rsid w:val="003833AA"/>
    <w:rsid w:val="0038363E"/>
    <w:rsid w:val="003840A1"/>
    <w:rsid w:val="00384620"/>
    <w:rsid w:val="003855A4"/>
    <w:rsid w:val="003874A8"/>
    <w:rsid w:val="00392E10"/>
    <w:rsid w:val="003A1746"/>
    <w:rsid w:val="003A1D59"/>
    <w:rsid w:val="003A1E48"/>
    <w:rsid w:val="003A1F16"/>
    <w:rsid w:val="003A70AF"/>
    <w:rsid w:val="003A77B8"/>
    <w:rsid w:val="003B0524"/>
    <w:rsid w:val="003B12C7"/>
    <w:rsid w:val="003C69D3"/>
    <w:rsid w:val="003C6D50"/>
    <w:rsid w:val="003C7E0D"/>
    <w:rsid w:val="003D2ED7"/>
    <w:rsid w:val="003D48D0"/>
    <w:rsid w:val="003D552B"/>
    <w:rsid w:val="003D755B"/>
    <w:rsid w:val="003E314C"/>
    <w:rsid w:val="003E3A2D"/>
    <w:rsid w:val="003E4C7F"/>
    <w:rsid w:val="003E6042"/>
    <w:rsid w:val="003E7EF3"/>
    <w:rsid w:val="003F5328"/>
    <w:rsid w:val="003F5AF6"/>
    <w:rsid w:val="003F6E75"/>
    <w:rsid w:val="004058F6"/>
    <w:rsid w:val="00410302"/>
    <w:rsid w:val="00415AE2"/>
    <w:rsid w:val="00417367"/>
    <w:rsid w:val="004207F3"/>
    <w:rsid w:val="0043268E"/>
    <w:rsid w:val="004340F8"/>
    <w:rsid w:val="00442F83"/>
    <w:rsid w:val="0044401A"/>
    <w:rsid w:val="004507CC"/>
    <w:rsid w:val="00451580"/>
    <w:rsid w:val="00452104"/>
    <w:rsid w:val="00452535"/>
    <w:rsid w:val="00452CA8"/>
    <w:rsid w:val="00456273"/>
    <w:rsid w:val="004624FF"/>
    <w:rsid w:val="00462874"/>
    <w:rsid w:val="004641DB"/>
    <w:rsid w:val="00474170"/>
    <w:rsid w:val="00474444"/>
    <w:rsid w:val="004778F8"/>
    <w:rsid w:val="0048241D"/>
    <w:rsid w:val="0048261F"/>
    <w:rsid w:val="004842AE"/>
    <w:rsid w:val="00484F91"/>
    <w:rsid w:val="00485AA6"/>
    <w:rsid w:val="004904C3"/>
    <w:rsid w:val="0049165B"/>
    <w:rsid w:val="00492668"/>
    <w:rsid w:val="0049362D"/>
    <w:rsid w:val="00493C6D"/>
    <w:rsid w:val="00495293"/>
    <w:rsid w:val="004A07C3"/>
    <w:rsid w:val="004A22B3"/>
    <w:rsid w:val="004A7CBB"/>
    <w:rsid w:val="004B0858"/>
    <w:rsid w:val="004C1568"/>
    <w:rsid w:val="004C6243"/>
    <w:rsid w:val="004C687D"/>
    <w:rsid w:val="004D1ECE"/>
    <w:rsid w:val="004D750B"/>
    <w:rsid w:val="004E06FF"/>
    <w:rsid w:val="004E17AA"/>
    <w:rsid w:val="004E23A5"/>
    <w:rsid w:val="004E357E"/>
    <w:rsid w:val="004E396C"/>
    <w:rsid w:val="004E3E94"/>
    <w:rsid w:val="004E4618"/>
    <w:rsid w:val="004F652B"/>
    <w:rsid w:val="004F73EF"/>
    <w:rsid w:val="00500D4C"/>
    <w:rsid w:val="005037F1"/>
    <w:rsid w:val="00503F7A"/>
    <w:rsid w:val="0050469B"/>
    <w:rsid w:val="0050611B"/>
    <w:rsid w:val="00506136"/>
    <w:rsid w:val="005133B7"/>
    <w:rsid w:val="00515723"/>
    <w:rsid w:val="00515D14"/>
    <w:rsid w:val="00517557"/>
    <w:rsid w:val="00521149"/>
    <w:rsid w:val="00524A11"/>
    <w:rsid w:val="0052791B"/>
    <w:rsid w:val="0053018E"/>
    <w:rsid w:val="0053735A"/>
    <w:rsid w:val="00540A9E"/>
    <w:rsid w:val="00550901"/>
    <w:rsid w:val="005509F6"/>
    <w:rsid w:val="0055118F"/>
    <w:rsid w:val="00551F91"/>
    <w:rsid w:val="00553223"/>
    <w:rsid w:val="005561BC"/>
    <w:rsid w:val="00560B8F"/>
    <w:rsid w:val="00560E87"/>
    <w:rsid w:val="00562C47"/>
    <w:rsid w:val="00570378"/>
    <w:rsid w:val="00572CEB"/>
    <w:rsid w:val="00573DB5"/>
    <w:rsid w:val="0057450D"/>
    <w:rsid w:val="005771C1"/>
    <w:rsid w:val="0058182B"/>
    <w:rsid w:val="005837E0"/>
    <w:rsid w:val="0058480F"/>
    <w:rsid w:val="005879D1"/>
    <w:rsid w:val="00590C3B"/>
    <w:rsid w:val="00591FE3"/>
    <w:rsid w:val="00592208"/>
    <w:rsid w:val="00595CDD"/>
    <w:rsid w:val="00596E91"/>
    <w:rsid w:val="005A0D0D"/>
    <w:rsid w:val="005A41AA"/>
    <w:rsid w:val="005A54CF"/>
    <w:rsid w:val="005B1395"/>
    <w:rsid w:val="005B3B00"/>
    <w:rsid w:val="005B60B2"/>
    <w:rsid w:val="005B6713"/>
    <w:rsid w:val="005B7FBF"/>
    <w:rsid w:val="005C00C3"/>
    <w:rsid w:val="005C4DCB"/>
    <w:rsid w:val="005C7B4B"/>
    <w:rsid w:val="005C7FE2"/>
    <w:rsid w:val="005D3602"/>
    <w:rsid w:val="005D594A"/>
    <w:rsid w:val="005D671A"/>
    <w:rsid w:val="005D6CF3"/>
    <w:rsid w:val="005E0B42"/>
    <w:rsid w:val="005E5431"/>
    <w:rsid w:val="005E6C59"/>
    <w:rsid w:val="005F150B"/>
    <w:rsid w:val="005F23B3"/>
    <w:rsid w:val="005F6B31"/>
    <w:rsid w:val="00600DC1"/>
    <w:rsid w:val="00605406"/>
    <w:rsid w:val="00606093"/>
    <w:rsid w:val="00612F05"/>
    <w:rsid w:val="00615021"/>
    <w:rsid w:val="006155AB"/>
    <w:rsid w:val="006178DE"/>
    <w:rsid w:val="00620F6C"/>
    <w:rsid w:val="006244BA"/>
    <w:rsid w:val="00624629"/>
    <w:rsid w:val="00625C7F"/>
    <w:rsid w:val="00627290"/>
    <w:rsid w:val="00627704"/>
    <w:rsid w:val="006351CF"/>
    <w:rsid w:val="00635E36"/>
    <w:rsid w:val="00645A9F"/>
    <w:rsid w:val="00645FA2"/>
    <w:rsid w:val="00647E96"/>
    <w:rsid w:val="00654711"/>
    <w:rsid w:val="0065478C"/>
    <w:rsid w:val="00660C60"/>
    <w:rsid w:val="00663CED"/>
    <w:rsid w:val="006700D1"/>
    <w:rsid w:val="00674DA4"/>
    <w:rsid w:val="00675A19"/>
    <w:rsid w:val="006765C3"/>
    <w:rsid w:val="00677061"/>
    <w:rsid w:val="006835E5"/>
    <w:rsid w:val="0069551E"/>
    <w:rsid w:val="00695D96"/>
    <w:rsid w:val="00697721"/>
    <w:rsid w:val="006A0DD7"/>
    <w:rsid w:val="006A17C0"/>
    <w:rsid w:val="006A6211"/>
    <w:rsid w:val="006A6F21"/>
    <w:rsid w:val="006A7E34"/>
    <w:rsid w:val="006B4730"/>
    <w:rsid w:val="006B5C14"/>
    <w:rsid w:val="006B6C38"/>
    <w:rsid w:val="006C1551"/>
    <w:rsid w:val="006C17CD"/>
    <w:rsid w:val="006C43AF"/>
    <w:rsid w:val="006C5D40"/>
    <w:rsid w:val="006C6CD1"/>
    <w:rsid w:val="006C6E85"/>
    <w:rsid w:val="006D09FD"/>
    <w:rsid w:val="006D1C5E"/>
    <w:rsid w:val="006D4EDB"/>
    <w:rsid w:val="006D5A7F"/>
    <w:rsid w:val="006D61DC"/>
    <w:rsid w:val="006F0B65"/>
    <w:rsid w:val="006F2170"/>
    <w:rsid w:val="006F235C"/>
    <w:rsid w:val="006F5047"/>
    <w:rsid w:val="006F7542"/>
    <w:rsid w:val="006F7D1B"/>
    <w:rsid w:val="00716C46"/>
    <w:rsid w:val="00717F28"/>
    <w:rsid w:val="0072010E"/>
    <w:rsid w:val="00721C5D"/>
    <w:rsid w:val="00721F21"/>
    <w:rsid w:val="007249AF"/>
    <w:rsid w:val="0072615A"/>
    <w:rsid w:val="007305AC"/>
    <w:rsid w:val="00732247"/>
    <w:rsid w:val="00732A96"/>
    <w:rsid w:val="007338A3"/>
    <w:rsid w:val="00734F63"/>
    <w:rsid w:val="007351F3"/>
    <w:rsid w:val="00735DC8"/>
    <w:rsid w:val="007373FD"/>
    <w:rsid w:val="00740B9C"/>
    <w:rsid w:val="00742C7A"/>
    <w:rsid w:val="00745DBD"/>
    <w:rsid w:val="007463F0"/>
    <w:rsid w:val="00747668"/>
    <w:rsid w:val="00747A62"/>
    <w:rsid w:val="007502FB"/>
    <w:rsid w:val="00754769"/>
    <w:rsid w:val="007570E7"/>
    <w:rsid w:val="00761666"/>
    <w:rsid w:val="00762E27"/>
    <w:rsid w:val="0076698D"/>
    <w:rsid w:val="00766999"/>
    <w:rsid w:val="00766C01"/>
    <w:rsid w:val="00767B8C"/>
    <w:rsid w:val="00770104"/>
    <w:rsid w:val="00770373"/>
    <w:rsid w:val="00771667"/>
    <w:rsid w:val="00784B59"/>
    <w:rsid w:val="007854CE"/>
    <w:rsid w:val="00785ED1"/>
    <w:rsid w:val="00792307"/>
    <w:rsid w:val="00792A74"/>
    <w:rsid w:val="00794C65"/>
    <w:rsid w:val="007952C8"/>
    <w:rsid w:val="00796F72"/>
    <w:rsid w:val="00797858"/>
    <w:rsid w:val="007A12AA"/>
    <w:rsid w:val="007A357B"/>
    <w:rsid w:val="007A7B03"/>
    <w:rsid w:val="007B21D6"/>
    <w:rsid w:val="007B3BD1"/>
    <w:rsid w:val="007B5C45"/>
    <w:rsid w:val="007B7A98"/>
    <w:rsid w:val="007C05E0"/>
    <w:rsid w:val="007C2223"/>
    <w:rsid w:val="007C314C"/>
    <w:rsid w:val="007C4B57"/>
    <w:rsid w:val="007C6083"/>
    <w:rsid w:val="007C6D98"/>
    <w:rsid w:val="007C6E1F"/>
    <w:rsid w:val="007D0F13"/>
    <w:rsid w:val="007D2088"/>
    <w:rsid w:val="007D38E1"/>
    <w:rsid w:val="007D3EEC"/>
    <w:rsid w:val="007D4CC9"/>
    <w:rsid w:val="007D6A15"/>
    <w:rsid w:val="007D6B84"/>
    <w:rsid w:val="007E17D6"/>
    <w:rsid w:val="007E2C8E"/>
    <w:rsid w:val="007E2F0A"/>
    <w:rsid w:val="007E45D5"/>
    <w:rsid w:val="007E7BF0"/>
    <w:rsid w:val="007E7DFB"/>
    <w:rsid w:val="007F2332"/>
    <w:rsid w:val="007F3643"/>
    <w:rsid w:val="007F5364"/>
    <w:rsid w:val="007F7CFE"/>
    <w:rsid w:val="008002B1"/>
    <w:rsid w:val="00800E88"/>
    <w:rsid w:val="00802493"/>
    <w:rsid w:val="00802D15"/>
    <w:rsid w:val="0080624A"/>
    <w:rsid w:val="008068CE"/>
    <w:rsid w:val="00810CB7"/>
    <w:rsid w:val="00811A7C"/>
    <w:rsid w:val="00812706"/>
    <w:rsid w:val="00817B56"/>
    <w:rsid w:val="008233F7"/>
    <w:rsid w:val="00825177"/>
    <w:rsid w:val="00825B5C"/>
    <w:rsid w:val="00830694"/>
    <w:rsid w:val="008348CF"/>
    <w:rsid w:val="008429B1"/>
    <w:rsid w:val="00842B00"/>
    <w:rsid w:val="00842CCC"/>
    <w:rsid w:val="00844703"/>
    <w:rsid w:val="008500F8"/>
    <w:rsid w:val="00855F50"/>
    <w:rsid w:val="008579D3"/>
    <w:rsid w:val="00857AAD"/>
    <w:rsid w:val="00857ECB"/>
    <w:rsid w:val="008613BF"/>
    <w:rsid w:val="0086292D"/>
    <w:rsid w:val="008702E8"/>
    <w:rsid w:val="00874C52"/>
    <w:rsid w:val="00876C53"/>
    <w:rsid w:val="00880278"/>
    <w:rsid w:val="008831BB"/>
    <w:rsid w:val="0088351D"/>
    <w:rsid w:val="00887D89"/>
    <w:rsid w:val="00892FE6"/>
    <w:rsid w:val="00893778"/>
    <w:rsid w:val="00893BA3"/>
    <w:rsid w:val="008A0066"/>
    <w:rsid w:val="008A49B7"/>
    <w:rsid w:val="008A4C15"/>
    <w:rsid w:val="008A5271"/>
    <w:rsid w:val="008A649C"/>
    <w:rsid w:val="008B11C7"/>
    <w:rsid w:val="008B136C"/>
    <w:rsid w:val="008B388B"/>
    <w:rsid w:val="008B72E7"/>
    <w:rsid w:val="008C019D"/>
    <w:rsid w:val="008C33F2"/>
    <w:rsid w:val="008C3446"/>
    <w:rsid w:val="008C69A9"/>
    <w:rsid w:val="008C7776"/>
    <w:rsid w:val="008D08B1"/>
    <w:rsid w:val="008D2059"/>
    <w:rsid w:val="008D3327"/>
    <w:rsid w:val="008D4A56"/>
    <w:rsid w:val="008D54FA"/>
    <w:rsid w:val="008D773E"/>
    <w:rsid w:val="008E46CE"/>
    <w:rsid w:val="008E7431"/>
    <w:rsid w:val="008F3372"/>
    <w:rsid w:val="008F6EB6"/>
    <w:rsid w:val="009016AA"/>
    <w:rsid w:val="009023B1"/>
    <w:rsid w:val="0090340D"/>
    <w:rsid w:val="00910B34"/>
    <w:rsid w:val="00915355"/>
    <w:rsid w:val="009176D6"/>
    <w:rsid w:val="0092525E"/>
    <w:rsid w:val="00926A66"/>
    <w:rsid w:val="00930DC8"/>
    <w:rsid w:val="00940E35"/>
    <w:rsid w:val="00941DD1"/>
    <w:rsid w:val="009467B6"/>
    <w:rsid w:val="00951EF9"/>
    <w:rsid w:val="00955550"/>
    <w:rsid w:val="00956E8C"/>
    <w:rsid w:val="00957944"/>
    <w:rsid w:val="00961291"/>
    <w:rsid w:val="009631F2"/>
    <w:rsid w:val="00963620"/>
    <w:rsid w:val="00965B13"/>
    <w:rsid w:val="009675A8"/>
    <w:rsid w:val="009703B6"/>
    <w:rsid w:val="009711B1"/>
    <w:rsid w:val="009747CE"/>
    <w:rsid w:val="009757D0"/>
    <w:rsid w:val="00980AE5"/>
    <w:rsid w:val="00980C07"/>
    <w:rsid w:val="00980D95"/>
    <w:rsid w:val="00981C0C"/>
    <w:rsid w:val="009829AE"/>
    <w:rsid w:val="00983C12"/>
    <w:rsid w:val="00985206"/>
    <w:rsid w:val="00985518"/>
    <w:rsid w:val="00985693"/>
    <w:rsid w:val="00985E14"/>
    <w:rsid w:val="00992EC1"/>
    <w:rsid w:val="00996088"/>
    <w:rsid w:val="009A0284"/>
    <w:rsid w:val="009A096B"/>
    <w:rsid w:val="009A1F4A"/>
    <w:rsid w:val="009A2E79"/>
    <w:rsid w:val="009A460A"/>
    <w:rsid w:val="009A6620"/>
    <w:rsid w:val="009B2729"/>
    <w:rsid w:val="009B2DF7"/>
    <w:rsid w:val="009B3A4B"/>
    <w:rsid w:val="009B3A63"/>
    <w:rsid w:val="009B4811"/>
    <w:rsid w:val="009B5A5F"/>
    <w:rsid w:val="009B7090"/>
    <w:rsid w:val="009C0E63"/>
    <w:rsid w:val="009C0E82"/>
    <w:rsid w:val="009C178F"/>
    <w:rsid w:val="009C1B1D"/>
    <w:rsid w:val="009C6B2B"/>
    <w:rsid w:val="009D187D"/>
    <w:rsid w:val="009D72F2"/>
    <w:rsid w:val="009E0AFC"/>
    <w:rsid w:val="009E0FBE"/>
    <w:rsid w:val="009E1037"/>
    <w:rsid w:val="009E61E7"/>
    <w:rsid w:val="009E70C0"/>
    <w:rsid w:val="009E7C83"/>
    <w:rsid w:val="009F185A"/>
    <w:rsid w:val="009F478E"/>
    <w:rsid w:val="00A02AD9"/>
    <w:rsid w:val="00A03077"/>
    <w:rsid w:val="00A04D51"/>
    <w:rsid w:val="00A068A9"/>
    <w:rsid w:val="00A07B8A"/>
    <w:rsid w:val="00A15B74"/>
    <w:rsid w:val="00A17B9F"/>
    <w:rsid w:val="00A20CF5"/>
    <w:rsid w:val="00A238B3"/>
    <w:rsid w:val="00A27AB9"/>
    <w:rsid w:val="00A30C26"/>
    <w:rsid w:val="00A31CF5"/>
    <w:rsid w:val="00A3223B"/>
    <w:rsid w:val="00A32790"/>
    <w:rsid w:val="00A357C6"/>
    <w:rsid w:val="00A363C6"/>
    <w:rsid w:val="00A373C7"/>
    <w:rsid w:val="00A44476"/>
    <w:rsid w:val="00A44A64"/>
    <w:rsid w:val="00A46346"/>
    <w:rsid w:val="00A5359D"/>
    <w:rsid w:val="00A541C6"/>
    <w:rsid w:val="00A542DA"/>
    <w:rsid w:val="00A6170D"/>
    <w:rsid w:val="00A62D0A"/>
    <w:rsid w:val="00A648F7"/>
    <w:rsid w:val="00A6552C"/>
    <w:rsid w:val="00A664F6"/>
    <w:rsid w:val="00A70977"/>
    <w:rsid w:val="00A7170C"/>
    <w:rsid w:val="00A7633A"/>
    <w:rsid w:val="00A7667C"/>
    <w:rsid w:val="00A77A9B"/>
    <w:rsid w:val="00A80C23"/>
    <w:rsid w:val="00A837F3"/>
    <w:rsid w:val="00A844A7"/>
    <w:rsid w:val="00A86140"/>
    <w:rsid w:val="00A879C5"/>
    <w:rsid w:val="00A90B39"/>
    <w:rsid w:val="00A90E5D"/>
    <w:rsid w:val="00A91743"/>
    <w:rsid w:val="00A92231"/>
    <w:rsid w:val="00A96A48"/>
    <w:rsid w:val="00A96B2D"/>
    <w:rsid w:val="00AA2AD8"/>
    <w:rsid w:val="00AA36E6"/>
    <w:rsid w:val="00AA536E"/>
    <w:rsid w:val="00AA7D37"/>
    <w:rsid w:val="00AB2B76"/>
    <w:rsid w:val="00AB4B95"/>
    <w:rsid w:val="00AB5AAD"/>
    <w:rsid w:val="00AB69A2"/>
    <w:rsid w:val="00AB6B77"/>
    <w:rsid w:val="00AC1BF6"/>
    <w:rsid w:val="00AC3053"/>
    <w:rsid w:val="00AC3503"/>
    <w:rsid w:val="00AC49BD"/>
    <w:rsid w:val="00AC5390"/>
    <w:rsid w:val="00AD0AB3"/>
    <w:rsid w:val="00AD1F9E"/>
    <w:rsid w:val="00AE07B0"/>
    <w:rsid w:val="00AE1368"/>
    <w:rsid w:val="00AF27FC"/>
    <w:rsid w:val="00AF34BC"/>
    <w:rsid w:val="00AF51A7"/>
    <w:rsid w:val="00AF7D55"/>
    <w:rsid w:val="00B0013E"/>
    <w:rsid w:val="00B003A9"/>
    <w:rsid w:val="00B01C86"/>
    <w:rsid w:val="00B023A7"/>
    <w:rsid w:val="00B05C6F"/>
    <w:rsid w:val="00B07FAE"/>
    <w:rsid w:val="00B10CC8"/>
    <w:rsid w:val="00B110A5"/>
    <w:rsid w:val="00B12A3C"/>
    <w:rsid w:val="00B17DB1"/>
    <w:rsid w:val="00B21089"/>
    <w:rsid w:val="00B247B9"/>
    <w:rsid w:val="00B26F24"/>
    <w:rsid w:val="00B27B29"/>
    <w:rsid w:val="00B304AA"/>
    <w:rsid w:val="00B330E3"/>
    <w:rsid w:val="00B41B38"/>
    <w:rsid w:val="00B41D8B"/>
    <w:rsid w:val="00B42FCB"/>
    <w:rsid w:val="00B453CD"/>
    <w:rsid w:val="00B45842"/>
    <w:rsid w:val="00B467B5"/>
    <w:rsid w:val="00B502DB"/>
    <w:rsid w:val="00B531B6"/>
    <w:rsid w:val="00B55934"/>
    <w:rsid w:val="00B57348"/>
    <w:rsid w:val="00B64DB1"/>
    <w:rsid w:val="00B701FD"/>
    <w:rsid w:val="00B71DA1"/>
    <w:rsid w:val="00B7393B"/>
    <w:rsid w:val="00B755EE"/>
    <w:rsid w:val="00B75BC1"/>
    <w:rsid w:val="00B76072"/>
    <w:rsid w:val="00B77E34"/>
    <w:rsid w:val="00B81244"/>
    <w:rsid w:val="00B826E2"/>
    <w:rsid w:val="00B858A7"/>
    <w:rsid w:val="00B87845"/>
    <w:rsid w:val="00B87D2B"/>
    <w:rsid w:val="00B905A9"/>
    <w:rsid w:val="00B928B3"/>
    <w:rsid w:val="00B939D0"/>
    <w:rsid w:val="00BA2ADC"/>
    <w:rsid w:val="00BB0F1E"/>
    <w:rsid w:val="00BB21D9"/>
    <w:rsid w:val="00BB259B"/>
    <w:rsid w:val="00BB493F"/>
    <w:rsid w:val="00BB69BE"/>
    <w:rsid w:val="00BC19A9"/>
    <w:rsid w:val="00BC28EF"/>
    <w:rsid w:val="00BC4F18"/>
    <w:rsid w:val="00BC6E8D"/>
    <w:rsid w:val="00BD211B"/>
    <w:rsid w:val="00BD3204"/>
    <w:rsid w:val="00BD360F"/>
    <w:rsid w:val="00BE1100"/>
    <w:rsid w:val="00BE169D"/>
    <w:rsid w:val="00BE27ED"/>
    <w:rsid w:val="00BE2F67"/>
    <w:rsid w:val="00BE60EA"/>
    <w:rsid w:val="00BF0ABE"/>
    <w:rsid w:val="00BF2397"/>
    <w:rsid w:val="00BF3073"/>
    <w:rsid w:val="00BF3C8B"/>
    <w:rsid w:val="00BF3E55"/>
    <w:rsid w:val="00BF45B5"/>
    <w:rsid w:val="00BF4AC5"/>
    <w:rsid w:val="00BF4C0C"/>
    <w:rsid w:val="00C009B6"/>
    <w:rsid w:val="00C0178A"/>
    <w:rsid w:val="00C04072"/>
    <w:rsid w:val="00C054EC"/>
    <w:rsid w:val="00C06274"/>
    <w:rsid w:val="00C070F4"/>
    <w:rsid w:val="00C07594"/>
    <w:rsid w:val="00C10785"/>
    <w:rsid w:val="00C10BDC"/>
    <w:rsid w:val="00C144E5"/>
    <w:rsid w:val="00C16E0E"/>
    <w:rsid w:val="00C24A65"/>
    <w:rsid w:val="00C31568"/>
    <w:rsid w:val="00C32D51"/>
    <w:rsid w:val="00C37B35"/>
    <w:rsid w:val="00C41EB6"/>
    <w:rsid w:val="00C51086"/>
    <w:rsid w:val="00C53285"/>
    <w:rsid w:val="00C55E70"/>
    <w:rsid w:val="00C564B4"/>
    <w:rsid w:val="00C63CED"/>
    <w:rsid w:val="00C64720"/>
    <w:rsid w:val="00C65CF0"/>
    <w:rsid w:val="00C66752"/>
    <w:rsid w:val="00C708C1"/>
    <w:rsid w:val="00C71523"/>
    <w:rsid w:val="00C75A61"/>
    <w:rsid w:val="00C8384F"/>
    <w:rsid w:val="00C936E9"/>
    <w:rsid w:val="00C96EE1"/>
    <w:rsid w:val="00C97D01"/>
    <w:rsid w:val="00CA1056"/>
    <w:rsid w:val="00CA1786"/>
    <w:rsid w:val="00CA1F91"/>
    <w:rsid w:val="00CA3380"/>
    <w:rsid w:val="00CA3B52"/>
    <w:rsid w:val="00CA49CA"/>
    <w:rsid w:val="00CA5103"/>
    <w:rsid w:val="00CA5298"/>
    <w:rsid w:val="00CA557D"/>
    <w:rsid w:val="00CA799C"/>
    <w:rsid w:val="00CB4517"/>
    <w:rsid w:val="00CC13AD"/>
    <w:rsid w:val="00CC3A3C"/>
    <w:rsid w:val="00CD0DDB"/>
    <w:rsid w:val="00CD0F59"/>
    <w:rsid w:val="00CD216C"/>
    <w:rsid w:val="00CD58AB"/>
    <w:rsid w:val="00CD5912"/>
    <w:rsid w:val="00CD5FC2"/>
    <w:rsid w:val="00CD7B81"/>
    <w:rsid w:val="00CE19DC"/>
    <w:rsid w:val="00CE2E20"/>
    <w:rsid w:val="00CE5580"/>
    <w:rsid w:val="00CE5E80"/>
    <w:rsid w:val="00CE6644"/>
    <w:rsid w:val="00CF2253"/>
    <w:rsid w:val="00CF32A3"/>
    <w:rsid w:val="00CF7464"/>
    <w:rsid w:val="00D042E4"/>
    <w:rsid w:val="00D051C5"/>
    <w:rsid w:val="00D05B61"/>
    <w:rsid w:val="00D05CC8"/>
    <w:rsid w:val="00D104D9"/>
    <w:rsid w:val="00D13982"/>
    <w:rsid w:val="00D13FE3"/>
    <w:rsid w:val="00D21F4A"/>
    <w:rsid w:val="00D22989"/>
    <w:rsid w:val="00D2339F"/>
    <w:rsid w:val="00D23C06"/>
    <w:rsid w:val="00D268D7"/>
    <w:rsid w:val="00D31D5C"/>
    <w:rsid w:val="00D31DDC"/>
    <w:rsid w:val="00D32315"/>
    <w:rsid w:val="00D33B9A"/>
    <w:rsid w:val="00D33F32"/>
    <w:rsid w:val="00D3579B"/>
    <w:rsid w:val="00D35CCB"/>
    <w:rsid w:val="00D36C78"/>
    <w:rsid w:val="00D37E80"/>
    <w:rsid w:val="00D416F2"/>
    <w:rsid w:val="00D4256B"/>
    <w:rsid w:val="00D46688"/>
    <w:rsid w:val="00D5154E"/>
    <w:rsid w:val="00D635EA"/>
    <w:rsid w:val="00D67FFC"/>
    <w:rsid w:val="00D71F81"/>
    <w:rsid w:val="00D75E3B"/>
    <w:rsid w:val="00D823E7"/>
    <w:rsid w:val="00D842B6"/>
    <w:rsid w:val="00D8690B"/>
    <w:rsid w:val="00D90828"/>
    <w:rsid w:val="00D92E3B"/>
    <w:rsid w:val="00D9385C"/>
    <w:rsid w:val="00D94225"/>
    <w:rsid w:val="00D96033"/>
    <w:rsid w:val="00D9726D"/>
    <w:rsid w:val="00DA16BC"/>
    <w:rsid w:val="00DA2AD0"/>
    <w:rsid w:val="00DA4739"/>
    <w:rsid w:val="00DA49DE"/>
    <w:rsid w:val="00DA7A75"/>
    <w:rsid w:val="00DB0628"/>
    <w:rsid w:val="00DB0C28"/>
    <w:rsid w:val="00DB32AA"/>
    <w:rsid w:val="00DC2B12"/>
    <w:rsid w:val="00DC3A61"/>
    <w:rsid w:val="00DC636B"/>
    <w:rsid w:val="00DD48E8"/>
    <w:rsid w:val="00DE0B0B"/>
    <w:rsid w:val="00DE7AC6"/>
    <w:rsid w:val="00DF472B"/>
    <w:rsid w:val="00DF4E14"/>
    <w:rsid w:val="00DF6F25"/>
    <w:rsid w:val="00E0004C"/>
    <w:rsid w:val="00E01D42"/>
    <w:rsid w:val="00E04869"/>
    <w:rsid w:val="00E0533A"/>
    <w:rsid w:val="00E0708B"/>
    <w:rsid w:val="00E1692B"/>
    <w:rsid w:val="00E179B7"/>
    <w:rsid w:val="00E2033C"/>
    <w:rsid w:val="00E20D95"/>
    <w:rsid w:val="00E276E2"/>
    <w:rsid w:val="00E3128E"/>
    <w:rsid w:val="00E3360C"/>
    <w:rsid w:val="00E3474C"/>
    <w:rsid w:val="00E42640"/>
    <w:rsid w:val="00E43B2C"/>
    <w:rsid w:val="00E43E91"/>
    <w:rsid w:val="00E45EE7"/>
    <w:rsid w:val="00E50077"/>
    <w:rsid w:val="00E534FE"/>
    <w:rsid w:val="00E542DA"/>
    <w:rsid w:val="00E56169"/>
    <w:rsid w:val="00E62CF8"/>
    <w:rsid w:val="00E64CC9"/>
    <w:rsid w:val="00E65353"/>
    <w:rsid w:val="00E70AAE"/>
    <w:rsid w:val="00E730A3"/>
    <w:rsid w:val="00E7327A"/>
    <w:rsid w:val="00E77EE7"/>
    <w:rsid w:val="00E801D8"/>
    <w:rsid w:val="00E81A9C"/>
    <w:rsid w:val="00E87F2E"/>
    <w:rsid w:val="00E90673"/>
    <w:rsid w:val="00E932A5"/>
    <w:rsid w:val="00E93D8F"/>
    <w:rsid w:val="00E947D0"/>
    <w:rsid w:val="00E96FB5"/>
    <w:rsid w:val="00EA0321"/>
    <w:rsid w:val="00EA21F1"/>
    <w:rsid w:val="00EA35DD"/>
    <w:rsid w:val="00EA3A7F"/>
    <w:rsid w:val="00EB242D"/>
    <w:rsid w:val="00EB38F2"/>
    <w:rsid w:val="00EB5939"/>
    <w:rsid w:val="00EC041A"/>
    <w:rsid w:val="00EC22AF"/>
    <w:rsid w:val="00EC61A0"/>
    <w:rsid w:val="00ED023C"/>
    <w:rsid w:val="00ED120A"/>
    <w:rsid w:val="00ED135D"/>
    <w:rsid w:val="00ED389E"/>
    <w:rsid w:val="00ED3D3D"/>
    <w:rsid w:val="00ED68BE"/>
    <w:rsid w:val="00EE1D5B"/>
    <w:rsid w:val="00EE73FD"/>
    <w:rsid w:val="00EF1514"/>
    <w:rsid w:val="00EF612C"/>
    <w:rsid w:val="00F0298F"/>
    <w:rsid w:val="00F06377"/>
    <w:rsid w:val="00F06471"/>
    <w:rsid w:val="00F10F04"/>
    <w:rsid w:val="00F15C43"/>
    <w:rsid w:val="00F166E2"/>
    <w:rsid w:val="00F23931"/>
    <w:rsid w:val="00F24172"/>
    <w:rsid w:val="00F24B4E"/>
    <w:rsid w:val="00F2604F"/>
    <w:rsid w:val="00F30195"/>
    <w:rsid w:val="00F31FE1"/>
    <w:rsid w:val="00F32E4A"/>
    <w:rsid w:val="00F3390A"/>
    <w:rsid w:val="00F4010E"/>
    <w:rsid w:val="00F41511"/>
    <w:rsid w:val="00F430EF"/>
    <w:rsid w:val="00F45FA5"/>
    <w:rsid w:val="00F47D08"/>
    <w:rsid w:val="00F5291E"/>
    <w:rsid w:val="00F53D30"/>
    <w:rsid w:val="00F55AEE"/>
    <w:rsid w:val="00F60C74"/>
    <w:rsid w:val="00F617C0"/>
    <w:rsid w:val="00F65E00"/>
    <w:rsid w:val="00F7050E"/>
    <w:rsid w:val="00F71228"/>
    <w:rsid w:val="00F727D9"/>
    <w:rsid w:val="00F748EF"/>
    <w:rsid w:val="00F75CC6"/>
    <w:rsid w:val="00F75FC9"/>
    <w:rsid w:val="00F81E61"/>
    <w:rsid w:val="00F85FC1"/>
    <w:rsid w:val="00F904FC"/>
    <w:rsid w:val="00F95350"/>
    <w:rsid w:val="00FA27DC"/>
    <w:rsid w:val="00FA27F9"/>
    <w:rsid w:val="00FA4D99"/>
    <w:rsid w:val="00FA5D1E"/>
    <w:rsid w:val="00FA7105"/>
    <w:rsid w:val="00FA7186"/>
    <w:rsid w:val="00FB011C"/>
    <w:rsid w:val="00FB6513"/>
    <w:rsid w:val="00FB65B1"/>
    <w:rsid w:val="00FB757C"/>
    <w:rsid w:val="00FB7F53"/>
    <w:rsid w:val="00FC18E9"/>
    <w:rsid w:val="00FD355D"/>
    <w:rsid w:val="00FD35BA"/>
    <w:rsid w:val="00FD3D5B"/>
    <w:rsid w:val="00FD630E"/>
    <w:rsid w:val="00FE113D"/>
    <w:rsid w:val="00FE2FBF"/>
    <w:rsid w:val="00FE660B"/>
    <w:rsid w:val="00FF00E9"/>
    <w:rsid w:val="00FF0966"/>
    <w:rsid w:val="00FF224D"/>
    <w:rsid w:val="00FF2D71"/>
    <w:rsid w:val="00FF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46735"/>
  <w15:docId w15:val="{C6E5A8BD-7DCF-4C36-88DA-BE491055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1C6"/>
    <w:pPr>
      <w:ind w:left="720"/>
      <w:contextualSpacing/>
    </w:pPr>
  </w:style>
  <w:style w:type="character" w:styleId="CommentReference">
    <w:name w:val="annotation reference"/>
    <w:basedOn w:val="DefaultParagraphFont"/>
    <w:uiPriority w:val="99"/>
    <w:semiHidden/>
    <w:unhideWhenUsed/>
    <w:rsid w:val="00A27AB9"/>
    <w:rPr>
      <w:sz w:val="16"/>
      <w:szCs w:val="16"/>
    </w:rPr>
  </w:style>
  <w:style w:type="paragraph" w:styleId="CommentText">
    <w:name w:val="annotation text"/>
    <w:basedOn w:val="Normal"/>
    <w:link w:val="CommentTextChar"/>
    <w:uiPriority w:val="99"/>
    <w:semiHidden/>
    <w:unhideWhenUsed/>
    <w:rsid w:val="00A27AB9"/>
    <w:pPr>
      <w:spacing w:line="240" w:lineRule="auto"/>
    </w:pPr>
    <w:rPr>
      <w:sz w:val="20"/>
      <w:szCs w:val="20"/>
    </w:rPr>
  </w:style>
  <w:style w:type="character" w:customStyle="1" w:styleId="CommentTextChar">
    <w:name w:val="Comment Text Char"/>
    <w:basedOn w:val="DefaultParagraphFont"/>
    <w:link w:val="CommentText"/>
    <w:uiPriority w:val="99"/>
    <w:semiHidden/>
    <w:rsid w:val="00A27AB9"/>
    <w:rPr>
      <w:sz w:val="20"/>
      <w:szCs w:val="20"/>
    </w:rPr>
  </w:style>
  <w:style w:type="paragraph" w:styleId="CommentSubject">
    <w:name w:val="annotation subject"/>
    <w:basedOn w:val="CommentText"/>
    <w:next w:val="CommentText"/>
    <w:link w:val="CommentSubjectChar"/>
    <w:uiPriority w:val="99"/>
    <w:semiHidden/>
    <w:unhideWhenUsed/>
    <w:rsid w:val="00A27AB9"/>
    <w:rPr>
      <w:b/>
      <w:bCs/>
    </w:rPr>
  </w:style>
  <w:style w:type="character" w:customStyle="1" w:styleId="CommentSubjectChar">
    <w:name w:val="Comment Subject Char"/>
    <w:basedOn w:val="CommentTextChar"/>
    <w:link w:val="CommentSubject"/>
    <w:uiPriority w:val="99"/>
    <w:semiHidden/>
    <w:rsid w:val="00A27AB9"/>
    <w:rPr>
      <w:b/>
      <w:bCs/>
      <w:sz w:val="20"/>
      <w:szCs w:val="20"/>
    </w:rPr>
  </w:style>
  <w:style w:type="paragraph" w:styleId="BalloonText">
    <w:name w:val="Balloon Text"/>
    <w:basedOn w:val="Normal"/>
    <w:link w:val="BalloonTextChar"/>
    <w:uiPriority w:val="99"/>
    <w:semiHidden/>
    <w:unhideWhenUsed/>
    <w:rsid w:val="00A27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AB9"/>
    <w:rPr>
      <w:rFonts w:ascii="Tahoma" w:hAnsi="Tahoma" w:cs="Tahoma"/>
      <w:sz w:val="16"/>
      <w:szCs w:val="16"/>
    </w:rPr>
  </w:style>
  <w:style w:type="paragraph" w:styleId="Revision">
    <w:name w:val="Revision"/>
    <w:hidden/>
    <w:uiPriority w:val="99"/>
    <w:semiHidden/>
    <w:rsid w:val="00635E36"/>
    <w:pPr>
      <w:spacing w:after="0" w:line="240" w:lineRule="auto"/>
    </w:pPr>
  </w:style>
  <w:style w:type="paragraph" w:styleId="Header">
    <w:name w:val="header"/>
    <w:basedOn w:val="Normal"/>
    <w:link w:val="HeaderChar"/>
    <w:uiPriority w:val="99"/>
    <w:unhideWhenUsed/>
    <w:rsid w:val="0035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BA6"/>
  </w:style>
  <w:style w:type="paragraph" w:styleId="Footer">
    <w:name w:val="footer"/>
    <w:basedOn w:val="Normal"/>
    <w:link w:val="FooterChar"/>
    <w:uiPriority w:val="99"/>
    <w:unhideWhenUsed/>
    <w:rsid w:val="0035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BA6"/>
  </w:style>
  <w:style w:type="character" w:styleId="Hyperlink">
    <w:name w:val="Hyperlink"/>
    <w:basedOn w:val="DefaultParagraphFont"/>
    <w:uiPriority w:val="99"/>
    <w:unhideWhenUsed/>
    <w:rsid w:val="00E96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644543">
      <w:bodyDiv w:val="1"/>
      <w:marLeft w:val="0"/>
      <w:marRight w:val="0"/>
      <w:marTop w:val="0"/>
      <w:marBottom w:val="0"/>
      <w:divBdr>
        <w:top w:val="none" w:sz="0" w:space="0" w:color="auto"/>
        <w:left w:val="none" w:sz="0" w:space="0" w:color="auto"/>
        <w:bottom w:val="none" w:sz="0" w:space="0" w:color="auto"/>
        <w:right w:val="none" w:sz="0" w:space="0" w:color="auto"/>
      </w:divBdr>
    </w:div>
    <w:div w:id="969093797">
      <w:bodyDiv w:val="1"/>
      <w:marLeft w:val="0"/>
      <w:marRight w:val="0"/>
      <w:marTop w:val="0"/>
      <w:marBottom w:val="0"/>
      <w:divBdr>
        <w:top w:val="none" w:sz="0" w:space="0" w:color="auto"/>
        <w:left w:val="none" w:sz="0" w:space="0" w:color="auto"/>
        <w:bottom w:val="none" w:sz="0" w:space="0" w:color="auto"/>
        <w:right w:val="none" w:sz="0" w:space="0" w:color="auto"/>
      </w:divBdr>
    </w:div>
    <w:div w:id="1532910827">
      <w:bodyDiv w:val="1"/>
      <w:marLeft w:val="0"/>
      <w:marRight w:val="0"/>
      <w:marTop w:val="0"/>
      <w:marBottom w:val="0"/>
      <w:divBdr>
        <w:top w:val="none" w:sz="0" w:space="0" w:color="auto"/>
        <w:left w:val="none" w:sz="0" w:space="0" w:color="auto"/>
        <w:bottom w:val="none" w:sz="0" w:space="0" w:color="auto"/>
        <w:right w:val="none" w:sz="0" w:space="0" w:color="auto"/>
      </w:divBdr>
    </w:div>
    <w:div w:id="1685546123">
      <w:bodyDiv w:val="1"/>
      <w:marLeft w:val="0"/>
      <w:marRight w:val="0"/>
      <w:marTop w:val="0"/>
      <w:marBottom w:val="0"/>
      <w:divBdr>
        <w:top w:val="none" w:sz="0" w:space="0" w:color="auto"/>
        <w:left w:val="none" w:sz="0" w:space="0" w:color="auto"/>
        <w:bottom w:val="none" w:sz="0" w:space="0" w:color="auto"/>
        <w:right w:val="none" w:sz="0" w:space="0" w:color="auto"/>
      </w:divBdr>
    </w:div>
    <w:div w:id="1717199938">
      <w:bodyDiv w:val="1"/>
      <w:marLeft w:val="0"/>
      <w:marRight w:val="0"/>
      <w:marTop w:val="0"/>
      <w:marBottom w:val="0"/>
      <w:divBdr>
        <w:top w:val="none" w:sz="0" w:space="0" w:color="auto"/>
        <w:left w:val="none" w:sz="0" w:space="0" w:color="auto"/>
        <w:bottom w:val="none" w:sz="0" w:space="0" w:color="auto"/>
        <w:right w:val="none" w:sz="0" w:space="0" w:color="auto"/>
      </w:divBdr>
    </w:div>
    <w:div w:id="19706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EA8F-F17E-4EBF-968D-00628737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4475</Words>
  <Characters>25511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29927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Sheila;Sawyers, Michael;Brown, Doyle;Spencer, Randy;Crews, Andrea;Hyatt, Eric</dc:creator>
  <cp:lastModifiedBy>Tammy Brooks</cp:lastModifiedBy>
  <cp:revision>16</cp:revision>
  <cp:lastPrinted>2019-08-27T14:12:00Z</cp:lastPrinted>
  <dcterms:created xsi:type="dcterms:W3CDTF">2019-09-09T11:27:00Z</dcterms:created>
  <dcterms:modified xsi:type="dcterms:W3CDTF">2019-09-09T17:52:00Z</dcterms:modified>
</cp:coreProperties>
</file>